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15" w:rsidRPr="001D7DC1" w:rsidRDefault="00354F15" w:rsidP="007321A8">
      <w:pPr>
        <w:jc w:val="center"/>
        <w:rPr>
          <w:rFonts w:ascii="宋体"/>
          <w:b/>
          <w:sz w:val="24"/>
        </w:rPr>
      </w:pPr>
      <w:r w:rsidRPr="001D7DC1">
        <w:rPr>
          <w:rFonts w:ascii="宋体" w:hAnsi="宋体"/>
          <w:b/>
          <w:sz w:val="24"/>
        </w:rPr>
        <w:t xml:space="preserve">                                                                                                                                                                                                                                                                                                                                                                                                                                                                                                                                                                                                                                                                                                                                                                                                                                                                                                                                                                                                                                                                                                                                                                                                                                                                                                                                                                                                                                                                                                                                                                                                                                                                                                                                                                                                                                                                                                                                                                                                                                                                                                                                                                                                                                                                                                                                                                                                                                                                                                                                                                                                                                                                                                                                                                                                                                                                                                                                                                                                                                                                                                                                                                                                                                                                                                                                                                                                                                                                                                                                                                                                                                                                                                                                                                                                                                                                                                                                                                                                                                                                                                                                                                                                                                                                                                                                                                                                                                                                                                                                                                                                                                                                                                                                                                                                                                                                                                                                                                                                                                                    </w:t>
      </w:r>
    </w:p>
    <w:p w:rsidR="00354F15" w:rsidRPr="001D7DC1" w:rsidRDefault="00354F15" w:rsidP="007321A8">
      <w:pPr>
        <w:jc w:val="center"/>
        <w:rPr>
          <w:rFonts w:ascii="宋体"/>
          <w:b/>
          <w:sz w:val="72"/>
        </w:rPr>
      </w:pPr>
    </w:p>
    <w:p w:rsidR="00354F15" w:rsidRPr="001D7DC1" w:rsidRDefault="00354F15"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354F15" w:rsidRPr="001D7DC1" w:rsidRDefault="00354F15" w:rsidP="007321A8">
      <w:pPr>
        <w:rPr>
          <w:rFonts w:eastAsia="黑体"/>
          <w:sz w:val="32"/>
        </w:rPr>
      </w:pPr>
    </w:p>
    <w:p w:rsidR="00354F15" w:rsidRPr="001D7DC1" w:rsidRDefault="00354F15" w:rsidP="00EC7758">
      <w:pPr>
        <w:ind w:firstLineChars="545" w:firstLine="31680"/>
        <w:rPr>
          <w:rFonts w:ascii="宋体"/>
          <w:sz w:val="32"/>
        </w:rPr>
      </w:pPr>
    </w:p>
    <w:p w:rsidR="00354F15" w:rsidRPr="001D7DC1" w:rsidRDefault="00354F15" w:rsidP="0033551A">
      <w:pPr>
        <w:spacing w:line="300" w:lineRule="auto"/>
        <w:jc w:val="center"/>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脉动真空灭菌器</w:t>
      </w:r>
    </w:p>
    <w:p w:rsidR="00354F15" w:rsidRPr="001D7DC1" w:rsidRDefault="00354F15" w:rsidP="0033551A">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27</w:t>
      </w:r>
    </w:p>
    <w:p w:rsidR="00354F15" w:rsidRPr="001D7DC1" w:rsidRDefault="00354F15" w:rsidP="00A8679E">
      <w:pPr>
        <w:jc w:val="center"/>
        <w:rPr>
          <w:rFonts w:eastAsia="黑体"/>
          <w:sz w:val="36"/>
          <w:szCs w:val="36"/>
          <w:u w:val="single"/>
        </w:rPr>
      </w:pPr>
    </w:p>
    <w:p w:rsidR="00354F15" w:rsidRPr="001D7DC1" w:rsidRDefault="00354F15" w:rsidP="007321A8">
      <w:pPr>
        <w:jc w:val="center"/>
        <w:rPr>
          <w:rFonts w:eastAsia="黑体"/>
          <w:sz w:val="32"/>
        </w:rPr>
      </w:pPr>
    </w:p>
    <w:p w:rsidR="00354F15" w:rsidRPr="001D7DC1" w:rsidRDefault="00354F15" w:rsidP="007321A8">
      <w:pPr>
        <w:jc w:val="center"/>
        <w:rPr>
          <w:sz w:val="32"/>
        </w:rPr>
      </w:pPr>
    </w:p>
    <w:p w:rsidR="00354F15" w:rsidRPr="001D7DC1" w:rsidRDefault="00354F15" w:rsidP="007321A8">
      <w:pPr>
        <w:jc w:val="center"/>
        <w:rPr>
          <w:sz w:val="44"/>
        </w:rPr>
      </w:pPr>
    </w:p>
    <w:p w:rsidR="00354F15" w:rsidRPr="001D7DC1" w:rsidRDefault="00354F15" w:rsidP="007321A8">
      <w:pPr>
        <w:jc w:val="center"/>
        <w:rPr>
          <w:sz w:val="44"/>
        </w:rPr>
      </w:pPr>
    </w:p>
    <w:p w:rsidR="00354F15" w:rsidRPr="001D7DC1" w:rsidRDefault="00354F15" w:rsidP="007321A8">
      <w:pPr>
        <w:jc w:val="center"/>
        <w:rPr>
          <w:rFonts w:eastAsia="黑体"/>
          <w:sz w:val="32"/>
        </w:rPr>
      </w:pPr>
    </w:p>
    <w:p w:rsidR="00354F15" w:rsidRPr="001D7DC1" w:rsidRDefault="00354F15" w:rsidP="007321A8">
      <w:pPr>
        <w:jc w:val="center"/>
        <w:rPr>
          <w:rFonts w:eastAsia="黑体"/>
          <w:sz w:val="32"/>
        </w:rPr>
      </w:pPr>
    </w:p>
    <w:p w:rsidR="00354F15" w:rsidRPr="001D7DC1" w:rsidRDefault="00354F15" w:rsidP="007321A8">
      <w:pPr>
        <w:jc w:val="center"/>
        <w:rPr>
          <w:rFonts w:eastAsia="黑体"/>
          <w:sz w:val="32"/>
        </w:rPr>
      </w:pPr>
    </w:p>
    <w:p w:rsidR="00354F15" w:rsidRPr="001D7DC1" w:rsidRDefault="00354F15" w:rsidP="007321A8">
      <w:pPr>
        <w:jc w:val="center"/>
        <w:rPr>
          <w:rFonts w:eastAsia="黑体"/>
          <w:sz w:val="32"/>
        </w:rPr>
      </w:pPr>
    </w:p>
    <w:p w:rsidR="00354F15" w:rsidRPr="001D7DC1" w:rsidRDefault="00354F15" w:rsidP="007321A8">
      <w:pPr>
        <w:jc w:val="center"/>
        <w:rPr>
          <w:rFonts w:eastAsia="黑体"/>
          <w:sz w:val="32"/>
        </w:rPr>
      </w:pPr>
    </w:p>
    <w:p w:rsidR="00354F15" w:rsidRPr="001D7DC1" w:rsidRDefault="00354F15" w:rsidP="007321A8">
      <w:pPr>
        <w:rPr>
          <w:rFonts w:eastAsia="黑体"/>
          <w:sz w:val="32"/>
        </w:rPr>
      </w:pPr>
    </w:p>
    <w:p w:rsidR="00354F15" w:rsidRPr="001D7DC1" w:rsidRDefault="00354F15" w:rsidP="007321A8">
      <w:pPr>
        <w:jc w:val="center"/>
        <w:rPr>
          <w:rFonts w:ascii="宋体"/>
          <w:sz w:val="32"/>
        </w:rPr>
      </w:pPr>
    </w:p>
    <w:p w:rsidR="00354F15" w:rsidRPr="003A5CE5" w:rsidRDefault="00354F15"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354F15" w:rsidRPr="003A5CE5" w:rsidRDefault="00354F15"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11</w:t>
      </w:r>
      <w:r w:rsidRPr="003A5CE5">
        <w:rPr>
          <w:rFonts w:ascii="宋体" w:eastAsia="宋体" w:hAnsi="宋体" w:hint="eastAsia"/>
          <w:b/>
          <w:color w:val="FF0000"/>
          <w:sz w:val="32"/>
          <w:szCs w:val="32"/>
        </w:rPr>
        <w:t>月</w:t>
      </w:r>
      <w:r>
        <w:rPr>
          <w:rFonts w:ascii="宋体" w:eastAsia="宋体" w:hAnsi="宋体"/>
          <w:b/>
          <w:color w:val="FF0000"/>
          <w:sz w:val="32"/>
          <w:szCs w:val="32"/>
        </w:rPr>
        <w:t>22</w:t>
      </w:r>
      <w:r w:rsidRPr="003A5CE5">
        <w:rPr>
          <w:rFonts w:ascii="宋体" w:eastAsia="宋体" w:hAnsi="宋体" w:hint="eastAsia"/>
          <w:b/>
          <w:color w:val="FF0000"/>
          <w:sz w:val="32"/>
          <w:szCs w:val="32"/>
        </w:rPr>
        <w:t>日</w:t>
      </w:r>
    </w:p>
    <w:p w:rsidR="00354F15" w:rsidRPr="001D7DC1" w:rsidRDefault="00354F15" w:rsidP="00EC7758">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354F15" w:rsidRPr="001D7DC1" w:rsidRDefault="00354F15" w:rsidP="00EC7758">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354F15" w:rsidRPr="001D7DC1" w:rsidRDefault="00354F15" w:rsidP="00EC7758">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54F15" w:rsidRPr="001D7DC1" w:rsidRDefault="00354F15" w:rsidP="00EC7758">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54F15" w:rsidRPr="001D7DC1" w:rsidRDefault="00354F15" w:rsidP="00EC7758">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354F15" w:rsidRPr="001D7DC1" w:rsidRDefault="00354F15" w:rsidP="00EC7758">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354F15" w:rsidRPr="001D7DC1" w:rsidRDefault="00354F15" w:rsidP="00F45ADF">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354F15" w:rsidRPr="001D7DC1" w:rsidRDefault="00354F15" w:rsidP="00EC7758">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脉动真空灭菌器</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354F15" w:rsidRPr="001D7DC1" w:rsidRDefault="00354F15" w:rsidP="00EC7758">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脉动真空灭菌器</w:t>
      </w:r>
      <w:r w:rsidRPr="001D7DC1">
        <w:rPr>
          <w:rFonts w:ascii="宋体" w:hAnsi="宋体" w:hint="eastAsia"/>
          <w:spacing w:val="4"/>
          <w:sz w:val="24"/>
        </w:rPr>
        <w:t>及相关服务</w:t>
      </w:r>
    </w:p>
    <w:p w:rsidR="00354F15" w:rsidRPr="00D8034C" w:rsidRDefault="00354F15" w:rsidP="00EC7758">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E53ECC">
        <w:rPr>
          <w:rFonts w:ascii="宋体" w:hAnsi="宋体" w:hint="eastAsia"/>
          <w:color w:val="FF0000"/>
          <w:spacing w:val="4"/>
          <w:sz w:val="24"/>
        </w:rPr>
        <w:t>（</w:t>
      </w:r>
      <w:r w:rsidRPr="00E53ECC">
        <w:rPr>
          <w:rFonts w:ascii="宋体" w:hAnsi="宋体"/>
          <w:color w:val="FF0000"/>
          <w:spacing w:val="4"/>
          <w:sz w:val="24"/>
        </w:rPr>
        <w:t>D</w:t>
      </w:r>
      <w:r w:rsidRPr="00E53ECC">
        <w:rPr>
          <w:rFonts w:ascii="宋体" w:hAnsi="宋体" w:hint="eastAsia"/>
          <w:color w:val="FF0000"/>
          <w:spacing w:val="4"/>
          <w:sz w:val="24"/>
        </w:rPr>
        <w:t>）</w:t>
      </w:r>
      <w:r w:rsidRPr="00E53ECC">
        <w:rPr>
          <w:rFonts w:ascii="宋体" w:hAnsi="宋体"/>
          <w:color w:val="FF0000"/>
          <w:sz w:val="24"/>
        </w:rPr>
        <w:t>GZC201600</w:t>
      </w:r>
      <w:r>
        <w:rPr>
          <w:rFonts w:ascii="宋体" w:hAnsi="宋体"/>
          <w:color w:val="FF0000"/>
          <w:sz w:val="24"/>
        </w:rPr>
        <w:t>27</w:t>
      </w:r>
    </w:p>
    <w:p w:rsidR="00354F15" w:rsidRPr="001D7DC1" w:rsidRDefault="00354F15" w:rsidP="00EC7758">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54F15" w:rsidRPr="005E1D6F" w:rsidRDefault="00354F15" w:rsidP="00EC7758">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color w:val="FF0000"/>
          <w:spacing w:val="4"/>
          <w:sz w:val="24"/>
        </w:rPr>
        <w:t>南通亚太生物科技有限公司</w:t>
      </w:r>
      <w:r w:rsidRPr="00E53ECC">
        <w:rPr>
          <w:rFonts w:ascii="宋体" w:hAnsi="宋体" w:hint="eastAsia"/>
          <w:color w:val="FF0000"/>
          <w:spacing w:val="4"/>
          <w:sz w:val="24"/>
        </w:rPr>
        <w:t>。</w:t>
      </w:r>
    </w:p>
    <w:p w:rsidR="00354F15" w:rsidRPr="001D7DC1" w:rsidRDefault="00354F15" w:rsidP="00EC7758">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354F15" w:rsidRPr="001D7DC1" w:rsidRDefault="00354F15" w:rsidP="00EC7758">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354F15" w:rsidRDefault="00354F15" w:rsidP="00EC7758">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354F15" w:rsidRPr="00395F02" w:rsidRDefault="00354F15" w:rsidP="00EC7758">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354F15" w:rsidRPr="00EF559A" w:rsidRDefault="00354F15" w:rsidP="00EC7758">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354F15" w:rsidRPr="001D7FD7" w:rsidRDefault="00354F15" w:rsidP="00EC7758">
      <w:pPr>
        <w:spacing w:line="360" w:lineRule="auto"/>
        <w:ind w:firstLineChars="200" w:firstLine="31680"/>
        <w:rPr>
          <w:rFonts w:ascii="宋体"/>
          <w:spacing w:val="4"/>
          <w:sz w:val="24"/>
        </w:rPr>
      </w:pPr>
      <w:r>
        <w:rPr>
          <w:rFonts w:ascii="宋体" w:hAnsi="宋体" w:hint="eastAsia"/>
          <w:spacing w:val="4"/>
          <w:sz w:val="24"/>
        </w:rPr>
        <w:t>时间：</w:t>
      </w:r>
      <w:r w:rsidRPr="00E53ECC">
        <w:rPr>
          <w:rFonts w:ascii="宋体" w:hAnsi="宋体"/>
          <w:color w:val="FF0000"/>
          <w:spacing w:val="4"/>
          <w:sz w:val="24"/>
        </w:rPr>
        <w:t>2016</w:t>
      </w:r>
      <w:r w:rsidRPr="00E53ECC">
        <w:rPr>
          <w:rFonts w:ascii="宋体" w:hAnsi="宋体" w:hint="eastAsia"/>
          <w:color w:val="FF0000"/>
          <w:spacing w:val="4"/>
          <w:sz w:val="24"/>
        </w:rPr>
        <w:t>年</w:t>
      </w:r>
      <w:r>
        <w:rPr>
          <w:rFonts w:ascii="宋体" w:hAnsi="宋体"/>
          <w:color w:val="FF0000"/>
          <w:spacing w:val="4"/>
          <w:sz w:val="24"/>
        </w:rPr>
        <w:t>11</w:t>
      </w:r>
      <w:r w:rsidRPr="00E53ECC">
        <w:rPr>
          <w:rFonts w:ascii="宋体" w:hAnsi="宋体" w:hint="eastAsia"/>
          <w:color w:val="FF0000"/>
          <w:spacing w:val="4"/>
          <w:sz w:val="24"/>
        </w:rPr>
        <w:t>月</w:t>
      </w:r>
      <w:r>
        <w:rPr>
          <w:rFonts w:ascii="宋体" w:hAnsi="宋体"/>
          <w:color w:val="FF0000"/>
          <w:spacing w:val="4"/>
          <w:sz w:val="24"/>
        </w:rPr>
        <w:t>30</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354F15" w:rsidRDefault="00354F15" w:rsidP="00EC7758">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354F15" w:rsidRPr="00E12649" w:rsidRDefault="00354F15" w:rsidP="00EC7758">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354F15" w:rsidRPr="00653FB4" w:rsidRDefault="00354F15" w:rsidP="00EC7758">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354F15" w:rsidRDefault="00354F15" w:rsidP="00EC7758">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354F15" w:rsidRDefault="00354F15" w:rsidP="00EC7758">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刘春</w:t>
      </w:r>
    </w:p>
    <w:p w:rsidR="00354F15" w:rsidRPr="004E6FE8" w:rsidRDefault="00354F15" w:rsidP="00EC7758">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6D5A0C">
        <w:rPr>
          <w:rFonts w:ascii="宋体" w:hAnsi="宋体"/>
          <w:color w:val="000000"/>
          <w:sz w:val="24"/>
        </w:rPr>
        <w:t>13912286209</w:t>
      </w:r>
    </w:p>
    <w:p w:rsidR="00354F15" w:rsidRDefault="00354F15" w:rsidP="00EC7758">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354F15" w:rsidRDefault="00354F15" w:rsidP="00EC7758">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354F15" w:rsidRPr="004E6FE8" w:rsidRDefault="00354F15" w:rsidP="00EC7758">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354F15" w:rsidRPr="001D7DC1" w:rsidRDefault="00354F15" w:rsidP="00EC7758">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54F15" w:rsidRPr="001D7DC1" w:rsidRDefault="00354F15"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354F15" w:rsidRPr="001D7DC1" w:rsidRDefault="00354F15" w:rsidP="00EC7758">
      <w:pPr>
        <w:spacing w:line="360" w:lineRule="auto"/>
        <w:ind w:firstLineChars="200" w:firstLine="31680"/>
        <w:rPr>
          <w:b/>
          <w:sz w:val="24"/>
        </w:rPr>
      </w:pPr>
      <w:r w:rsidRPr="001D7DC1">
        <w:rPr>
          <w:b/>
          <w:sz w:val="24"/>
        </w:rPr>
        <w:t xml:space="preserve">1.1. </w:t>
      </w:r>
      <w:r w:rsidRPr="001D7DC1">
        <w:rPr>
          <w:rFonts w:hint="eastAsia"/>
          <w:sz w:val="24"/>
        </w:rPr>
        <w:t>名词定义</w:t>
      </w:r>
    </w:p>
    <w:p w:rsidR="00354F15" w:rsidRPr="001D7DC1" w:rsidRDefault="00354F15" w:rsidP="00EC7758">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54F15" w:rsidRPr="001D7DC1" w:rsidRDefault="00354F15" w:rsidP="00EC7758">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354F15" w:rsidRPr="001D7DC1" w:rsidRDefault="00354F15" w:rsidP="00EC7758">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354F15" w:rsidRPr="001D7DC1" w:rsidRDefault="00354F15" w:rsidP="00EC7758">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354F15" w:rsidRPr="001D7DC1" w:rsidRDefault="00354F15" w:rsidP="00EC7758">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54F15" w:rsidRPr="001D7DC1" w:rsidRDefault="00354F15" w:rsidP="00EC7758">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54F15" w:rsidRPr="001D7DC1" w:rsidRDefault="00354F15" w:rsidP="00EC7758">
      <w:pPr>
        <w:spacing w:line="360" w:lineRule="auto"/>
        <w:ind w:firstLineChars="196" w:firstLine="31680"/>
        <w:rPr>
          <w:b/>
          <w:sz w:val="24"/>
        </w:rPr>
      </w:pPr>
    </w:p>
    <w:p w:rsidR="00354F15" w:rsidRPr="001D7DC1" w:rsidRDefault="00354F15"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54F15" w:rsidRPr="001D7DC1" w:rsidRDefault="00354F15" w:rsidP="00EC7758">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354F15" w:rsidRPr="001D7DC1" w:rsidRDefault="00354F15" w:rsidP="00EC7758">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354F15" w:rsidRPr="001D7DC1" w:rsidRDefault="00354F15" w:rsidP="00EC7758">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354F15" w:rsidRPr="001D7DC1" w:rsidRDefault="00354F15" w:rsidP="00EC7758">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354F15" w:rsidRPr="001D7DC1" w:rsidRDefault="00354F15" w:rsidP="00EC7758">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354F15" w:rsidRPr="001D7DC1" w:rsidRDefault="00354F15" w:rsidP="00EC7758">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354F15" w:rsidRPr="001D7DC1" w:rsidRDefault="00354F15" w:rsidP="00EC7758">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54F15" w:rsidRPr="001D7DC1" w:rsidRDefault="00354F15" w:rsidP="00EC7758">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54F15" w:rsidRPr="00F9208E" w:rsidRDefault="00354F15" w:rsidP="00EC7758">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354F15" w:rsidRPr="001D7DC1" w:rsidRDefault="00354F15" w:rsidP="00EC7758">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54F15" w:rsidRPr="001D7DC1" w:rsidRDefault="00354F15" w:rsidP="00EC7758">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54F15" w:rsidRPr="001D7DC1" w:rsidRDefault="00354F15" w:rsidP="00EC7758">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354F15" w:rsidRPr="001D7DC1" w:rsidRDefault="00354F15" w:rsidP="00EC7758">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354F15" w:rsidRPr="001D7DC1" w:rsidRDefault="00354F15" w:rsidP="00EC7758">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354F15" w:rsidRPr="001D7DC1" w:rsidRDefault="00354F15" w:rsidP="00EC7758">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354F15" w:rsidRPr="001D7DC1" w:rsidRDefault="00354F15" w:rsidP="00EC7758">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354F15" w:rsidRPr="001D7DC1" w:rsidRDefault="00354F15" w:rsidP="00EC7758">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54F15" w:rsidRPr="001D7DC1" w:rsidRDefault="00354F15" w:rsidP="00EC7758">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54F15" w:rsidRPr="001D7DC1" w:rsidRDefault="00354F15" w:rsidP="00EC7758">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354F15" w:rsidRPr="001D7DC1" w:rsidRDefault="00354F15" w:rsidP="00EC7758">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54F15" w:rsidRPr="001D7DC1" w:rsidRDefault="00354F15" w:rsidP="00EC7758">
      <w:pPr>
        <w:spacing w:line="360" w:lineRule="auto"/>
        <w:ind w:firstLineChars="196" w:firstLine="31680"/>
        <w:rPr>
          <w:b/>
          <w:sz w:val="24"/>
        </w:rPr>
      </w:pPr>
    </w:p>
    <w:p w:rsidR="00354F15" w:rsidRPr="001D7DC1" w:rsidRDefault="00354F15" w:rsidP="006C6F8B">
      <w:pPr>
        <w:spacing w:line="360" w:lineRule="auto"/>
        <w:rPr>
          <w:b/>
          <w:sz w:val="24"/>
        </w:rPr>
      </w:pPr>
      <w:r w:rsidRPr="001D7DC1">
        <w:rPr>
          <w:rFonts w:hint="eastAsia"/>
          <w:b/>
          <w:sz w:val="24"/>
        </w:rPr>
        <w:t>三、投标细则</w:t>
      </w:r>
    </w:p>
    <w:p w:rsidR="00354F15" w:rsidRPr="001D7DC1" w:rsidRDefault="00354F15" w:rsidP="00EC7758">
      <w:pPr>
        <w:spacing w:line="360" w:lineRule="auto"/>
        <w:ind w:firstLineChars="196" w:firstLine="31680"/>
        <w:rPr>
          <w:b/>
          <w:sz w:val="24"/>
        </w:rPr>
      </w:pPr>
      <w:r w:rsidRPr="001D7DC1">
        <w:rPr>
          <w:b/>
          <w:sz w:val="24"/>
        </w:rPr>
        <w:t xml:space="preserve">3.1. </w:t>
      </w:r>
      <w:r w:rsidRPr="001D7DC1">
        <w:rPr>
          <w:rFonts w:hint="eastAsia"/>
          <w:sz w:val="24"/>
        </w:rPr>
        <w:t>投标货物</w:t>
      </w:r>
    </w:p>
    <w:p w:rsidR="00354F15" w:rsidRPr="001D7DC1" w:rsidRDefault="00354F15" w:rsidP="00EC7758">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354F15" w:rsidRPr="001D7DC1" w:rsidRDefault="00354F15" w:rsidP="00EC7758">
      <w:pPr>
        <w:spacing w:line="360" w:lineRule="auto"/>
        <w:ind w:firstLineChars="196" w:firstLine="31680"/>
        <w:rPr>
          <w:b/>
          <w:sz w:val="24"/>
        </w:rPr>
      </w:pPr>
      <w:r w:rsidRPr="001D7DC1">
        <w:rPr>
          <w:b/>
          <w:sz w:val="24"/>
        </w:rPr>
        <w:t xml:space="preserve">3.2. </w:t>
      </w:r>
      <w:r w:rsidRPr="001D7DC1">
        <w:rPr>
          <w:rFonts w:hint="eastAsia"/>
          <w:sz w:val="24"/>
        </w:rPr>
        <w:t>投标报价</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54F15" w:rsidRPr="001D7DC1" w:rsidRDefault="00354F15" w:rsidP="00EC7758">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54F15" w:rsidRPr="001D7DC1" w:rsidRDefault="00354F15" w:rsidP="00EC7758">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54F15" w:rsidRPr="001D7DC1" w:rsidRDefault="00354F15" w:rsidP="00EC7758">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54F15" w:rsidRPr="001D7DC1" w:rsidRDefault="00354F15" w:rsidP="00EC7758">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354F15" w:rsidRPr="001D7DC1" w:rsidRDefault="00354F15" w:rsidP="00EC7758">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54F15" w:rsidRPr="001D7DC1" w:rsidRDefault="00354F15" w:rsidP="006C6F8B">
      <w:pPr>
        <w:spacing w:line="360" w:lineRule="auto"/>
        <w:rPr>
          <w:rFonts w:ascii="宋体"/>
          <w:b/>
          <w:sz w:val="24"/>
        </w:rPr>
      </w:pPr>
    </w:p>
    <w:p w:rsidR="00354F15" w:rsidRPr="001D7DC1" w:rsidRDefault="00354F15"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54F15" w:rsidRPr="001D7DC1" w:rsidRDefault="00354F15" w:rsidP="00EC7758">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354F15" w:rsidRPr="001D7DC1" w:rsidRDefault="00354F15" w:rsidP="00EC7758">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354F15" w:rsidRPr="001D7DC1" w:rsidRDefault="00354F15" w:rsidP="00EC7758">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354F15" w:rsidRPr="001D7DC1" w:rsidRDefault="00354F15" w:rsidP="00EC7758">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54F15" w:rsidRPr="001D7DC1" w:rsidRDefault="00354F15" w:rsidP="00EC7758">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354F15" w:rsidRPr="001D7DC1" w:rsidRDefault="00354F15" w:rsidP="00EC7758">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354F15" w:rsidRPr="001D7DC1" w:rsidRDefault="00354F15" w:rsidP="00EC7758">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354F15" w:rsidRPr="001D7DC1" w:rsidRDefault="00354F15" w:rsidP="00EC7758">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54F15" w:rsidRPr="001D7DC1" w:rsidRDefault="00354F15" w:rsidP="00EC7758">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354F15" w:rsidRPr="001D7DC1" w:rsidRDefault="00354F15" w:rsidP="00EC7758">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354F15" w:rsidRPr="001D7DC1" w:rsidRDefault="00354F15" w:rsidP="00EC7758">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354F15" w:rsidRPr="001D7DC1" w:rsidRDefault="00354F15" w:rsidP="00EC7758">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354F15" w:rsidRPr="001D7DC1" w:rsidRDefault="00354F15" w:rsidP="00EC7758">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354F15" w:rsidRPr="001D7DC1" w:rsidRDefault="00354F15" w:rsidP="00EC7758">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354F15" w:rsidRPr="001D7DC1" w:rsidRDefault="00354F15" w:rsidP="00EC7758">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54F15" w:rsidRPr="001D7DC1" w:rsidRDefault="00354F15" w:rsidP="00EC7758">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354F15" w:rsidRDefault="00354F15" w:rsidP="009F0663">
      <w:pPr>
        <w:spacing w:line="360" w:lineRule="auto"/>
        <w:rPr>
          <w:b/>
          <w:sz w:val="24"/>
        </w:rPr>
      </w:pPr>
    </w:p>
    <w:p w:rsidR="00354F15" w:rsidRPr="001D7DC1" w:rsidRDefault="00354F15"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354F15" w:rsidRDefault="00354F15" w:rsidP="00EC7758">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54F15" w:rsidRPr="001D7DC1" w:rsidRDefault="00354F15" w:rsidP="00EC7758">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54F15" w:rsidRPr="001D7DC1" w:rsidRDefault="00354F15" w:rsidP="00EC7758">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54F15" w:rsidRPr="001D7DC1" w:rsidRDefault="00354F15" w:rsidP="00EC7758">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54F15" w:rsidRPr="001D7DC1" w:rsidRDefault="00354F15"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354F15" w:rsidRPr="001D7DC1" w:rsidRDefault="00354F15" w:rsidP="00EC7758">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54F15" w:rsidRPr="005A3172" w:rsidRDefault="00354F15" w:rsidP="00C1097B">
      <w:pPr>
        <w:spacing w:line="300" w:lineRule="auto"/>
        <w:ind w:firstLineChars="500" w:firstLine="31680"/>
        <w:rPr>
          <w:rFonts w:ascii="宋体"/>
          <w:b/>
          <w:spacing w:val="4"/>
          <w:sz w:val="44"/>
          <w:szCs w:val="44"/>
        </w:rPr>
      </w:pPr>
      <w:r w:rsidRPr="001D7DC1">
        <w:rPr>
          <w:spacing w:val="4"/>
        </w:rPr>
        <w:br w:type="page"/>
      </w:r>
      <w:r w:rsidRPr="005A3172">
        <w:rPr>
          <w:rFonts w:ascii="宋体" w:hAnsi="宋体" w:hint="eastAsia"/>
          <w:b/>
          <w:spacing w:val="4"/>
          <w:sz w:val="44"/>
          <w:szCs w:val="44"/>
        </w:rPr>
        <w:t>第三部分</w:t>
      </w:r>
      <w:r w:rsidRPr="005A3172">
        <w:rPr>
          <w:rFonts w:ascii="宋体" w:hAnsi="宋体"/>
          <w:b/>
          <w:spacing w:val="4"/>
          <w:sz w:val="44"/>
          <w:szCs w:val="44"/>
        </w:rPr>
        <w:t xml:space="preserve">  </w:t>
      </w:r>
      <w:r w:rsidRPr="005A3172">
        <w:rPr>
          <w:rFonts w:ascii="宋体" w:hAnsi="宋体" w:hint="eastAsia"/>
          <w:b/>
          <w:spacing w:val="4"/>
          <w:sz w:val="44"/>
          <w:szCs w:val="44"/>
        </w:rPr>
        <w:t>采购货物及有关说明</w:t>
      </w:r>
    </w:p>
    <w:p w:rsidR="00354F15" w:rsidRDefault="00354F15" w:rsidP="005A3172">
      <w:pPr>
        <w:spacing w:line="360" w:lineRule="auto"/>
        <w:jc w:val="center"/>
      </w:pPr>
    </w:p>
    <w:tbl>
      <w:tblPr>
        <w:tblpPr w:leftFromText="180" w:rightFromText="180" w:horzAnchor="margin" w:tblpXSpec="center" w:tblpY="485"/>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701"/>
        <w:gridCol w:w="5556"/>
        <w:gridCol w:w="1106"/>
      </w:tblGrid>
      <w:tr w:rsidR="00354F15" w:rsidRPr="00CA0BBD" w:rsidTr="007D269A">
        <w:tblPrEx>
          <w:tblCellMar>
            <w:top w:w="0" w:type="dxa"/>
            <w:bottom w:w="0" w:type="dxa"/>
          </w:tblCellMar>
        </w:tblPrEx>
        <w:tc>
          <w:tcPr>
            <w:tcW w:w="9180" w:type="dxa"/>
            <w:gridSpan w:val="4"/>
          </w:tcPr>
          <w:p w:rsidR="00354F15" w:rsidRPr="00CA0BBD" w:rsidRDefault="00354F15" w:rsidP="007D269A">
            <w:pPr>
              <w:tabs>
                <w:tab w:val="left" w:pos="3360"/>
              </w:tabs>
              <w:spacing w:line="320" w:lineRule="exact"/>
              <w:jc w:val="center"/>
              <w:rPr>
                <w:rFonts w:ascii="Verdana" w:hAnsi="Verdana"/>
                <w:color w:val="000000"/>
                <w:szCs w:val="21"/>
              </w:rPr>
            </w:pPr>
            <w:r w:rsidRPr="00CA0BBD">
              <w:rPr>
                <w:rFonts w:ascii="Verdana" w:hAnsi="Verdana" w:hint="eastAsia"/>
                <w:color w:val="000000"/>
                <w:szCs w:val="21"/>
              </w:rPr>
              <w:t>脉动真空灭菌器招标参数表</w:t>
            </w:r>
          </w:p>
        </w:tc>
      </w:tr>
      <w:tr w:rsidR="00354F15" w:rsidRPr="00CA0BBD" w:rsidTr="007D269A">
        <w:tblPrEx>
          <w:tblCellMar>
            <w:top w:w="0" w:type="dxa"/>
            <w:bottom w:w="0" w:type="dxa"/>
          </w:tblCellMar>
        </w:tblPrEx>
        <w:tc>
          <w:tcPr>
            <w:tcW w:w="817" w:type="dxa"/>
            <w:shd w:val="clear" w:color="auto" w:fill="D9D9D9"/>
          </w:tcPr>
          <w:p w:rsidR="00354F15" w:rsidRPr="00CA0BBD" w:rsidRDefault="00354F15" w:rsidP="007D269A">
            <w:pPr>
              <w:tabs>
                <w:tab w:val="left" w:pos="3360"/>
              </w:tabs>
              <w:spacing w:line="320" w:lineRule="exact"/>
              <w:rPr>
                <w:rFonts w:ascii="Verdana" w:hAnsi="Verdana"/>
                <w:color w:val="000000"/>
                <w:sz w:val="24"/>
              </w:rPr>
            </w:pPr>
            <w:r w:rsidRPr="00CA0BBD">
              <w:rPr>
                <w:rFonts w:ascii="Verdana" w:hAnsi="Verdana" w:hint="eastAsia"/>
                <w:color w:val="000000"/>
                <w:sz w:val="24"/>
              </w:rPr>
              <w:t>序号</w:t>
            </w:r>
          </w:p>
        </w:tc>
        <w:tc>
          <w:tcPr>
            <w:tcW w:w="1701" w:type="dxa"/>
            <w:shd w:val="clear" w:color="auto" w:fill="D9D9D9"/>
          </w:tcPr>
          <w:p w:rsidR="00354F15" w:rsidRPr="00CA0BBD" w:rsidRDefault="00354F15" w:rsidP="007D269A">
            <w:pPr>
              <w:tabs>
                <w:tab w:val="left" w:pos="3360"/>
              </w:tabs>
              <w:spacing w:line="320" w:lineRule="exact"/>
              <w:rPr>
                <w:rFonts w:ascii="Verdana" w:hAnsi="Verdana"/>
                <w:color w:val="000000"/>
                <w:sz w:val="24"/>
              </w:rPr>
            </w:pPr>
            <w:r w:rsidRPr="00CA0BBD">
              <w:rPr>
                <w:rFonts w:ascii="Verdana" w:hAnsi="Verdana" w:hint="eastAsia"/>
                <w:color w:val="000000"/>
                <w:sz w:val="24"/>
              </w:rPr>
              <w:t>项目</w:t>
            </w:r>
          </w:p>
        </w:tc>
        <w:tc>
          <w:tcPr>
            <w:tcW w:w="5556" w:type="dxa"/>
            <w:shd w:val="clear" w:color="auto" w:fill="D9D9D9"/>
          </w:tcPr>
          <w:p w:rsidR="00354F15" w:rsidRPr="00CA0BBD" w:rsidRDefault="00354F15" w:rsidP="007D269A">
            <w:pPr>
              <w:tabs>
                <w:tab w:val="left" w:pos="3360"/>
              </w:tabs>
              <w:spacing w:line="320" w:lineRule="exact"/>
              <w:jc w:val="center"/>
              <w:rPr>
                <w:rFonts w:ascii="Verdana" w:hAnsi="Verdana"/>
                <w:color w:val="000000"/>
                <w:sz w:val="24"/>
              </w:rPr>
            </w:pPr>
            <w:r w:rsidRPr="00CA0BBD">
              <w:rPr>
                <w:rFonts w:ascii="Verdana" w:hAnsi="Verdana" w:hint="eastAsia"/>
                <w:color w:val="000000"/>
                <w:sz w:val="24"/>
              </w:rPr>
              <w:t>说明</w:t>
            </w:r>
          </w:p>
        </w:tc>
        <w:tc>
          <w:tcPr>
            <w:tcW w:w="1106" w:type="dxa"/>
            <w:shd w:val="clear" w:color="auto" w:fill="D9D9D9"/>
          </w:tcPr>
          <w:p w:rsidR="00354F15" w:rsidRPr="00CA0BBD" w:rsidRDefault="00354F15" w:rsidP="007D269A">
            <w:pPr>
              <w:tabs>
                <w:tab w:val="left" w:pos="3360"/>
              </w:tabs>
              <w:spacing w:line="320" w:lineRule="exact"/>
              <w:jc w:val="center"/>
              <w:rPr>
                <w:rFonts w:ascii="Verdana" w:hAnsi="Verdana"/>
                <w:color w:val="000000"/>
                <w:sz w:val="24"/>
              </w:rPr>
            </w:pPr>
            <w:r w:rsidRPr="00CA0BBD">
              <w:rPr>
                <w:rFonts w:ascii="Verdana" w:hAnsi="Verdana" w:hint="eastAsia"/>
                <w:color w:val="000000"/>
                <w:sz w:val="24"/>
              </w:rPr>
              <w:t>备注</w:t>
            </w: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用途</w:t>
            </w:r>
          </w:p>
        </w:tc>
        <w:tc>
          <w:tcPr>
            <w:tcW w:w="5556" w:type="dxa"/>
          </w:tcPr>
          <w:p w:rsidR="00354F15" w:rsidRPr="00CA0BBD" w:rsidRDefault="00354F15" w:rsidP="007D269A">
            <w:pPr>
              <w:tabs>
                <w:tab w:val="left" w:pos="3360"/>
              </w:tabs>
              <w:spacing w:line="320" w:lineRule="exact"/>
              <w:rPr>
                <w:szCs w:val="21"/>
              </w:rPr>
            </w:pPr>
            <w:r w:rsidRPr="00CA0BBD">
              <w:rPr>
                <w:rFonts w:hint="eastAsia"/>
                <w:szCs w:val="21"/>
              </w:rPr>
              <w:t>专用于实验动物行业对动物饲料、饮用水、笼盒、</w:t>
            </w:r>
            <w:r>
              <w:rPr>
                <w:rFonts w:hint="eastAsia"/>
                <w:szCs w:val="21"/>
              </w:rPr>
              <w:t>衣物</w:t>
            </w:r>
            <w:r w:rsidRPr="00CA0BBD">
              <w:rPr>
                <w:rFonts w:hint="eastAsia"/>
                <w:szCs w:val="21"/>
              </w:rPr>
              <w:t>及其他饲养用品的灭菌处理。</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2</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数量</w:t>
            </w:r>
          </w:p>
        </w:tc>
        <w:tc>
          <w:tcPr>
            <w:tcW w:w="5556" w:type="dxa"/>
          </w:tcPr>
          <w:p w:rsidR="00354F15" w:rsidRPr="00D96CE0" w:rsidRDefault="00354F15" w:rsidP="007D269A">
            <w:pPr>
              <w:tabs>
                <w:tab w:val="left" w:pos="3360"/>
              </w:tabs>
              <w:spacing w:line="320" w:lineRule="exact"/>
              <w:rPr>
                <w:rFonts w:ascii="Verdana" w:hAnsi="Verdana"/>
                <w:szCs w:val="21"/>
              </w:rPr>
            </w:pPr>
            <w:r>
              <w:rPr>
                <w:rFonts w:ascii="Verdana" w:hAnsi="Verdana"/>
                <w:szCs w:val="21"/>
              </w:rPr>
              <w:t>1</w:t>
            </w:r>
            <w:r w:rsidRPr="00D96CE0">
              <w:rPr>
                <w:rFonts w:ascii="Verdana" w:hAnsi="Verdana" w:hint="eastAsia"/>
                <w:szCs w:val="21"/>
              </w:rPr>
              <w:t>台</w:t>
            </w:r>
            <w:r>
              <w:rPr>
                <w:rFonts w:ascii="Verdana" w:hAnsi="Verdana" w:hint="eastAsia"/>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3</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灭菌室容积</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color w:val="000000"/>
                <w:szCs w:val="21"/>
              </w:rPr>
              <w:t>单批次灭菌容积</w:t>
            </w:r>
            <w:r>
              <w:rPr>
                <w:rFonts w:ascii="Verdana" w:hAnsi="Verdana" w:hint="eastAsia"/>
                <w:color w:val="000000"/>
                <w:szCs w:val="21"/>
              </w:rPr>
              <w:t>为</w:t>
            </w:r>
            <w:r>
              <w:rPr>
                <w:rFonts w:ascii="Verdana" w:hAnsi="Verdana"/>
                <w:color w:val="000000"/>
                <w:szCs w:val="21"/>
              </w:rPr>
              <w:t>900-1000</w:t>
            </w:r>
            <w:r w:rsidRPr="00CA0BBD">
              <w:rPr>
                <w:rFonts w:ascii="Verdana" w:hAnsi="Verdana"/>
                <w:color w:val="000000"/>
                <w:szCs w:val="21"/>
              </w:rPr>
              <w:t xml:space="preserve"> L</w:t>
            </w:r>
            <w:r>
              <w:rPr>
                <w:rFonts w:ascii="Verdana" w:hAnsi="Verdana" w:hint="eastAsia"/>
                <w:color w:val="000000"/>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4</w:t>
            </w:r>
          </w:p>
        </w:tc>
        <w:tc>
          <w:tcPr>
            <w:tcW w:w="1701" w:type="dxa"/>
          </w:tcPr>
          <w:p w:rsidR="00354F15" w:rsidRDefault="00354F15" w:rsidP="007D269A">
            <w:pPr>
              <w:tabs>
                <w:tab w:val="left" w:pos="3360"/>
              </w:tabs>
              <w:spacing w:line="320" w:lineRule="exact"/>
              <w:jc w:val="left"/>
              <w:rPr>
                <w:rFonts w:ascii="Verdana" w:hAnsi="Verdana"/>
                <w:szCs w:val="21"/>
              </w:rPr>
            </w:pPr>
            <w:r>
              <w:rPr>
                <w:rFonts w:ascii="Verdana" w:hAnsi="Verdana" w:hint="eastAsia"/>
                <w:szCs w:val="21"/>
              </w:rPr>
              <w:t>蒸汽源</w:t>
            </w:r>
          </w:p>
        </w:tc>
        <w:tc>
          <w:tcPr>
            <w:tcW w:w="5556" w:type="dxa"/>
          </w:tcPr>
          <w:p w:rsidR="00354F15" w:rsidRDefault="00354F15" w:rsidP="007D269A">
            <w:pPr>
              <w:tabs>
                <w:tab w:val="left" w:pos="3360"/>
              </w:tabs>
              <w:spacing w:line="320" w:lineRule="exact"/>
              <w:rPr>
                <w:rFonts w:ascii="Verdana" w:hAnsi="Verdana"/>
                <w:szCs w:val="21"/>
              </w:rPr>
            </w:pPr>
            <w:r>
              <w:rPr>
                <w:rFonts w:ascii="Verdana" w:hAnsi="Verdana" w:hint="eastAsia"/>
                <w:szCs w:val="21"/>
              </w:rPr>
              <w:t>无需外接蒸汽源，设备自带蒸汽发生器，满足灭菌过程需要。</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5</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密封门</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color w:val="000000"/>
                <w:szCs w:val="21"/>
              </w:rPr>
              <w:t>双门通道型、</w:t>
            </w:r>
            <w:r>
              <w:rPr>
                <w:rFonts w:ascii="Verdana" w:hAnsi="Verdana" w:hint="eastAsia"/>
                <w:color w:val="000000"/>
                <w:szCs w:val="21"/>
              </w:rPr>
              <w:t>机动门</w:t>
            </w:r>
            <w:r w:rsidRPr="00CA0BBD">
              <w:rPr>
                <w:rFonts w:ascii="Verdana" w:hAnsi="Verdana" w:hint="eastAsia"/>
                <w:color w:val="000000"/>
                <w:szCs w:val="21"/>
              </w:rPr>
              <w:t>、带有压力安全联锁装置、双门互锁以保证</w:t>
            </w:r>
            <w:r>
              <w:rPr>
                <w:rFonts w:ascii="Verdana" w:hAnsi="Verdana" w:hint="eastAsia"/>
                <w:color w:val="000000"/>
                <w:szCs w:val="21"/>
              </w:rPr>
              <w:t>灭菌器前后区域</w:t>
            </w:r>
            <w:r w:rsidRPr="00CA0BBD">
              <w:rPr>
                <w:rFonts w:ascii="Verdana" w:hAnsi="Verdana" w:hint="eastAsia"/>
                <w:color w:val="000000"/>
                <w:szCs w:val="21"/>
              </w:rPr>
              <w:t>的有效隔离。</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6</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门密封圈</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color w:val="000000"/>
                <w:szCs w:val="21"/>
              </w:rPr>
              <w:t>硅胶条，装于主体密封槽内，与压缩气连接管路为金属固定管路。</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7</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设计压力</w:t>
            </w:r>
          </w:p>
        </w:tc>
        <w:tc>
          <w:tcPr>
            <w:tcW w:w="5556" w:type="dxa"/>
          </w:tcPr>
          <w:p w:rsidR="00354F15" w:rsidRPr="00D96CE0" w:rsidRDefault="00354F15" w:rsidP="007D269A">
            <w:pPr>
              <w:tabs>
                <w:tab w:val="left" w:pos="3360"/>
              </w:tabs>
              <w:spacing w:line="320" w:lineRule="exact"/>
              <w:rPr>
                <w:rFonts w:ascii="Verdana" w:hAnsi="Verdana"/>
                <w:szCs w:val="21"/>
              </w:rPr>
            </w:pPr>
            <w:r>
              <w:rPr>
                <w:rFonts w:ascii="Verdana" w:hAnsi="Verdana" w:hint="eastAsia"/>
                <w:szCs w:val="21"/>
              </w:rPr>
              <w:t>≥</w:t>
            </w:r>
            <w:r w:rsidRPr="00D96CE0">
              <w:rPr>
                <w:rFonts w:ascii="Verdana" w:hAnsi="Verdana"/>
                <w:szCs w:val="21"/>
              </w:rPr>
              <w:t>0.</w:t>
            </w:r>
            <w:r>
              <w:rPr>
                <w:rFonts w:ascii="Verdana" w:hAnsi="Verdana"/>
                <w:szCs w:val="21"/>
              </w:rPr>
              <w:t xml:space="preserve">25 </w:t>
            </w:r>
            <w:r w:rsidRPr="00D96CE0">
              <w:rPr>
                <w:rFonts w:ascii="Verdana" w:hAnsi="Verdana"/>
                <w:szCs w:val="21"/>
              </w:rPr>
              <w:t>Mpa</w:t>
            </w:r>
            <w:r w:rsidRPr="00D96CE0">
              <w:rPr>
                <w:rFonts w:ascii="Verdana" w:hAnsi="Verdana" w:hint="eastAsia"/>
                <w:szCs w:val="21"/>
              </w:rPr>
              <w:t>。</w:t>
            </w:r>
            <w:r w:rsidRPr="00D96CE0">
              <w:rPr>
                <w:rFonts w:ascii="Verdana" w:hAnsi="Verdana"/>
                <w:szCs w:val="21"/>
              </w:rPr>
              <w:t xml:space="preserve"> </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8</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最高工作温度</w:t>
            </w:r>
          </w:p>
        </w:tc>
        <w:tc>
          <w:tcPr>
            <w:tcW w:w="5556" w:type="dxa"/>
          </w:tcPr>
          <w:p w:rsidR="00354F15" w:rsidRPr="00D96CE0" w:rsidRDefault="00354F15" w:rsidP="007D269A">
            <w:pPr>
              <w:tabs>
                <w:tab w:val="left" w:pos="3360"/>
              </w:tabs>
              <w:spacing w:line="320" w:lineRule="exact"/>
              <w:rPr>
                <w:rFonts w:ascii="Verdana" w:hAnsi="Verdana"/>
                <w:szCs w:val="21"/>
              </w:rPr>
            </w:pPr>
            <w:r>
              <w:rPr>
                <w:rFonts w:ascii="Verdana" w:hAnsi="Verdana" w:hint="eastAsia"/>
                <w:szCs w:val="21"/>
              </w:rPr>
              <w:t>≥</w:t>
            </w:r>
            <w:r w:rsidRPr="00D96CE0">
              <w:rPr>
                <w:rFonts w:ascii="Verdana" w:hAnsi="Verdana"/>
                <w:szCs w:val="21"/>
              </w:rPr>
              <w:t>13</w:t>
            </w:r>
            <w:r>
              <w:rPr>
                <w:rFonts w:ascii="Verdana" w:hAnsi="Verdana"/>
                <w:szCs w:val="21"/>
              </w:rPr>
              <w:t>6</w:t>
            </w:r>
            <w:r w:rsidRPr="00D96CE0">
              <w:rPr>
                <w:rFonts w:ascii="Verdana" w:hAnsi="Verdana" w:hint="eastAsia"/>
                <w:szCs w:val="21"/>
              </w:rPr>
              <w:t>℃</w:t>
            </w:r>
            <w:r>
              <w:rPr>
                <w:rFonts w:ascii="Verdana" w:hAnsi="Verdana" w:hint="eastAsia"/>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3C7DD3"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szCs w:val="21"/>
              </w:rPr>
            </w:pPr>
            <w:r w:rsidRPr="00CA0BBD">
              <w:rPr>
                <w:rFonts w:ascii="Verdana" w:hAnsi="Verdana"/>
                <w:szCs w:val="21"/>
              </w:rPr>
              <w:t>9</w:t>
            </w:r>
          </w:p>
        </w:tc>
        <w:tc>
          <w:tcPr>
            <w:tcW w:w="1701" w:type="dxa"/>
          </w:tcPr>
          <w:p w:rsidR="00354F15" w:rsidRPr="00CA0BBD" w:rsidRDefault="00354F15" w:rsidP="007D269A">
            <w:pPr>
              <w:tabs>
                <w:tab w:val="left" w:pos="3360"/>
              </w:tabs>
              <w:spacing w:line="320" w:lineRule="exact"/>
              <w:jc w:val="left"/>
              <w:rPr>
                <w:rFonts w:ascii="Verdana" w:hAnsi="Verdana"/>
                <w:szCs w:val="21"/>
              </w:rPr>
            </w:pPr>
            <w:r w:rsidRPr="00CA0BBD">
              <w:rPr>
                <w:rFonts w:ascii="Verdana" w:hAnsi="Verdana" w:hint="eastAsia"/>
                <w:szCs w:val="21"/>
              </w:rPr>
              <w:t>灭菌器主体寿命及材质</w:t>
            </w:r>
          </w:p>
        </w:tc>
        <w:tc>
          <w:tcPr>
            <w:tcW w:w="5556" w:type="dxa"/>
          </w:tcPr>
          <w:p w:rsidR="00354F15" w:rsidRPr="00D96CE0" w:rsidRDefault="00354F15" w:rsidP="007D269A">
            <w:pPr>
              <w:tabs>
                <w:tab w:val="left" w:pos="3360"/>
              </w:tabs>
              <w:spacing w:line="320" w:lineRule="exact"/>
              <w:rPr>
                <w:rFonts w:ascii="Verdana" w:hAnsi="Verdana"/>
                <w:szCs w:val="21"/>
              </w:rPr>
            </w:pPr>
            <w:r w:rsidRPr="00D96CE0">
              <w:rPr>
                <w:rFonts w:ascii="Verdana" w:hAnsi="Verdana" w:hint="eastAsia"/>
                <w:szCs w:val="21"/>
              </w:rPr>
              <w:t>主体设计</w:t>
            </w:r>
            <w:r>
              <w:rPr>
                <w:rFonts w:ascii="Verdana" w:hAnsi="Verdana"/>
                <w:szCs w:val="21"/>
              </w:rPr>
              <w:t>10</w:t>
            </w:r>
            <w:r w:rsidRPr="00D96CE0">
              <w:rPr>
                <w:rFonts w:ascii="Verdana" w:hAnsi="Verdana" w:hint="eastAsia"/>
                <w:szCs w:val="21"/>
              </w:rPr>
              <w:t>年（</w:t>
            </w:r>
            <w:r>
              <w:rPr>
                <w:rFonts w:ascii="Verdana" w:hAnsi="Verdana" w:hint="eastAsia"/>
                <w:szCs w:val="21"/>
              </w:rPr>
              <w:t>≥</w:t>
            </w:r>
            <w:r>
              <w:rPr>
                <w:rFonts w:ascii="Verdana" w:hAnsi="Verdana"/>
                <w:szCs w:val="21"/>
              </w:rPr>
              <w:t>20</w:t>
            </w:r>
            <w:r w:rsidRPr="00D96CE0">
              <w:rPr>
                <w:rFonts w:ascii="Verdana" w:hAnsi="Verdana"/>
                <w:szCs w:val="21"/>
              </w:rPr>
              <w:t>000</w:t>
            </w:r>
            <w:r w:rsidRPr="00D96CE0">
              <w:rPr>
                <w:rFonts w:ascii="Verdana" w:hAnsi="Verdana" w:hint="eastAsia"/>
                <w:szCs w:val="21"/>
              </w:rPr>
              <w:t>次灭菌循环），</w:t>
            </w:r>
            <w:r>
              <w:rPr>
                <w:rFonts w:ascii="Verdana" w:hAnsi="Verdana" w:hint="eastAsia"/>
                <w:szCs w:val="21"/>
              </w:rPr>
              <w:t>主体</w:t>
            </w:r>
            <w:r w:rsidRPr="00D96CE0">
              <w:rPr>
                <w:rFonts w:ascii="Verdana" w:hAnsi="Verdana" w:hint="eastAsia"/>
                <w:szCs w:val="21"/>
              </w:rPr>
              <w:t>内壳</w:t>
            </w:r>
            <w:r>
              <w:rPr>
                <w:rFonts w:ascii="Verdana" w:hAnsi="Verdana" w:hint="eastAsia"/>
                <w:szCs w:val="21"/>
              </w:rPr>
              <w:t>采用</w:t>
            </w:r>
            <w:r>
              <w:rPr>
                <w:rFonts w:ascii="Verdana" w:hAnsi="Verdana"/>
                <w:szCs w:val="21"/>
              </w:rPr>
              <w:t>316L</w:t>
            </w:r>
            <w:r>
              <w:rPr>
                <w:rFonts w:ascii="Verdana" w:hAnsi="Verdana" w:hint="eastAsia"/>
                <w:szCs w:val="21"/>
              </w:rPr>
              <w:t>不锈钢</w:t>
            </w:r>
            <w:r w:rsidRPr="00D96CE0">
              <w:rPr>
                <w:rFonts w:ascii="Verdana" w:hAnsi="Verdana" w:hint="eastAsia"/>
                <w:szCs w:val="21"/>
              </w:rPr>
              <w:t>、</w:t>
            </w:r>
            <w:r>
              <w:rPr>
                <w:rFonts w:ascii="Verdana" w:hAnsi="Verdana" w:hint="eastAsia"/>
                <w:szCs w:val="21"/>
              </w:rPr>
              <w:t>门板</w:t>
            </w:r>
            <w:r w:rsidRPr="00D96CE0">
              <w:rPr>
                <w:rFonts w:ascii="Verdana" w:hAnsi="Verdana"/>
                <w:szCs w:val="21"/>
              </w:rPr>
              <w:t>SUS304</w:t>
            </w:r>
            <w:r w:rsidRPr="00D96CE0">
              <w:rPr>
                <w:rFonts w:ascii="Verdana" w:hAnsi="Verdana" w:hint="eastAsia"/>
                <w:szCs w:val="21"/>
              </w:rPr>
              <w:t>不锈钢。</w:t>
            </w:r>
            <w:r w:rsidRPr="00D96CE0">
              <w:rPr>
                <w:rFonts w:ascii="Verdana" w:hAnsi="Verdana"/>
                <w:szCs w:val="21"/>
              </w:rPr>
              <w:t xml:space="preserve"> </w:t>
            </w:r>
          </w:p>
        </w:tc>
        <w:tc>
          <w:tcPr>
            <w:tcW w:w="1106" w:type="dxa"/>
          </w:tcPr>
          <w:p w:rsidR="00354F15" w:rsidRPr="003C7DD3"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10</w:t>
            </w:r>
          </w:p>
        </w:tc>
        <w:tc>
          <w:tcPr>
            <w:tcW w:w="1701" w:type="dxa"/>
          </w:tcPr>
          <w:p w:rsidR="00354F15" w:rsidRPr="00CA0BBD" w:rsidRDefault="00354F15" w:rsidP="007D269A">
            <w:pPr>
              <w:tabs>
                <w:tab w:val="left" w:pos="3360"/>
              </w:tabs>
              <w:spacing w:line="320" w:lineRule="exact"/>
              <w:jc w:val="left"/>
              <w:rPr>
                <w:rFonts w:ascii="Verdana" w:hAnsi="Verdana"/>
                <w:szCs w:val="21"/>
              </w:rPr>
            </w:pPr>
            <w:r>
              <w:rPr>
                <w:rFonts w:ascii="Verdana" w:hAnsi="Verdana" w:hint="eastAsia"/>
                <w:szCs w:val="21"/>
              </w:rPr>
              <w:t>加工工艺</w:t>
            </w:r>
          </w:p>
        </w:tc>
        <w:tc>
          <w:tcPr>
            <w:tcW w:w="5556" w:type="dxa"/>
          </w:tcPr>
          <w:p w:rsidR="00354F15" w:rsidRPr="00D96CE0" w:rsidRDefault="00354F15" w:rsidP="007D269A">
            <w:pPr>
              <w:tabs>
                <w:tab w:val="left" w:pos="3360"/>
              </w:tabs>
              <w:spacing w:line="320" w:lineRule="exact"/>
              <w:rPr>
                <w:rFonts w:ascii="Verdana" w:hAnsi="Verdana"/>
                <w:szCs w:val="21"/>
              </w:rPr>
            </w:pPr>
            <w:r>
              <w:rPr>
                <w:rFonts w:ascii="Verdana" w:hAnsi="Verdana" w:hint="eastAsia"/>
                <w:szCs w:val="21"/>
              </w:rPr>
              <w:t>主要部件主体应采用非手工焊接工艺，以保证焊缝质量，并提供主体焊接照片。</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1</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主控制系统</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Pr>
                <w:rFonts w:ascii="Verdana" w:hAnsi="Verdana" w:hint="eastAsia"/>
                <w:szCs w:val="21"/>
              </w:rPr>
              <w:t>国际知名品牌</w:t>
            </w:r>
            <w:r w:rsidRPr="000F2198">
              <w:rPr>
                <w:rFonts w:ascii="Verdana" w:hAnsi="Verdana"/>
                <w:color w:val="000000"/>
              </w:rPr>
              <w:t>PLC</w:t>
            </w:r>
            <w:r w:rsidRPr="000F2198">
              <w:rPr>
                <w:rFonts w:ascii="Verdana" w:hAnsi="Verdana" w:hint="eastAsia"/>
                <w:color w:val="000000"/>
              </w:rPr>
              <w:t>控制并配有触摸屏人机操作界面，</w:t>
            </w:r>
            <w:r>
              <w:rPr>
                <w:rFonts w:ascii="Verdana" w:hAnsi="Verdana" w:hint="eastAsia"/>
                <w:color w:val="000000"/>
              </w:rPr>
              <w:t>灭菌程序的压力、温度、时间等参数可</w:t>
            </w:r>
            <w:r w:rsidRPr="000F2198">
              <w:rPr>
                <w:rFonts w:ascii="Verdana" w:hAnsi="Verdana" w:hint="eastAsia"/>
                <w:color w:val="000000"/>
              </w:rPr>
              <w:t>根据需要自行设定</w:t>
            </w:r>
            <w:r>
              <w:rPr>
                <w:rFonts w:ascii="Verdana" w:hAnsi="Verdana" w:hint="eastAsia"/>
                <w:color w:val="000000"/>
              </w:rPr>
              <w:t>，运行过程中的数据通过打印机打印</w:t>
            </w:r>
            <w:r>
              <w:rPr>
                <w:rFonts w:ascii="Verdana" w:hAnsi="Verdana"/>
                <w:color w:val="000000"/>
              </w:rPr>
              <w:t>,</w:t>
            </w:r>
            <w:r>
              <w:rPr>
                <w:rFonts w:ascii="Verdana" w:hAnsi="Verdana" w:hint="eastAsia"/>
                <w:color w:val="000000"/>
              </w:rPr>
              <w:t>可</w:t>
            </w:r>
            <w:r w:rsidRPr="00CA0BBD">
              <w:rPr>
                <w:rFonts w:ascii="Verdana" w:hAnsi="Verdana" w:hint="eastAsia"/>
                <w:color w:val="000000"/>
                <w:szCs w:val="21"/>
              </w:rPr>
              <w:t>通过电脑实现远程监控</w:t>
            </w:r>
            <w:r>
              <w:rPr>
                <w:rFonts w:ascii="Verdana" w:hAnsi="Verdana" w:hint="eastAsia"/>
                <w:color w:val="000000"/>
                <w:szCs w:val="21"/>
              </w:rPr>
              <w:t>，灭菌过程参数保存在电脑中，可以随时查看过程参数、打印报表和趋势等</w:t>
            </w:r>
            <w:r>
              <w:rPr>
                <w:rFonts w:ascii="Verdana" w:hAnsi="Verdana" w:hint="eastAsia"/>
                <w:color w:val="000000"/>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D96CE0" w:rsidRDefault="00354F15" w:rsidP="007D269A">
            <w:pPr>
              <w:tabs>
                <w:tab w:val="left" w:pos="3360"/>
              </w:tabs>
              <w:spacing w:line="320" w:lineRule="exact"/>
              <w:rPr>
                <w:rFonts w:ascii="Verdana" w:hAnsi="Verdana"/>
                <w:szCs w:val="21"/>
              </w:rPr>
            </w:pPr>
            <w:r w:rsidRPr="00D96CE0">
              <w:rPr>
                <w:rFonts w:ascii="Verdana" w:hAnsi="Verdana"/>
                <w:szCs w:val="21"/>
              </w:rPr>
              <w:t>1</w:t>
            </w:r>
            <w:r>
              <w:rPr>
                <w:rFonts w:ascii="Verdana" w:hAnsi="Verdana"/>
                <w:szCs w:val="21"/>
              </w:rPr>
              <w:t>2</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控制功能</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szCs w:val="21"/>
              </w:rPr>
              <w:t>控制系统配备有自测及校正程</w:t>
            </w:r>
            <w:r>
              <w:rPr>
                <w:rFonts w:ascii="Verdana" w:hAnsi="Verdana" w:hint="eastAsia"/>
                <w:szCs w:val="21"/>
              </w:rPr>
              <w:t>序，可以实现不同海拔高度下、不同地区的压力、温度等参数的校正；</w:t>
            </w:r>
            <w:r w:rsidRPr="00CA0BBD">
              <w:rPr>
                <w:rFonts w:ascii="Verdana" w:hAnsi="Verdana" w:hint="eastAsia"/>
                <w:szCs w:val="21"/>
              </w:rPr>
              <w:t>具有多级控制保护、帮助功能。</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B977A4" w:rsidRDefault="00354F15" w:rsidP="007D269A">
            <w:pPr>
              <w:tabs>
                <w:tab w:val="left" w:pos="3360"/>
              </w:tabs>
              <w:spacing w:line="320" w:lineRule="exact"/>
              <w:rPr>
                <w:rFonts w:ascii="Verdana" w:hAnsi="Verdana"/>
                <w:szCs w:val="21"/>
              </w:rPr>
            </w:pPr>
            <w:r w:rsidRPr="00B977A4">
              <w:rPr>
                <w:rFonts w:ascii="Verdana" w:hAnsi="Verdana"/>
                <w:szCs w:val="21"/>
              </w:rPr>
              <w:t>1</w:t>
            </w:r>
            <w:r>
              <w:rPr>
                <w:rFonts w:ascii="Verdana" w:hAnsi="Verdana"/>
                <w:szCs w:val="21"/>
              </w:rPr>
              <w:t>3</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记录方式</w:t>
            </w:r>
          </w:p>
        </w:tc>
        <w:tc>
          <w:tcPr>
            <w:tcW w:w="5556" w:type="dxa"/>
          </w:tcPr>
          <w:p w:rsidR="00354F15" w:rsidRPr="00CA0BBD" w:rsidRDefault="00354F15" w:rsidP="007D269A">
            <w:pPr>
              <w:tabs>
                <w:tab w:val="left" w:pos="3360"/>
              </w:tabs>
              <w:spacing w:line="320" w:lineRule="exact"/>
              <w:rPr>
                <w:rFonts w:ascii="Verdana" w:hAnsi="Verdana"/>
                <w:szCs w:val="21"/>
              </w:rPr>
            </w:pPr>
            <w:r w:rsidRPr="00CA0BBD">
              <w:rPr>
                <w:rFonts w:ascii="Verdana" w:hAnsi="Verdana" w:hint="eastAsia"/>
                <w:szCs w:val="21"/>
              </w:rPr>
              <w:t>灭菌过程的温度、压力、时间、过程阶段、预置参数等</w:t>
            </w:r>
            <w:r>
              <w:rPr>
                <w:rFonts w:ascii="Verdana" w:hAnsi="Verdana" w:hint="eastAsia"/>
                <w:szCs w:val="21"/>
              </w:rPr>
              <w:t>应</w:t>
            </w:r>
            <w:r w:rsidRPr="00CA0BBD">
              <w:rPr>
                <w:rFonts w:ascii="Verdana" w:hAnsi="Verdana" w:hint="eastAsia"/>
                <w:szCs w:val="21"/>
              </w:rPr>
              <w:t>在触摸</w:t>
            </w:r>
            <w:r>
              <w:rPr>
                <w:rFonts w:ascii="Verdana" w:hAnsi="Verdana" w:hint="eastAsia"/>
                <w:szCs w:val="21"/>
              </w:rPr>
              <w:t>屏上自动显示，可配监控电脑，程序运行中参数应永久保存在电脑中，</w:t>
            </w:r>
            <w:r w:rsidRPr="00CA0BBD">
              <w:rPr>
                <w:rFonts w:ascii="Verdana" w:hAnsi="Verdana" w:hint="eastAsia"/>
                <w:szCs w:val="21"/>
              </w:rPr>
              <w:t>配有打印机打印工作过程参数和曲线。</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4</w:t>
            </w:r>
          </w:p>
        </w:tc>
        <w:tc>
          <w:tcPr>
            <w:tcW w:w="1701" w:type="dxa"/>
          </w:tcPr>
          <w:p w:rsidR="00354F15" w:rsidRPr="00CA0BBD" w:rsidRDefault="00354F15" w:rsidP="007D269A">
            <w:pPr>
              <w:tabs>
                <w:tab w:val="left" w:pos="3360"/>
              </w:tabs>
              <w:spacing w:line="320" w:lineRule="exact"/>
              <w:jc w:val="left"/>
              <w:rPr>
                <w:rFonts w:ascii="Verdana" w:hAnsi="Verdana"/>
                <w:szCs w:val="21"/>
              </w:rPr>
            </w:pPr>
            <w:r w:rsidRPr="00CA0BBD">
              <w:rPr>
                <w:rFonts w:ascii="Verdana" w:hAnsi="Verdana" w:hint="eastAsia"/>
                <w:szCs w:val="21"/>
              </w:rPr>
              <w:t>程序选择</w:t>
            </w:r>
          </w:p>
        </w:tc>
        <w:tc>
          <w:tcPr>
            <w:tcW w:w="5556" w:type="dxa"/>
          </w:tcPr>
          <w:p w:rsidR="00354F15" w:rsidRPr="00CA0BBD" w:rsidRDefault="00354F15" w:rsidP="007D269A">
            <w:pPr>
              <w:tabs>
                <w:tab w:val="left" w:pos="3360"/>
              </w:tabs>
              <w:spacing w:line="320" w:lineRule="exact"/>
              <w:rPr>
                <w:rFonts w:ascii="Verdana" w:hAnsi="Verdana"/>
                <w:szCs w:val="21"/>
              </w:rPr>
            </w:pPr>
            <w:r>
              <w:rPr>
                <w:rFonts w:ascii="Verdana" w:hAnsi="Verdana" w:hint="eastAsia"/>
                <w:szCs w:val="21"/>
              </w:rPr>
              <w:t>设备应</w:t>
            </w:r>
            <w:r w:rsidRPr="00CA0BBD">
              <w:rPr>
                <w:rFonts w:ascii="Verdana" w:hAnsi="Verdana" w:hint="eastAsia"/>
                <w:szCs w:val="21"/>
              </w:rPr>
              <w:t>有</w:t>
            </w:r>
            <w:r w:rsidRPr="00CA0BBD">
              <w:rPr>
                <w:szCs w:val="21"/>
              </w:rPr>
              <w:t>121</w:t>
            </w:r>
            <w:r w:rsidRPr="00CA0BBD">
              <w:rPr>
                <w:rFonts w:hint="eastAsia"/>
                <w:szCs w:val="21"/>
              </w:rPr>
              <w:t>℃垫料饲料灭菌</w:t>
            </w:r>
            <w:r w:rsidRPr="00CA0BBD">
              <w:rPr>
                <w:rFonts w:ascii="Verdana" w:hAnsi="Verdana" w:hint="eastAsia"/>
                <w:szCs w:val="21"/>
              </w:rPr>
              <w:t>、</w:t>
            </w:r>
            <w:r w:rsidRPr="00CA0BBD">
              <w:rPr>
                <w:szCs w:val="21"/>
              </w:rPr>
              <w:t>121</w:t>
            </w:r>
            <w:r w:rsidRPr="00CA0BBD">
              <w:rPr>
                <w:rFonts w:hint="eastAsia"/>
                <w:szCs w:val="21"/>
              </w:rPr>
              <w:t>℃塑料物品灭菌、</w:t>
            </w:r>
            <w:r w:rsidRPr="00CA0BBD">
              <w:rPr>
                <w:szCs w:val="21"/>
              </w:rPr>
              <w:t>134</w:t>
            </w:r>
            <w:r w:rsidRPr="00CA0BBD">
              <w:rPr>
                <w:rFonts w:hint="eastAsia"/>
                <w:szCs w:val="21"/>
              </w:rPr>
              <w:t>℃金属物品灭菌、</w:t>
            </w:r>
            <w:r w:rsidRPr="00CA0BBD">
              <w:rPr>
                <w:szCs w:val="21"/>
              </w:rPr>
              <w:t>134</w:t>
            </w:r>
            <w:r>
              <w:rPr>
                <w:rFonts w:hint="eastAsia"/>
                <w:szCs w:val="21"/>
              </w:rPr>
              <w:t>℃织物灭菌</w:t>
            </w:r>
            <w:r w:rsidRPr="00CA0BBD">
              <w:rPr>
                <w:rFonts w:hint="eastAsia"/>
                <w:szCs w:val="21"/>
              </w:rPr>
              <w:t>、</w:t>
            </w:r>
            <w:r w:rsidRPr="00CA0BBD">
              <w:rPr>
                <w:szCs w:val="21"/>
              </w:rPr>
              <w:t>121</w:t>
            </w:r>
            <w:r w:rsidRPr="00CA0BBD">
              <w:rPr>
                <w:rFonts w:hint="eastAsia"/>
                <w:szCs w:val="21"/>
              </w:rPr>
              <w:t>℃机器预热程序、</w:t>
            </w:r>
            <w:r w:rsidRPr="00CA0BBD">
              <w:rPr>
                <w:szCs w:val="21"/>
              </w:rPr>
              <w:t xml:space="preserve"> BD</w:t>
            </w:r>
            <w:r w:rsidRPr="00CA0BBD">
              <w:rPr>
                <w:rFonts w:hint="eastAsia"/>
                <w:szCs w:val="21"/>
              </w:rPr>
              <w:t>测试、真空</w:t>
            </w:r>
            <w:r w:rsidRPr="00CA0BBD">
              <w:rPr>
                <w:rFonts w:ascii="Verdana" w:hAnsi="Verdana" w:hint="eastAsia"/>
                <w:szCs w:val="21"/>
              </w:rPr>
              <w:t>测试</w:t>
            </w:r>
            <w:r>
              <w:rPr>
                <w:rFonts w:ascii="Verdana" w:hAnsi="Verdana" w:hint="eastAsia"/>
                <w:szCs w:val="21"/>
              </w:rPr>
              <w:t>和</w:t>
            </w:r>
            <w:r w:rsidRPr="00CA0BBD">
              <w:rPr>
                <w:rFonts w:ascii="Verdana" w:hAnsi="Verdana" w:hint="eastAsia"/>
                <w:szCs w:val="21"/>
              </w:rPr>
              <w:t>自定义程序。整个过程自动控制、有低温、高温报警和误操作保护</w:t>
            </w:r>
            <w:r>
              <w:rPr>
                <w:rFonts w:ascii="Verdana" w:hAnsi="Verdana" w:hint="eastAsia"/>
                <w:szCs w:val="21"/>
              </w:rPr>
              <w:t>提示，应提供程序选择界面照片。</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5</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Pr>
                <w:rFonts w:ascii="Verdana" w:hAnsi="Verdana" w:hint="eastAsia"/>
                <w:color w:val="000000"/>
                <w:szCs w:val="21"/>
              </w:rPr>
              <w:t>隔离密封墙</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Pr>
                <w:rFonts w:ascii="Verdana" w:hAnsi="Verdana" w:hint="eastAsia"/>
                <w:color w:val="000000"/>
                <w:szCs w:val="21"/>
              </w:rPr>
              <w:t>设备的后端应自带有密封结构，以保证设备前后区域严格的隔离密封，应提供设备密封结构的照片和密封性检测报告。</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6</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设备保温要求</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color w:val="000000"/>
                <w:szCs w:val="21"/>
              </w:rPr>
              <w:t>灭菌器主体有良好保温措施，其表层温度不得高于</w:t>
            </w:r>
            <w:r w:rsidRPr="007E0770">
              <w:rPr>
                <w:rFonts w:ascii="Verdana" w:hAnsi="Verdana"/>
                <w:szCs w:val="21"/>
              </w:rPr>
              <w:t>45</w:t>
            </w:r>
            <w:r w:rsidRPr="00CA0BBD">
              <w:rPr>
                <w:rFonts w:ascii="宋体" w:hint="eastAsia"/>
                <w:color w:val="000000"/>
                <w:szCs w:val="21"/>
              </w:rPr>
              <w:t>℃</w:t>
            </w:r>
            <w:r w:rsidRPr="00CA0BBD">
              <w:rPr>
                <w:rFonts w:ascii="Verdana" w:hAnsi="Verdana" w:hint="eastAsia"/>
                <w:color w:val="000000"/>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7</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气动阀门</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Pr>
                <w:rFonts w:ascii="Verdana" w:hAnsi="Verdana" w:hint="eastAsia"/>
                <w:szCs w:val="21"/>
              </w:rPr>
              <w:t>国际知名品牌</w:t>
            </w:r>
            <w:r w:rsidRPr="00CA0BBD">
              <w:rPr>
                <w:rFonts w:ascii="Arial" w:hAnsi="Arial" w:cs="Arial" w:hint="eastAsia"/>
                <w:szCs w:val="21"/>
              </w:rPr>
              <w:t>气动阀</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color w:val="000000"/>
                <w:szCs w:val="21"/>
              </w:rPr>
              <w:t>1</w:t>
            </w:r>
            <w:r>
              <w:rPr>
                <w:rFonts w:ascii="Verdana" w:hAnsi="Verdana"/>
                <w:color w:val="000000"/>
                <w:szCs w:val="21"/>
              </w:rPr>
              <w:t>8</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抽空装置</w:t>
            </w:r>
          </w:p>
        </w:tc>
        <w:tc>
          <w:tcPr>
            <w:tcW w:w="5556" w:type="dxa"/>
          </w:tcPr>
          <w:p w:rsidR="00354F15" w:rsidRPr="00CA0BBD" w:rsidRDefault="00354F15" w:rsidP="007D269A">
            <w:pPr>
              <w:tabs>
                <w:tab w:val="left" w:pos="3360"/>
              </w:tabs>
              <w:spacing w:line="320" w:lineRule="exact"/>
              <w:rPr>
                <w:rFonts w:ascii="Verdana" w:hAnsi="Verdana"/>
                <w:szCs w:val="21"/>
              </w:rPr>
            </w:pPr>
            <w:r>
              <w:rPr>
                <w:rFonts w:ascii="Verdana" w:hAnsi="Verdana" w:hint="eastAsia"/>
                <w:szCs w:val="21"/>
              </w:rPr>
              <w:t>国际知名品牌，</w:t>
            </w:r>
            <w:r w:rsidRPr="00CA0BBD">
              <w:rPr>
                <w:rFonts w:ascii="Verdana" w:hAnsi="Verdana" w:hint="eastAsia"/>
                <w:szCs w:val="21"/>
              </w:rPr>
              <w:t>直连式水环真空泵，噪音低、稳定性好，真空泵安装在设备的侧面，与主体保持一定的间距；</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19</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sidRPr="00CA0BBD">
              <w:rPr>
                <w:rFonts w:ascii="Verdana" w:hAnsi="Verdana" w:hint="eastAsia"/>
                <w:color w:val="000000"/>
                <w:szCs w:val="21"/>
              </w:rPr>
              <w:t>管路要求</w:t>
            </w:r>
          </w:p>
        </w:tc>
        <w:tc>
          <w:tcPr>
            <w:tcW w:w="5556" w:type="dxa"/>
          </w:tcPr>
          <w:p w:rsidR="00354F15" w:rsidRPr="00CA0BBD" w:rsidRDefault="00354F15" w:rsidP="007D269A">
            <w:pPr>
              <w:tabs>
                <w:tab w:val="left" w:pos="3360"/>
              </w:tabs>
              <w:spacing w:line="320" w:lineRule="exact"/>
              <w:rPr>
                <w:rFonts w:ascii="Verdana" w:hAnsi="Verdana"/>
                <w:color w:val="000000"/>
                <w:szCs w:val="21"/>
              </w:rPr>
            </w:pPr>
            <w:r w:rsidRPr="00CA0BBD">
              <w:rPr>
                <w:rFonts w:ascii="Verdana" w:hAnsi="Verdana" w:hint="eastAsia"/>
                <w:color w:val="000000"/>
                <w:szCs w:val="21"/>
              </w:rPr>
              <w:t>卫生级管路，卡箍连接，管路内外抛光处理，</w:t>
            </w:r>
            <w:r w:rsidRPr="00CA0BBD">
              <w:rPr>
                <w:rFonts w:ascii="Verdana" w:hAnsi="Verdana" w:hint="eastAsia"/>
                <w:szCs w:val="21"/>
              </w:rPr>
              <w:t>管路需有良好的保温措施</w:t>
            </w:r>
            <w:r w:rsidRPr="00CA0BBD">
              <w:rPr>
                <w:rFonts w:ascii="Verdana" w:hAnsi="Verdana" w:hint="eastAsia"/>
                <w:color w:val="000000"/>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20</w:t>
            </w:r>
          </w:p>
        </w:tc>
        <w:tc>
          <w:tcPr>
            <w:tcW w:w="1701" w:type="dxa"/>
          </w:tcPr>
          <w:p w:rsidR="00354F15" w:rsidRPr="00CA0BBD" w:rsidRDefault="00354F15" w:rsidP="007D269A">
            <w:pPr>
              <w:tabs>
                <w:tab w:val="left" w:pos="3360"/>
              </w:tabs>
              <w:spacing w:line="320" w:lineRule="exact"/>
              <w:jc w:val="left"/>
              <w:rPr>
                <w:rFonts w:ascii="Verdana" w:hAnsi="Verdana"/>
                <w:color w:val="000000"/>
                <w:szCs w:val="21"/>
              </w:rPr>
            </w:pPr>
            <w:r>
              <w:rPr>
                <w:rFonts w:ascii="Verdana" w:hAnsi="Verdana" w:hint="eastAsia"/>
                <w:color w:val="000000"/>
                <w:szCs w:val="21"/>
              </w:rPr>
              <w:t>消毒车</w:t>
            </w:r>
          </w:p>
        </w:tc>
        <w:tc>
          <w:tcPr>
            <w:tcW w:w="5556" w:type="dxa"/>
          </w:tcPr>
          <w:p w:rsidR="00354F15" w:rsidRDefault="00354F15" w:rsidP="007D269A">
            <w:pPr>
              <w:tabs>
                <w:tab w:val="left" w:pos="3360"/>
              </w:tabs>
              <w:spacing w:line="320" w:lineRule="exact"/>
              <w:rPr>
                <w:rFonts w:ascii="Verdana" w:hAnsi="Verdana"/>
                <w:color w:val="000000"/>
                <w:szCs w:val="21"/>
              </w:rPr>
            </w:pPr>
            <w:r>
              <w:rPr>
                <w:rFonts w:ascii="Verdana" w:hAnsi="Verdana" w:hint="eastAsia"/>
                <w:color w:val="000000"/>
                <w:szCs w:val="21"/>
              </w:rPr>
              <w:t>每台设备</w:t>
            </w:r>
            <w:r w:rsidRPr="0082534F">
              <w:rPr>
                <w:rFonts w:ascii="Verdana" w:hAnsi="Verdana" w:hint="eastAsia"/>
                <w:color w:val="000000"/>
                <w:szCs w:val="21"/>
              </w:rPr>
              <w:t>配备</w:t>
            </w:r>
            <w:r>
              <w:rPr>
                <w:rFonts w:ascii="Verdana" w:hAnsi="Verdana"/>
                <w:color w:val="000000"/>
                <w:szCs w:val="21"/>
              </w:rPr>
              <w:t>2</w:t>
            </w:r>
            <w:r>
              <w:rPr>
                <w:rFonts w:ascii="Verdana" w:hAnsi="Verdana" w:hint="eastAsia"/>
                <w:color w:val="000000"/>
                <w:szCs w:val="21"/>
              </w:rPr>
              <w:t>辆消毒车，消毒</w:t>
            </w:r>
            <w:r w:rsidRPr="0082534F">
              <w:rPr>
                <w:rFonts w:ascii="Verdana" w:hAnsi="Verdana" w:hint="eastAsia"/>
                <w:color w:val="000000"/>
                <w:szCs w:val="21"/>
              </w:rPr>
              <w:t>车整体使用</w:t>
            </w:r>
            <w:r w:rsidRPr="0082534F">
              <w:rPr>
                <w:rFonts w:ascii="Verdana" w:hAnsi="Verdana"/>
                <w:color w:val="000000"/>
                <w:szCs w:val="21"/>
              </w:rPr>
              <w:t>304</w:t>
            </w:r>
            <w:r w:rsidRPr="0082534F">
              <w:rPr>
                <w:rFonts w:ascii="Verdana" w:hAnsi="Verdana" w:hint="eastAsia"/>
                <w:color w:val="000000"/>
                <w:szCs w:val="21"/>
              </w:rPr>
              <w:t>不锈钢加工成型</w:t>
            </w:r>
            <w:r>
              <w:rPr>
                <w:rFonts w:ascii="Verdana" w:hAnsi="Verdana" w:hint="eastAsia"/>
                <w:color w:val="000000"/>
                <w:szCs w:val="21"/>
              </w:rPr>
              <w:t>；</w:t>
            </w:r>
          </w:p>
          <w:p w:rsidR="00354F15" w:rsidRPr="005B2454" w:rsidRDefault="00354F15" w:rsidP="007D269A">
            <w:pPr>
              <w:tabs>
                <w:tab w:val="left" w:pos="3360"/>
              </w:tabs>
              <w:spacing w:line="320" w:lineRule="exact"/>
              <w:rPr>
                <w:rFonts w:ascii="Verdana" w:hAnsi="Verdana"/>
                <w:color w:val="000000"/>
                <w:szCs w:val="21"/>
              </w:rPr>
            </w:pPr>
            <w:r>
              <w:rPr>
                <w:rFonts w:ascii="Verdana" w:hAnsi="Verdana" w:hint="eastAsia"/>
                <w:color w:val="000000"/>
                <w:szCs w:val="21"/>
              </w:rPr>
              <w:t>每台设备配备</w:t>
            </w:r>
            <w:r>
              <w:rPr>
                <w:rFonts w:ascii="Verdana" w:hAnsi="Verdana"/>
                <w:color w:val="000000"/>
                <w:szCs w:val="21"/>
              </w:rPr>
              <w:t>2</w:t>
            </w:r>
            <w:r>
              <w:rPr>
                <w:rFonts w:ascii="Verdana" w:hAnsi="Verdana" w:hint="eastAsia"/>
                <w:color w:val="000000"/>
                <w:szCs w:val="21"/>
              </w:rPr>
              <w:t>辆搬运车，搬运车采用烤漆加工。</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Default="00354F15" w:rsidP="007D269A">
            <w:pPr>
              <w:tabs>
                <w:tab w:val="left" w:pos="3360"/>
              </w:tabs>
              <w:spacing w:line="360" w:lineRule="auto"/>
              <w:rPr>
                <w:rFonts w:ascii="Verdana" w:hAnsi="Verdana"/>
                <w:szCs w:val="21"/>
              </w:rPr>
            </w:pPr>
            <w:r>
              <w:rPr>
                <w:rFonts w:ascii="Verdana" w:hAnsi="Verdana"/>
                <w:szCs w:val="21"/>
              </w:rPr>
              <w:t>21</w:t>
            </w:r>
          </w:p>
        </w:tc>
        <w:tc>
          <w:tcPr>
            <w:tcW w:w="1701" w:type="dxa"/>
          </w:tcPr>
          <w:p w:rsidR="00354F15" w:rsidRPr="00CA0BBD" w:rsidRDefault="00354F15" w:rsidP="007D269A">
            <w:pPr>
              <w:tabs>
                <w:tab w:val="left" w:pos="3360"/>
              </w:tabs>
              <w:spacing w:line="360" w:lineRule="auto"/>
              <w:jc w:val="left"/>
              <w:rPr>
                <w:rFonts w:ascii="Verdana" w:hAnsi="Verdana"/>
                <w:szCs w:val="21"/>
              </w:rPr>
            </w:pPr>
            <w:r w:rsidRPr="00CA0BBD">
              <w:rPr>
                <w:rFonts w:ascii="Verdana" w:hAnsi="Verdana" w:hint="eastAsia"/>
                <w:szCs w:val="21"/>
              </w:rPr>
              <w:t>厂家要求：</w:t>
            </w:r>
          </w:p>
        </w:tc>
        <w:tc>
          <w:tcPr>
            <w:tcW w:w="5556" w:type="dxa"/>
          </w:tcPr>
          <w:p w:rsidR="00354F15" w:rsidRPr="00D96CE0" w:rsidRDefault="00354F15" w:rsidP="007D269A">
            <w:pPr>
              <w:tabs>
                <w:tab w:val="left" w:pos="3360"/>
              </w:tabs>
              <w:spacing w:line="320" w:lineRule="exact"/>
              <w:rPr>
                <w:rFonts w:ascii="Verdana" w:hAnsi="Verdana"/>
                <w:szCs w:val="21"/>
              </w:rPr>
            </w:pPr>
            <w:r w:rsidRPr="00D96CE0">
              <w:rPr>
                <w:rFonts w:hint="eastAsia"/>
                <w:szCs w:val="21"/>
              </w:rPr>
              <w:t>在</w:t>
            </w:r>
            <w:r>
              <w:rPr>
                <w:rFonts w:hint="eastAsia"/>
                <w:szCs w:val="21"/>
              </w:rPr>
              <w:t>南通及附近地区或在南通设有</w:t>
            </w:r>
            <w:r w:rsidRPr="00D96CE0">
              <w:rPr>
                <w:rFonts w:hint="eastAsia"/>
                <w:szCs w:val="21"/>
              </w:rPr>
              <w:t>有办事处的专业生产清洗消毒灭菌设备</w:t>
            </w:r>
            <w:r>
              <w:rPr>
                <w:rFonts w:hint="eastAsia"/>
                <w:szCs w:val="21"/>
              </w:rPr>
              <w:t>生产</w:t>
            </w:r>
            <w:r w:rsidRPr="00D96CE0">
              <w:rPr>
                <w:rFonts w:hint="eastAsia"/>
                <w:szCs w:val="21"/>
              </w:rPr>
              <w:t>厂家，通过</w:t>
            </w:r>
            <w:r w:rsidRPr="00D96CE0">
              <w:rPr>
                <w:szCs w:val="21"/>
              </w:rPr>
              <w:t>ISO9001</w:t>
            </w:r>
            <w:r w:rsidRPr="00D96CE0">
              <w:rPr>
                <w:rFonts w:hint="eastAsia"/>
                <w:szCs w:val="21"/>
              </w:rPr>
              <w:t>认证，</w:t>
            </w:r>
            <w:r w:rsidRPr="00D96CE0">
              <w:rPr>
                <w:szCs w:val="21"/>
              </w:rPr>
              <w:t>ISO13485</w:t>
            </w:r>
            <w:r w:rsidRPr="00D96CE0">
              <w:rPr>
                <w:rFonts w:hint="eastAsia"/>
                <w:szCs w:val="21"/>
              </w:rPr>
              <w:t>认证，</w:t>
            </w:r>
            <w:r w:rsidRPr="00D96CE0">
              <w:rPr>
                <w:szCs w:val="21"/>
              </w:rPr>
              <w:t>CE</w:t>
            </w:r>
            <w:r w:rsidRPr="00D96CE0">
              <w:rPr>
                <w:rFonts w:hint="eastAsia"/>
                <w:szCs w:val="21"/>
              </w:rPr>
              <w:t>认证，</w:t>
            </w:r>
            <w:r w:rsidRPr="00D96CE0">
              <w:rPr>
                <w:szCs w:val="21"/>
              </w:rPr>
              <w:t>ASME</w:t>
            </w:r>
            <w:r w:rsidRPr="00D96CE0">
              <w:rPr>
                <w:rFonts w:hint="eastAsia"/>
                <w:szCs w:val="21"/>
              </w:rPr>
              <w:t>认证等</w:t>
            </w:r>
            <w:r>
              <w:rPr>
                <w:rFonts w:hint="eastAsia"/>
                <w:szCs w:val="21"/>
              </w:rPr>
              <w:t>，生产厂家应具有中华人民共和国特种设备设计许可证（压力容器）和中华人民共和国特种设备制造许可证（压力容器）等资质，并提供相应的材料证明。</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22</w:t>
            </w:r>
          </w:p>
        </w:tc>
        <w:tc>
          <w:tcPr>
            <w:tcW w:w="1701" w:type="dxa"/>
          </w:tcPr>
          <w:p w:rsidR="00354F15" w:rsidRPr="00CA0BBD" w:rsidRDefault="00354F15" w:rsidP="007D269A">
            <w:pPr>
              <w:tabs>
                <w:tab w:val="left" w:pos="3360"/>
              </w:tabs>
              <w:spacing w:line="360" w:lineRule="auto"/>
              <w:jc w:val="left"/>
              <w:rPr>
                <w:rFonts w:ascii="Verdana" w:hAnsi="Verdana"/>
                <w:szCs w:val="21"/>
              </w:rPr>
            </w:pPr>
            <w:r>
              <w:rPr>
                <w:rFonts w:ascii="Verdana" w:hAnsi="Verdana" w:hint="eastAsia"/>
                <w:szCs w:val="21"/>
              </w:rPr>
              <w:t>售后服务</w:t>
            </w:r>
          </w:p>
        </w:tc>
        <w:tc>
          <w:tcPr>
            <w:tcW w:w="5556" w:type="dxa"/>
          </w:tcPr>
          <w:p w:rsidR="00354F15" w:rsidRPr="00D96CE0" w:rsidRDefault="00354F15" w:rsidP="007D269A">
            <w:pPr>
              <w:tabs>
                <w:tab w:val="left" w:pos="3360"/>
              </w:tabs>
              <w:spacing w:line="320" w:lineRule="exact"/>
              <w:rPr>
                <w:szCs w:val="21"/>
              </w:rPr>
            </w:pPr>
            <w:r>
              <w:rPr>
                <w:rFonts w:cs="宋体" w:hint="eastAsia"/>
              </w:rPr>
              <w:t>售后服务人员在接到电话后，</w:t>
            </w:r>
            <w:r>
              <w:rPr>
                <w:rFonts w:cs="宋体"/>
              </w:rPr>
              <w:t>2</w:t>
            </w:r>
            <w:r>
              <w:rPr>
                <w:rFonts w:cs="宋体" w:hint="eastAsia"/>
              </w:rPr>
              <w:t>小时响应，</w:t>
            </w:r>
            <w:r>
              <w:rPr>
                <w:rFonts w:cs="宋体"/>
              </w:rPr>
              <w:t>6</w:t>
            </w:r>
            <w:r>
              <w:rPr>
                <w:rFonts w:cs="宋体" w:hint="eastAsia"/>
              </w:rPr>
              <w:t>小时内到位，重大紧急情况</w:t>
            </w:r>
            <w:r>
              <w:rPr>
                <w:rFonts w:cs="宋体"/>
              </w:rPr>
              <w:t>3</w:t>
            </w:r>
            <w:r>
              <w:rPr>
                <w:rFonts w:cs="宋体" w:hint="eastAsia"/>
              </w:rPr>
              <w:t>小时内应到位，及时排除故障，保障动物房安全运行</w:t>
            </w:r>
            <w:r>
              <w:rPr>
                <w:rFonts w:hint="eastAsia"/>
                <w:szCs w:val="21"/>
              </w:rPr>
              <w:t>。</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23</w:t>
            </w:r>
          </w:p>
        </w:tc>
        <w:tc>
          <w:tcPr>
            <w:tcW w:w="1701" w:type="dxa"/>
          </w:tcPr>
          <w:p w:rsidR="00354F15" w:rsidRDefault="00354F15" w:rsidP="007D269A">
            <w:pPr>
              <w:tabs>
                <w:tab w:val="left" w:pos="3360"/>
              </w:tabs>
              <w:spacing w:line="360" w:lineRule="auto"/>
              <w:jc w:val="left"/>
              <w:rPr>
                <w:rFonts w:ascii="Verdana" w:hAnsi="Verdana"/>
                <w:szCs w:val="21"/>
              </w:rPr>
            </w:pPr>
            <w:r>
              <w:rPr>
                <w:rFonts w:ascii="Verdana" w:hAnsi="Verdana" w:hint="eastAsia"/>
                <w:szCs w:val="21"/>
              </w:rPr>
              <w:t>用户清单</w:t>
            </w:r>
          </w:p>
        </w:tc>
        <w:tc>
          <w:tcPr>
            <w:tcW w:w="5556" w:type="dxa"/>
          </w:tcPr>
          <w:p w:rsidR="00354F15" w:rsidRPr="00D96CE0" w:rsidRDefault="00354F15" w:rsidP="007D269A">
            <w:pPr>
              <w:tabs>
                <w:tab w:val="left" w:pos="3360"/>
              </w:tabs>
              <w:spacing w:line="320" w:lineRule="exact"/>
              <w:rPr>
                <w:szCs w:val="21"/>
              </w:rPr>
            </w:pPr>
            <w:r w:rsidRPr="00484415">
              <w:rPr>
                <w:rFonts w:ascii="宋体" w:hAnsi="宋体" w:hint="eastAsia"/>
              </w:rPr>
              <w:t>同类产品在江苏省有大量用户，</w:t>
            </w:r>
            <w:r>
              <w:rPr>
                <w:rFonts w:hint="eastAsia"/>
                <w:szCs w:val="21"/>
              </w:rPr>
              <w:t>应提供江苏地区同类产品用户表。</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24</w:t>
            </w:r>
          </w:p>
        </w:tc>
        <w:tc>
          <w:tcPr>
            <w:tcW w:w="1701" w:type="dxa"/>
          </w:tcPr>
          <w:p w:rsidR="00354F15" w:rsidRDefault="00354F15" w:rsidP="007D269A">
            <w:pPr>
              <w:tabs>
                <w:tab w:val="left" w:pos="3360"/>
              </w:tabs>
              <w:spacing w:line="360" w:lineRule="auto"/>
              <w:jc w:val="left"/>
              <w:rPr>
                <w:rFonts w:ascii="Verdana" w:hAnsi="Verdana"/>
                <w:szCs w:val="21"/>
              </w:rPr>
            </w:pPr>
            <w:r>
              <w:rPr>
                <w:rFonts w:ascii="Verdana" w:hAnsi="Verdana" w:hint="eastAsia"/>
                <w:szCs w:val="21"/>
              </w:rPr>
              <w:t>设备专利情况</w:t>
            </w:r>
          </w:p>
        </w:tc>
        <w:tc>
          <w:tcPr>
            <w:tcW w:w="5556" w:type="dxa"/>
          </w:tcPr>
          <w:p w:rsidR="00354F15" w:rsidRPr="00D96CE0" w:rsidRDefault="00354F15" w:rsidP="007D269A">
            <w:pPr>
              <w:tabs>
                <w:tab w:val="left" w:pos="3360"/>
              </w:tabs>
              <w:spacing w:line="320" w:lineRule="exact"/>
              <w:rPr>
                <w:szCs w:val="21"/>
              </w:rPr>
            </w:pPr>
            <w:r>
              <w:rPr>
                <w:rFonts w:hint="eastAsia"/>
                <w:szCs w:val="21"/>
              </w:rPr>
              <w:t>提供该设备的专利复印件。</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c>
          <w:tcPr>
            <w:tcW w:w="817" w:type="dxa"/>
          </w:tcPr>
          <w:p w:rsidR="00354F15" w:rsidRPr="00CA0BBD" w:rsidRDefault="00354F15" w:rsidP="007D269A">
            <w:pPr>
              <w:tabs>
                <w:tab w:val="left" w:pos="3360"/>
              </w:tabs>
              <w:spacing w:line="360" w:lineRule="auto"/>
              <w:rPr>
                <w:rFonts w:ascii="Verdana" w:hAnsi="Verdana"/>
                <w:szCs w:val="21"/>
              </w:rPr>
            </w:pPr>
            <w:r>
              <w:rPr>
                <w:rFonts w:ascii="Verdana" w:hAnsi="Verdana"/>
                <w:szCs w:val="21"/>
              </w:rPr>
              <w:t>25</w:t>
            </w:r>
          </w:p>
        </w:tc>
        <w:tc>
          <w:tcPr>
            <w:tcW w:w="1701" w:type="dxa"/>
          </w:tcPr>
          <w:p w:rsidR="00354F15" w:rsidRDefault="00354F15" w:rsidP="007D269A">
            <w:pPr>
              <w:tabs>
                <w:tab w:val="left" w:pos="3360"/>
              </w:tabs>
              <w:spacing w:line="360" w:lineRule="auto"/>
              <w:jc w:val="left"/>
              <w:rPr>
                <w:rFonts w:ascii="Verdana" w:hAnsi="Verdana"/>
                <w:szCs w:val="21"/>
              </w:rPr>
            </w:pPr>
            <w:r>
              <w:rPr>
                <w:rFonts w:ascii="Verdana" w:hAnsi="Verdana" w:hint="eastAsia"/>
                <w:szCs w:val="21"/>
              </w:rPr>
              <w:t>配套</w:t>
            </w:r>
          </w:p>
        </w:tc>
        <w:tc>
          <w:tcPr>
            <w:tcW w:w="5556" w:type="dxa"/>
          </w:tcPr>
          <w:p w:rsidR="00354F15" w:rsidRPr="00D96CE0" w:rsidRDefault="00354F15" w:rsidP="007D269A">
            <w:pPr>
              <w:tabs>
                <w:tab w:val="left" w:pos="3360"/>
              </w:tabs>
              <w:spacing w:line="320" w:lineRule="exact"/>
              <w:rPr>
                <w:szCs w:val="21"/>
              </w:rPr>
            </w:pPr>
            <w:r w:rsidRPr="0012178B">
              <w:rPr>
                <w:rFonts w:ascii="宋体" w:hAnsi="宋体" w:hint="eastAsia"/>
                <w:szCs w:val="21"/>
              </w:rPr>
              <w:t>配</w:t>
            </w:r>
            <w:r>
              <w:rPr>
                <w:rFonts w:ascii="宋体" w:hAnsi="宋体" w:hint="eastAsia"/>
                <w:szCs w:val="21"/>
              </w:rPr>
              <w:t>相匹配的</w:t>
            </w:r>
            <w:r w:rsidRPr="0012178B">
              <w:rPr>
                <w:rFonts w:ascii="宋体" w:hAnsi="宋体" w:hint="eastAsia"/>
                <w:szCs w:val="21"/>
              </w:rPr>
              <w:t>无油静音空压机</w:t>
            </w:r>
            <w:r>
              <w:rPr>
                <w:rFonts w:ascii="宋体" w:hAnsi="宋体" w:hint="eastAsia"/>
                <w:szCs w:val="21"/>
              </w:rPr>
              <w:t>和软水装置。</w:t>
            </w:r>
          </w:p>
        </w:tc>
        <w:tc>
          <w:tcPr>
            <w:tcW w:w="1106" w:type="dxa"/>
          </w:tcPr>
          <w:p w:rsidR="00354F15" w:rsidRPr="00CA0BBD" w:rsidRDefault="00354F15" w:rsidP="007D269A">
            <w:pPr>
              <w:tabs>
                <w:tab w:val="left" w:pos="3360"/>
              </w:tabs>
              <w:spacing w:line="320" w:lineRule="exact"/>
              <w:rPr>
                <w:rFonts w:ascii="Verdana" w:hAnsi="Verdana"/>
                <w:color w:val="000000"/>
                <w:szCs w:val="21"/>
              </w:rPr>
            </w:pPr>
          </w:p>
        </w:tc>
      </w:tr>
      <w:tr w:rsidR="00354F15" w:rsidRPr="00CA0BBD" w:rsidTr="007D269A">
        <w:tblPrEx>
          <w:tblCellMar>
            <w:top w:w="0" w:type="dxa"/>
            <w:bottom w:w="0" w:type="dxa"/>
          </w:tblCellMar>
        </w:tblPrEx>
        <w:trPr>
          <w:trHeight w:val="402"/>
        </w:trPr>
        <w:tc>
          <w:tcPr>
            <w:tcW w:w="817" w:type="dxa"/>
          </w:tcPr>
          <w:p w:rsidR="00354F15" w:rsidRDefault="00354F15" w:rsidP="007D269A">
            <w:pPr>
              <w:tabs>
                <w:tab w:val="left" w:pos="3360"/>
              </w:tabs>
              <w:spacing w:line="360" w:lineRule="auto"/>
              <w:rPr>
                <w:rFonts w:ascii="Verdana" w:hAnsi="Verdana"/>
                <w:szCs w:val="21"/>
              </w:rPr>
            </w:pPr>
          </w:p>
        </w:tc>
        <w:tc>
          <w:tcPr>
            <w:tcW w:w="1701" w:type="dxa"/>
          </w:tcPr>
          <w:p w:rsidR="00354F15" w:rsidRPr="00CA0BBD" w:rsidRDefault="00354F15" w:rsidP="007D269A">
            <w:pPr>
              <w:tabs>
                <w:tab w:val="left" w:pos="3360"/>
              </w:tabs>
              <w:spacing w:line="360" w:lineRule="auto"/>
              <w:jc w:val="left"/>
              <w:rPr>
                <w:rFonts w:ascii="Verdana" w:hAnsi="Verdana"/>
                <w:szCs w:val="21"/>
              </w:rPr>
            </w:pPr>
          </w:p>
        </w:tc>
        <w:tc>
          <w:tcPr>
            <w:tcW w:w="5556" w:type="dxa"/>
          </w:tcPr>
          <w:p w:rsidR="00354F15" w:rsidRPr="00D96CE0" w:rsidRDefault="00354F15" w:rsidP="007D269A">
            <w:pPr>
              <w:tabs>
                <w:tab w:val="left" w:pos="3360"/>
              </w:tabs>
              <w:spacing w:line="320" w:lineRule="exact"/>
              <w:rPr>
                <w:rFonts w:ascii="Verdana" w:hAnsi="Verdana"/>
                <w:szCs w:val="21"/>
              </w:rPr>
            </w:pPr>
          </w:p>
        </w:tc>
        <w:tc>
          <w:tcPr>
            <w:tcW w:w="1106" w:type="dxa"/>
          </w:tcPr>
          <w:p w:rsidR="00354F15" w:rsidRPr="00CA0BBD" w:rsidRDefault="00354F15" w:rsidP="007D269A">
            <w:pPr>
              <w:tabs>
                <w:tab w:val="left" w:pos="3360"/>
              </w:tabs>
              <w:spacing w:line="320" w:lineRule="exact"/>
              <w:jc w:val="center"/>
              <w:rPr>
                <w:rFonts w:ascii="Verdana" w:hAnsi="Verdana"/>
                <w:color w:val="FF0000"/>
                <w:szCs w:val="21"/>
              </w:rPr>
            </w:pPr>
          </w:p>
        </w:tc>
      </w:tr>
      <w:tr w:rsidR="00354F15" w:rsidRPr="00CA0BBD" w:rsidTr="007D269A">
        <w:tblPrEx>
          <w:tblCellMar>
            <w:top w:w="0" w:type="dxa"/>
            <w:bottom w:w="0" w:type="dxa"/>
          </w:tblCellMar>
        </w:tblPrEx>
        <w:trPr>
          <w:trHeight w:val="402"/>
        </w:trPr>
        <w:tc>
          <w:tcPr>
            <w:tcW w:w="817" w:type="dxa"/>
          </w:tcPr>
          <w:p w:rsidR="00354F15" w:rsidRPr="00CA0BBD" w:rsidRDefault="00354F15" w:rsidP="007D269A">
            <w:pPr>
              <w:tabs>
                <w:tab w:val="left" w:pos="3360"/>
              </w:tabs>
              <w:spacing w:line="360" w:lineRule="auto"/>
              <w:rPr>
                <w:rFonts w:ascii="Verdana" w:hAnsi="Verdana"/>
                <w:szCs w:val="21"/>
              </w:rPr>
            </w:pPr>
          </w:p>
        </w:tc>
        <w:tc>
          <w:tcPr>
            <w:tcW w:w="1701" w:type="dxa"/>
          </w:tcPr>
          <w:p w:rsidR="00354F15" w:rsidRPr="00CA0BBD" w:rsidRDefault="00354F15" w:rsidP="007D269A">
            <w:pPr>
              <w:tabs>
                <w:tab w:val="left" w:pos="3360"/>
              </w:tabs>
              <w:spacing w:line="360" w:lineRule="auto"/>
              <w:jc w:val="left"/>
              <w:rPr>
                <w:rFonts w:ascii="Verdana" w:hAnsi="Verdana"/>
                <w:szCs w:val="21"/>
              </w:rPr>
            </w:pPr>
          </w:p>
        </w:tc>
        <w:tc>
          <w:tcPr>
            <w:tcW w:w="5556" w:type="dxa"/>
          </w:tcPr>
          <w:p w:rsidR="00354F15" w:rsidRPr="00D96CE0" w:rsidRDefault="00354F15" w:rsidP="007D269A">
            <w:pPr>
              <w:tabs>
                <w:tab w:val="left" w:pos="3360"/>
              </w:tabs>
              <w:spacing w:line="320" w:lineRule="exact"/>
              <w:rPr>
                <w:rFonts w:ascii="Verdana" w:hAnsi="Verdana"/>
                <w:szCs w:val="21"/>
              </w:rPr>
            </w:pPr>
          </w:p>
        </w:tc>
        <w:tc>
          <w:tcPr>
            <w:tcW w:w="1106" w:type="dxa"/>
          </w:tcPr>
          <w:p w:rsidR="00354F15" w:rsidRPr="00CA0BBD" w:rsidRDefault="00354F15" w:rsidP="007D269A">
            <w:pPr>
              <w:tabs>
                <w:tab w:val="left" w:pos="3360"/>
              </w:tabs>
              <w:spacing w:line="320" w:lineRule="exact"/>
              <w:jc w:val="center"/>
              <w:rPr>
                <w:rFonts w:ascii="Verdana" w:hAnsi="Verdana"/>
                <w:color w:val="FF0000"/>
                <w:szCs w:val="21"/>
              </w:rPr>
            </w:pPr>
          </w:p>
        </w:tc>
      </w:tr>
    </w:tbl>
    <w:p w:rsidR="00354F15" w:rsidRDefault="00354F15" w:rsidP="00EA2D6A">
      <w:pPr>
        <w:spacing w:line="360" w:lineRule="auto"/>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5A3172">
      <w:pPr>
        <w:spacing w:line="360" w:lineRule="auto"/>
        <w:jc w:val="center"/>
      </w:pPr>
    </w:p>
    <w:p w:rsidR="00354F15" w:rsidRDefault="00354F15" w:rsidP="00C563DF">
      <w:pPr>
        <w:spacing w:line="300" w:lineRule="auto"/>
        <w:rPr>
          <w:rFonts w:ascii="宋体"/>
          <w:b/>
          <w:spacing w:val="4"/>
          <w:sz w:val="44"/>
          <w:szCs w:val="44"/>
        </w:rPr>
      </w:pPr>
    </w:p>
    <w:p w:rsidR="00354F15" w:rsidRPr="005A3172" w:rsidRDefault="00354F15" w:rsidP="00F43E26">
      <w:pPr>
        <w:spacing w:line="300" w:lineRule="auto"/>
        <w:ind w:firstLineChars="543" w:firstLine="31680"/>
        <w:rPr>
          <w:rFonts w:ascii="宋体"/>
          <w:b/>
          <w:spacing w:val="4"/>
          <w:sz w:val="44"/>
          <w:szCs w:val="44"/>
        </w:rPr>
      </w:pPr>
      <w:r w:rsidRPr="005A3172">
        <w:rPr>
          <w:rFonts w:ascii="宋体" w:hAnsi="宋体" w:hint="eastAsia"/>
          <w:b/>
          <w:spacing w:val="4"/>
          <w:sz w:val="44"/>
          <w:szCs w:val="44"/>
        </w:rPr>
        <w:t>第四部分</w:t>
      </w:r>
      <w:r w:rsidRPr="005A3172">
        <w:rPr>
          <w:rFonts w:ascii="宋体" w:hAnsi="宋体"/>
          <w:b/>
          <w:spacing w:val="4"/>
          <w:sz w:val="44"/>
          <w:szCs w:val="44"/>
        </w:rPr>
        <w:t xml:space="preserve"> </w:t>
      </w:r>
      <w:r w:rsidRPr="005A3172">
        <w:rPr>
          <w:rFonts w:ascii="宋体" w:hAnsi="宋体" w:hint="eastAsia"/>
          <w:b/>
          <w:spacing w:val="4"/>
          <w:sz w:val="44"/>
          <w:szCs w:val="44"/>
        </w:rPr>
        <w:t>合同主要条款</w:t>
      </w:r>
    </w:p>
    <w:p w:rsidR="00354F15" w:rsidRPr="001D7DC1" w:rsidRDefault="00354F15" w:rsidP="00EC7758">
      <w:pPr>
        <w:spacing w:line="420" w:lineRule="atLeast"/>
        <w:ind w:firstLineChars="196" w:firstLine="31680"/>
        <w:rPr>
          <w:b/>
          <w:sz w:val="24"/>
        </w:rPr>
      </w:pPr>
      <w:r w:rsidRPr="001D7DC1">
        <w:rPr>
          <w:b/>
          <w:sz w:val="24"/>
        </w:rPr>
        <w:t>1</w:t>
      </w:r>
      <w:r w:rsidRPr="001D7DC1">
        <w:rPr>
          <w:rFonts w:hint="eastAsia"/>
          <w:b/>
          <w:sz w:val="24"/>
        </w:rPr>
        <w:t>、交货期</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54F15" w:rsidRPr="001D7DC1" w:rsidRDefault="00354F15" w:rsidP="00EC7758">
      <w:pPr>
        <w:spacing w:line="420" w:lineRule="atLeast"/>
        <w:ind w:firstLineChars="200" w:firstLine="31680"/>
        <w:rPr>
          <w:b/>
          <w:sz w:val="24"/>
        </w:rPr>
      </w:pPr>
      <w:r w:rsidRPr="001D7DC1">
        <w:rPr>
          <w:b/>
          <w:sz w:val="24"/>
        </w:rPr>
        <w:t>2</w:t>
      </w:r>
      <w:r w:rsidRPr="001D7DC1">
        <w:rPr>
          <w:rFonts w:hint="eastAsia"/>
          <w:b/>
          <w:sz w:val="24"/>
        </w:rPr>
        <w:t>、交货地点</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54F15" w:rsidRPr="001D7DC1" w:rsidRDefault="00354F15" w:rsidP="00EC7758">
      <w:pPr>
        <w:spacing w:line="420" w:lineRule="atLeast"/>
        <w:ind w:firstLineChars="200" w:firstLine="31680"/>
        <w:rPr>
          <w:b/>
          <w:sz w:val="24"/>
        </w:rPr>
      </w:pPr>
      <w:r w:rsidRPr="001D7DC1">
        <w:rPr>
          <w:b/>
          <w:sz w:val="24"/>
        </w:rPr>
        <w:t>3</w:t>
      </w:r>
      <w:r w:rsidRPr="001D7DC1">
        <w:rPr>
          <w:rFonts w:hint="eastAsia"/>
          <w:b/>
          <w:sz w:val="24"/>
        </w:rPr>
        <w:t>、付款方式</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54F15" w:rsidRPr="001D7DC1" w:rsidRDefault="00354F15" w:rsidP="00EC7758">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354F15" w:rsidRPr="001D7DC1" w:rsidRDefault="00354F15" w:rsidP="00EC7758">
      <w:pPr>
        <w:spacing w:line="420" w:lineRule="atLeast"/>
        <w:ind w:firstLineChars="200" w:firstLine="31680"/>
        <w:rPr>
          <w:b/>
          <w:sz w:val="24"/>
        </w:rPr>
      </w:pPr>
      <w:r w:rsidRPr="001D7DC1">
        <w:rPr>
          <w:b/>
          <w:sz w:val="24"/>
        </w:rPr>
        <w:t>4</w:t>
      </w:r>
      <w:r w:rsidRPr="001D7DC1">
        <w:rPr>
          <w:rFonts w:hint="eastAsia"/>
          <w:b/>
          <w:sz w:val="24"/>
        </w:rPr>
        <w:t>、保修期及售后服务</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354F15" w:rsidRPr="001D7DC1" w:rsidRDefault="00354F15" w:rsidP="00EC7758">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54F15" w:rsidRPr="001D7DC1" w:rsidRDefault="00354F15" w:rsidP="00EC7758">
      <w:pPr>
        <w:spacing w:line="420" w:lineRule="atLeast"/>
        <w:ind w:firstLineChars="200" w:firstLine="31680"/>
        <w:rPr>
          <w:sz w:val="24"/>
        </w:rPr>
      </w:pPr>
      <w:r w:rsidRPr="001D7DC1">
        <w:rPr>
          <w:b/>
          <w:sz w:val="24"/>
        </w:rPr>
        <w:t>5</w:t>
      </w:r>
      <w:r w:rsidRPr="001D7DC1">
        <w:rPr>
          <w:rFonts w:hint="eastAsia"/>
          <w:b/>
          <w:sz w:val="24"/>
        </w:rPr>
        <w:t>、安装、调试及验收要求</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54F15" w:rsidRPr="001D7DC1" w:rsidRDefault="00354F15" w:rsidP="00EC7758">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54F15" w:rsidRPr="001D7DC1" w:rsidRDefault="00354F15" w:rsidP="00EC7758">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54F15" w:rsidRPr="001D7DC1" w:rsidRDefault="00354F15" w:rsidP="005F0F58">
      <w:pPr>
        <w:adjustRightInd w:val="0"/>
        <w:snapToGrid w:val="0"/>
        <w:spacing w:line="380" w:lineRule="exact"/>
        <w:rPr>
          <w:b/>
          <w:i/>
          <w:sz w:val="24"/>
        </w:rPr>
      </w:pPr>
      <w:r w:rsidRPr="001D7DC1">
        <w:rPr>
          <w:b/>
          <w:i/>
          <w:sz w:val="24"/>
        </w:rPr>
        <w:t xml:space="preserve"> </w:t>
      </w:r>
    </w:p>
    <w:p w:rsidR="00354F15" w:rsidRPr="001D7DC1" w:rsidRDefault="00354F15" w:rsidP="005A3172">
      <w:pPr>
        <w:spacing w:line="360" w:lineRule="auto"/>
        <w:ind w:firstLineChars="621" w:firstLine="31680"/>
        <w:rPr>
          <w:rFonts w:ascii="宋体"/>
          <w:b/>
          <w:spacing w:val="4"/>
          <w:sz w:val="44"/>
          <w:szCs w:val="44"/>
        </w:rPr>
      </w:pP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54F15" w:rsidRPr="001D7DC1" w:rsidRDefault="00354F15" w:rsidP="00BF160B">
      <w:pPr>
        <w:spacing w:line="360" w:lineRule="auto"/>
        <w:rPr>
          <w:rFonts w:ascii="宋体"/>
          <w:spacing w:val="4"/>
          <w:sz w:val="24"/>
        </w:rPr>
      </w:pPr>
    </w:p>
    <w:p w:rsidR="00354F15" w:rsidRPr="001D7DC1" w:rsidRDefault="00354F1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54F15" w:rsidRPr="001D7DC1" w:rsidRDefault="00354F1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54F15" w:rsidRPr="001D7DC1" w:rsidRDefault="00354F1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54F15" w:rsidRPr="001D7DC1" w:rsidRDefault="00354F1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54F15" w:rsidRPr="001D7DC1" w:rsidRDefault="00354F1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54F15" w:rsidRPr="001D7DC1" w:rsidRDefault="00354F1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54F15" w:rsidRPr="001D7DC1" w:rsidRDefault="00354F1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54F15" w:rsidRPr="001D7DC1" w:rsidRDefault="00354F15" w:rsidP="00B92ACF">
      <w:r w:rsidRPr="001D7DC1">
        <w:rPr>
          <w:sz w:val="24"/>
        </w:rPr>
        <w:br w:type="page"/>
      </w:r>
      <w:r w:rsidRPr="001D7DC1">
        <w:rPr>
          <w:rFonts w:hint="eastAsia"/>
        </w:rPr>
        <w:t>附件</w:t>
      </w:r>
      <w:r w:rsidRPr="001D7DC1">
        <w:t>1</w:t>
      </w:r>
    </w:p>
    <w:p w:rsidR="00354F15" w:rsidRPr="001D7DC1" w:rsidRDefault="00354F15"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54F15" w:rsidRPr="001D7DC1" w:rsidRDefault="00354F15" w:rsidP="00B92ACF">
      <w:pPr>
        <w:spacing w:line="360" w:lineRule="auto"/>
        <w:rPr>
          <w:sz w:val="24"/>
        </w:rPr>
      </w:pPr>
    </w:p>
    <w:p w:rsidR="00354F15" w:rsidRPr="001D7DC1" w:rsidRDefault="00354F15"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354F15" w:rsidRPr="001D7DC1" w:rsidRDefault="00354F15" w:rsidP="00EC7758">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354F15" w:rsidRPr="001D7DC1" w:rsidRDefault="00354F15" w:rsidP="00EC7758">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354F15" w:rsidRPr="001D7DC1" w:rsidRDefault="00354F15" w:rsidP="00EC7758">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354F15" w:rsidRPr="001D7DC1" w:rsidRDefault="00354F15"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54F15" w:rsidRPr="001D7DC1" w:rsidRDefault="00354F15" w:rsidP="00EC7758">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354F15" w:rsidRPr="001D7DC1" w:rsidRDefault="00354F15" w:rsidP="00EC7758">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354F15" w:rsidRPr="001D7DC1" w:rsidRDefault="00354F15" w:rsidP="00EC7758">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54F15" w:rsidRPr="001D7DC1" w:rsidRDefault="00354F15" w:rsidP="00EC7758">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54F15" w:rsidRPr="001D7DC1" w:rsidRDefault="00354F15" w:rsidP="00EC7758">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54F15" w:rsidRPr="001D7DC1" w:rsidRDefault="00354F15" w:rsidP="00EC7758">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354F15" w:rsidRPr="001D7DC1" w:rsidRDefault="00354F15" w:rsidP="00EC7758">
      <w:pPr>
        <w:spacing w:line="360" w:lineRule="auto"/>
        <w:ind w:firstLineChars="200" w:firstLine="31680"/>
        <w:rPr>
          <w:sz w:val="24"/>
        </w:rPr>
      </w:pPr>
    </w:p>
    <w:p w:rsidR="00354F15" w:rsidRPr="001D7DC1" w:rsidRDefault="00354F15" w:rsidP="00EC7758">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54F15" w:rsidRPr="001D7DC1" w:rsidRDefault="00354F15" w:rsidP="00EC7758">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54F15" w:rsidRPr="001D7DC1" w:rsidRDefault="00354F15" w:rsidP="00EC7758">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54F15" w:rsidRPr="001D7DC1" w:rsidRDefault="00354F15" w:rsidP="00B92ACF">
      <w:pPr>
        <w:spacing w:line="360" w:lineRule="auto"/>
        <w:ind w:left="1290"/>
        <w:rPr>
          <w:sz w:val="24"/>
        </w:rPr>
      </w:pPr>
      <w:r w:rsidRPr="001D7DC1">
        <w:rPr>
          <w:sz w:val="24"/>
        </w:rPr>
        <w:t xml:space="preserve">                  </w:t>
      </w:r>
    </w:p>
    <w:p w:rsidR="00354F15" w:rsidRPr="001D7DC1" w:rsidRDefault="00354F15" w:rsidP="00EC7758">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54F15" w:rsidRPr="001D7DC1" w:rsidRDefault="00354F15" w:rsidP="00EC7758">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354F15" w:rsidRPr="001D7DC1" w:rsidRDefault="00354F15" w:rsidP="00EC7758">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54F15" w:rsidRPr="001D7DC1" w:rsidRDefault="00354F15" w:rsidP="00EC7758">
      <w:pPr>
        <w:snapToGrid w:val="0"/>
        <w:spacing w:line="360" w:lineRule="auto"/>
        <w:ind w:leftChars="-68" w:left="31680" w:rightChars="-167" w:right="31680"/>
        <w:rPr>
          <w:rFonts w:ascii="宋体"/>
          <w:spacing w:val="4"/>
          <w:sz w:val="24"/>
        </w:rPr>
        <w:sectPr w:rsidR="00354F15"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54F15" w:rsidRPr="001D7DC1" w:rsidRDefault="00354F15" w:rsidP="00EC7758">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354F15" w:rsidRPr="001D7DC1" w:rsidRDefault="00354F15" w:rsidP="00EC7758">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54F15" w:rsidRPr="001D7DC1" w:rsidRDefault="00354F15" w:rsidP="00EC7758">
      <w:pPr>
        <w:snapToGrid w:val="0"/>
        <w:spacing w:line="360" w:lineRule="auto"/>
        <w:ind w:leftChars="-68" w:left="31680" w:rightChars="-167" w:right="31680"/>
        <w:rPr>
          <w:rFonts w:ascii="黑体" w:eastAsia="黑体"/>
          <w:sz w:val="28"/>
          <w:szCs w:val="28"/>
        </w:rPr>
      </w:pPr>
    </w:p>
    <w:p w:rsidR="00354F15" w:rsidRPr="001D7DC1" w:rsidRDefault="00354F15" w:rsidP="00EC7758">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54F15" w:rsidRPr="001D7DC1" w:rsidTr="00AE0E6A">
        <w:trPr>
          <w:trHeight w:val="1307"/>
        </w:trPr>
        <w:tc>
          <w:tcPr>
            <w:tcW w:w="828"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r w:rsidR="00354F15" w:rsidRPr="001D7DC1" w:rsidTr="00AE0E6A">
        <w:tc>
          <w:tcPr>
            <w:tcW w:w="828"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2340" w:type="dxa"/>
          </w:tcPr>
          <w:p w:rsidR="00354F15" w:rsidRPr="001D7DC1" w:rsidRDefault="00354F15" w:rsidP="00AE0E6A">
            <w:pPr>
              <w:spacing w:line="360" w:lineRule="auto"/>
              <w:rPr>
                <w:rFonts w:ascii="宋体"/>
                <w:sz w:val="24"/>
              </w:rPr>
            </w:pPr>
          </w:p>
        </w:tc>
        <w:tc>
          <w:tcPr>
            <w:tcW w:w="1440" w:type="dxa"/>
          </w:tcPr>
          <w:p w:rsidR="00354F15" w:rsidRPr="001D7DC1" w:rsidRDefault="00354F15" w:rsidP="00AE0E6A">
            <w:pPr>
              <w:spacing w:line="360" w:lineRule="auto"/>
              <w:rPr>
                <w:rFonts w:ascii="宋体"/>
                <w:sz w:val="24"/>
              </w:rPr>
            </w:pPr>
          </w:p>
        </w:tc>
        <w:tc>
          <w:tcPr>
            <w:tcW w:w="7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1058"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1181" w:type="dxa"/>
          </w:tcPr>
          <w:p w:rsidR="00354F15" w:rsidRPr="001D7DC1" w:rsidRDefault="00354F15" w:rsidP="00AE0E6A">
            <w:pPr>
              <w:spacing w:line="360" w:lineRule="auto"/>
              <w:rPr>
                <w:rFonts w:ascii="宋体"/>
                <w:sz w:val="24"/>
              </w:rPr>
            </w:pPr>
          </w:p>
        </w:tc>
        <w:tc>
          <w:tcPr>
            <w:tcW w:w="979" w:type="dxa"/>
          </w:tcPr>
          <w:p w:rsidR="00354F15" w:rsidRPr="001D7DC1" w:rsidRDefault="00354F15" w:rsidP="00AE0E6A">
            <w:pPr>
              <w:spacing w:line="360" w:lineRule="auto"/>
              <w:rPr>
                <w:rFonts w:ascii="宋体"/>
                <w:sz w:val="24"/>
              </w:rPr>
            </w:pPr>
          </w:p>
        </w:tc>
        <w:tc>
          <w:tcPr>
            <w:tcW w:w="1182" w:type="dxa"/>
          </w:tcPr>
          <w:p w:rsidR="00354F15" w:rsidRPr="001D7DC1" w:rsidRDefault="00354F15" w:rsidP="00AE0E6A">
            <w:pPr>
              <w:spacing w:line="360" w:lineRule="auto"/>
              <w:rPr>
                <w:rFonts w:ascii="宋体"/>
                <w:sz w:val="24"/>
              </w:rPr>
            </w:pPr>
          </w:p>
        </w:tc>
      </w:tr>
    </w:tbl>
    <w:p w:rsidR="00354F15" w:rsidRPr="001D7DC1" w:rsidRDefault="00354F15" w:rsidP="00E94B1B">
      <w:pPr>
        <w:spacing w:line="360" w:lineRule="auto"/>
        <w:rPr>
          <w:rFonts w:ascii="宋体"/>
          <w:sz w:val="24"/>
        </w:rPr>
      </w:pPr>
    </w:p>
    <w:p w:rsidR="00354F15" w:rsidRPr="001D7DC1" w:rsidRDefault="00354F15"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54F15" w:rsidRPr="001D7DC1" w:rsidRDefault="00354F15" w:rsidP="00EC7758">
      <w:pPr>
        <w:spacing w:line="360" w:lineRule="auto"/>
        <w:ind w:firstLineChars="200" w:firstLine="31680"/>
        <w:rPr>
          <w:rFonts w:ascii="宋体"/>
          <w:sz w:val="24"/>
        </w:rPr>
      </w:pPr>
    </w:p>
    <w:p w:rsidR="00354F15" w:rsidRPr="001D7DC1" w:rsidRDefault="00354F15" w:rsidP="00EC7758">
      <w:pPr>
        <w:snapToGrid w:val="0"/>
        <w:spacing w:line="360" w:lineRule="auto"/>
        <w:ind w:rightChars="-167" w:right="31680"/>
        <w:rPr>
          <w:rFonts w:ascii="宋体"/>
          <w:spacing w:val="4"/>
          <w:sz w:val="24"/>
        </w:rPr>
      </w:pPr>
    </w:p>
    <w:p w:rsidR="00354F15" w:rsidRPr="001D7DC1" w:rsidRDefault="00354F15" w:rsidP="00EC7758">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354F15" w:rsidRPr="001D7DC1" w:rsidRDefault="00354F15" w:rsidP="00EC7758">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354F15" w:rsidRPr="001D7DC1" w:rsidRDefault="00354F15" w:rsidP="00EC7758">
      <w:pPr>
        <w:snapToGrid w:val="0"/>
        <w:spacing w:line="360" w:lineRule="auto"/>
        <w:ind w:rightChars="-167" w:right="31680"/>
        <w:rPr>
          <w:rFonts w:ascii="宋体"/>
          <w:sz w:val="24"/>
        </w:rPr>
      </w:pPr>
    </w:p>
    <w:p w:rsidR="00354F15" w:rsidRPr="001D7DC1" w:rsidRDefault="00354F15" w:rsidP="00EC7758">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54F15" w:rsidRPr="001D7DC1" w:rsidTr="00AE0E6A">
        <w:tc>
          <w:tcPr>
            <w:tcW w:w="648"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54F15" w:rsidRPr="001D7DC1" w:rsidRDefault="00354F15"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54F15" w:rsidRPr="001D7DC1" w:rsidRDefault="00354F15" w:rsidP="00354F15">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54F15" w:rsidRPr="001D7DC1" w:rsidTr="00AE0E6A">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rPr>
          <w:trHeight w:val="456"/>
        </w:trPr>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rPr>
          <w:trHeight w:val="453"/>
        </w:trPr>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rPr>
          <w:trHeight w:val="453"/>
        </w:trPr>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rPr>
          <w:trHeight w:val="453"/>
        </w:trPr>
        <w:tc>
          <w:tcPr>
            <w:tcW w:w="648" w:type="dxa"/>
          </w:tcPr>
          <w:p w:rsidR="00354F15" w:rsidRPr="001D7DC1" w:rsidRDefault="00354F15" w:rsidP="00AE0E6A">
            <w:pPr>
              <w:spacing w:line="360" w:lineRule="auto"/>
              <w:rPr>
                <w:rFonts w:ascii="宋体"/>
                <w:sz w:val="24"/>
              </w:rPr>
            </w:pPr>
          </w:p>
        </w:tc>
        <w:tc>
          <w:tcPr>
            <w:tcW w:w="2700" w:type="dxa"/>
          </w:tcPr>
          <w:p w:rsidR="00354F15" w:rsidRPr="001D7DC1" w:rsidRDefault="00354F15" w:rsidP="00AE0E6A">
            <w:pPr>
              <w:spacing w:line="360" w:lineRule="auto"/>
              <w:rPr>
                <w:rFonts w:ascii="宋体"/>
                <w:sz w:val="24"/>
              </w:rPr>
            </w:pPr>
          </w:p>
        </w:tc>
        <w:tc>
          <w:tcPr>
            <w:tcW w:w="1620" w:type="dxa"/>
          </w:tcPr>
          <w:p w:rsidR="00354F15" w:rsidRPr="001D7DC1" w:rsidRDefault="00354F15" w:rsidP="00AE0E6A">
            <w:pPr>
              <w:spacing w:line="360" w:lineRule="auto"/>
              <w:rPr>
                <w:rFonts w:ascii="宋体"/>
                <w:sz w:val="24"/>
              </w:rPr>
            </w:pPr>
          </w:p>
        </w:tc>
        <w:tc>
          <w:tcPr>
            <w:tcW w:w="900" w:type="dxa"/>
          </w:tcPr>
          <w:p w:rsidR="00354F15" w:rsidRPr="001D7DC1" w:rsidRDefault="00354F15" w:rsidP="00AE0E6A">
            <w:pPr>
              <w:spacing w:line="360" w:lineRule="auto"/>
              <w:rPr>
                <w:rFonts w:ascii="宋体"/>
                <w:sz w:val="24"/>
              </w:rPr>
            </w:pPr>
          </w:p>
        </w:tc>
        <w:tc>
          <w:tcPr>
            <w:tcW w:w="2568" w:type="dxa"/>
          </w:tcPr>
          <w:p w:rsidR="00354F15" w:rsidRPr="001D7DC1" w:rsidRDefault="00354F15" w:rsidP="00AE0E6A">
            <w:pPr>
              <w:spacing w:line="360" w:lineRule="auto"/>
              <w:rPr>
                <w:rFonts w:ascii="宋体"/>
                <w:sz w:val="24"/>
              </w:rPr>
            </w:pPr>
          </w:p>
        </w:tc>
        <w:tc>
          <w:tcPr>
            <w:tcW w:w="876" w:type="dxa"/>
            <w:tcBorders>
              <w:right w:val="single" w:sz="4" w:space="0" w:color="auto"/>
            </w:tcBorders>
          </w:tcPr>
          <w:p w:rsidR="00354F15" w:rsidRPr="001D7DC1" w:rsidRDefault="00354F15" w:rsidP="00AE0E6A">
            <w:pPr>
              <w:spacing w:line="360" w:lineRule="auto"/>
              <w:rPr>
                <w:rFonts w:ascii="宋体"/>
                <w:sz w:val="24"/>
              </w:rPr>
            </w:pPr>
          </w:p>
        </w:tc>
        <w:tc>
          <w:tcPr>
            <w:tcW w:w="1056" w:type="dxa"/>
            <w:tcBorders>
              <w:left w:val="single" w:sz="4" w:space="0" w:color="auto"/>
            </w:tcBorders>
          </w:tcPr>
          <w:p w:rsidR="00354F15" w:rsidRPr="001D7DC1" w:rsidRDefault="00354F15" w:rsidP="00AE0E6A">
            <w:pPr>
              <w:spacing w:line="360" w:lineRule="auto"/>
              <w:rPr>
                <w:rFonts w:ascii="宋体"/>
                <w:sz w:val="24"/>
              </w:rPr>
            </w:pPr>
          </w:p>
        </w:tc>
        <w:tc>
          <w:tcPr>
            <w:tcW w:w="1295" w:type="dxa"/>
          </w:tcPr>
          <w:p w:rsidR="00354F15" w:rsidRPr="001D7DC1" w:rsidRDefault="00354F15" w:rsidP="00AE0E6A">
            <w:pPr>
              <w:spacing w:line="360" w:lineRule="auto"/>
              <w:rPr>
                <w:rFonts w:ascii="宋体"/>
                <w:sz w:val="24"/>
              </w:rPr>
            </w:pPr>
          </w:p>
        </w:tc>
        <w:tc>
          <w:tcPr>
            <w:tcW w:w="2125" w:type="dxa"/>
          </w:tcPr>
          <w:p w:rsidR="00354F15" w:rsidRPr="001D7DC1" w:rsidRDefault="00354F15" w:rsidP="00AE0E6A">
            <w:pPr>
              <w:spacing w:line="360" w:lineRule="auto"/>
              <w:rPr>
                <w:rFonts w:ascii="宋体"/>
                <w:sz w:val="24"/>
              </w:rPr>
            </w:pPr>
          </w:p>
        </w:tc>
      </w:tr>
      <w:tr w:rsidR="00354F15" w:rsidRPr="001D7DC1" w:rsidTr="00AE0E6A">
        <w:tc>
          <w:tcPr>
            <w:tcW w:w="10368" w:type="dxa"/>
            <w:gridSpan w:val="7"/>
          </w:tcPr>
          <w:p w:rsidR="00354F15" w:rsidRPr="001D7DC1" w:rsidRDefault="00354F15"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54F15" w:rsidRPr="001D7DC1" w:rsidRDefault="00354F15" w:rsidP="00AE0E6A">
            <w:pPr>
              <w:spacing w:line="360" w:lineRule="auto"/>
              <w:rPr>
                <w:rFonts w:ascii="宋体"/>
                <w:sz w:val="24"/>
              </w:rPr>
            </w:pPr>
          </w:p>
        </w:tc>
      </w:tr>
    </w:tbl>
    <w:p w:rsidR="00354F15" w:rsidRPr="001D7DC1" w:rsidRDefault="00354F15" w:rsidP="00E94B1B">
      <w:pPr>
        <w:spacing w:line="360" w:lineRule="auto"/>
        <w:rPr>
          <w:rFonts w:ascii="宋体"/>
          <w:sz w:val="24"/>
        </w:rPr>
      </w:pPr>
    </w:p>
    <w:p w:rsidR="00354F15" w:rsidRPr="001D7DC1" w:rsidRDefault="00354F15"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54F15" w:rsidRPr="001D7DC1" w:rsidRDefault="00354F15" w:rsidP="00EC7758">
      <w:pPr>
        <w:spacing w:line="360" w:lineRule="auto"/>
        <w:ind w:firstLineChars="200" w:firstLine="31680"/>
        <w:rPr>
          <w:rFonts w:ascii="宋体"/>
          <w:sz w:val="24"/>
        </w:rPr>
      </w:pPr>
    </w:p>
    <w:p w:rsidR="00354F15" w:rsidRPr="001D7DC1" w:rsidRDefault="00354F15" w:rsidP="0084349B">
      <w:pPr>
        <w:spacing w:line="360" w:lineRule="auto"/>
        <w:rPr>
          <w:rFonts w:ascii="宋体"/>
          <w:sz w:val="24"/>
        </w:rPr>
      </w:pPr>
      <w:r w:rsidRPr="001D7DC1">
        <w:rPr>
          <w:rFonts w:ascii="宋体" w:hAnsi="宋体"/>
          <w:sz w:val="24"/>
        </w:rPr>
        <w:t xml:space="preserve">         </w:t>
      </w:r>
    </w:p>
    <w:p w:rsidR="00354F15" w:rsidRPr="001D7DC1" w:rsidRDefault="00354F15" w:rsidP="00EC7758">
      <w:pPr>
        <w:snapToGrid w:val="0"/>
        <w:spacing w:line="360" w:lineRule="auto"/>
        <w:ind w:leftChars="-68" w:left="31680" w:rightChars="-167" w:right="31680"/>
        <w:rPr>
          <w:rFonts w:ascii="宋体"/>
          <w:spacing w:val="4"/>
          <w:sz w:val="24"/>
        </w:rPr>
        <w:sectPr w:rsidR="00354F15" w:rsidRPr="001D7DC1" w:rsidSect="0084349B">
          <w:pgSz w:w="16838" w:h="11906" w:orient="landscape"/>
          <w:pgMar w:top="1418" w:right="1440" w:bottom="1134" w:left="1440" w:header="851" w:footer="992" w:gutter="0"/>
          <w:cols w:space="425"/>
          <w:docGrid w:type="linesAndChars" w:linePitch="312"/>
        </w:sectPr>
      </w:pPr>
    </w:p>
    <w:p w:rsidR="00354F15" w:rsidRPr="001D7DC1" w:rsidRDefault="00354F15"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354F15" w:rsidRPr="001D7DC1" w:rsidRDefault="00354F15" w:rsidP="00EC7758">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54F15" w:rsidRPr="001D7DC1" w:rsidRDefault="00354F15" w:rsidP="00527C7C">
      <w:pPr>
        <w:rPr>
          <w:rFonts w:ascii="宋体"/>
          <w:spacing w:val="19"/>
          <w:kern w:val="0"/>
          <w:sz w:val="24"/>
          <w:szCs w:val="25"/>
        </w:rPr>
      </w:pPr>
    </w:p>
    <w:p w:rsidR="00354F15" w:rsidRPr="001D7DC1" w:rsidRDefault="00354F15"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54F15" w:rsidRPr="001D7DC1" w:rsidRDefault="00354F15"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54F15" w:rsidRPr="001D7DC1">
        <w:trPr>
          <w:trHeight w:val="869"/>
        </w:trPr>
        <w:tc>
          <w:tcPr>
            <w:tcW w:w="989"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54F15" w:rsidRPr="001D7DC1" w:rsidRDefault="00354F15"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354F15" w:rsidRPr="001D7DC1" w:rsidRDefault="00354F15"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说明</w:t>
            </w:r>
          </w:p>
        </w:tc>
      </w:tr>
      <w:tr w:rsidR="00354F15" w:rsidRPr="001D7DC1">
        <w:trPr>
          <w:trHeight w:val="611"/>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591"/>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354F15">
            <w:pPr>
              <w:ind w:left="-90" w:rightChars="-137" w:right="3168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62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594"/>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602"/>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609"/>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61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59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619"/>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r w:rsidR="00354F15" w:rsidRPr="001D7DC1">
        <w:trPr>
          <w:trHeight w:val="755"/>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0" w:type="dxa"/>
          </w:tcPr>
          <w:p w:rsidR="00354F15" w:rsidRPr="001D7DC1" w:rsidRDefault="00354F15" w:rsidP="00405924">
            <w:pPr>
              <w:ind w:left="-90"/>
              <w:jc w:val="left"/>
              <w:rPr>
                <w:rFonts w:ascii="Mincho"/>
                <w:kern w:val="0"/>
                <w:sz w:val="20"/>
              </w:rPr>
            </w:pPr>
          </w:p>
        </w:tc>
        <w:tc>
          <w:tcPr>
            <w:tcW w:w="1260" w:type="dxa"/>
          </w:tcPr>
          <w:p w:rsidR="00354F15" w:rsidRPr="001D7DC1" w:rsidRDefault="00354F15" w:rsidP="00405924">
            <w:pPr>
              <w:ind w:left="-90"/>
              <w:jc w:val="left"/>
              <w:rPr>
                <w:rFonts w:ascii="Mincho"/>
                <w:kern w:val="0"/>
                <w:sz w:val="20"/>
              </w:rPr>
            </w:pPr>
          </w:p>
        </w:tc>
        <w:tc>
          <w:tcPr>
            <w:tcW w:w="1254" w:type="dxa"/>
          </w:tcPr>
          <w:p w:rsidR="00354F15" w:rsidRPr="001D7DC1" w:rsidRDefault="00354F15" w:rsidP="00405924">
            <w:pPr>
              <w:ind w:left="-90"/>
              <w:jc w:val="left"/>
              <w:rPr>
                <w:rFonts w:ascii="Mincho"/>
                <w:kern w:val="0"/>
                <w:sz w:val="20"/>
              </w:rPr>
            </w:pPr>
          </w:p>
        </w:tc>
      </w:tr>
    </w:tbl>
    <w:p w:rsidR="00354F15" w:rsidRPr="001D7DC1" w:rsidRDefault="00354F15" w:rsidP="00527C7C"/>
    <w:p w:rsidR="00354F15" w:rsidRPr="001D7DC1" w:rsidRDefault="00354F15" w:rsidP="00527C7C"/>
    <w:p w:rsidR="00354F15" w:rsidRPr="001D7DC1" w:rsidRDefault="00354F15" w:rsidP="00527C7C"/>
    <w:p w:rsidR="00354F15" w:rsidRPr="001D7DC1" w:rsidRDefault="00354F15" w:rsidP="00527C7C"/>
    <w:p w:rsidR="00354F15" w:rsidRPr="001D7DC1" w:rsidRDefault="00354F15"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54F15" w:rsidRPr="001D7DC1" w:rsidRDefault="00354F15" w:rsidP="00EC7758">
      <w:pPr>
        <w:ind w:firstLineChars="1900" w:firstLine="31680"/>
        <w:rPr>
          <w:sz w:val="24"/>
          <w:u w:val="single"/>
        </w:rPr>
      </w:pPr>
    </w:p>
    <w:p w:rsidR="00354F15" w:rsidRPr="001D7DC1" w:rsidRDefault="00354F15" w:rsidP="00EC7758">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54F15" w:rsidRPr="001D7DC1" w:rsidRDefault="00354F15" w:rsidP="00EC7758">
      <w:pPr>
        <w:spacing w:line="360" w:lineRule="auto"/>
        <w:ind w:firstLineChars="200" w:firstLine="31680"/>
        <w:rPr>
          <w:rFonts w:ascii="宋体"/>
          <w:sz w:val="24"/>
        </w:rPr>
      </w:pPr>
    </w:p>
    <w:p w:rsidR="00354F15" w:rsidRPr="001D7DC1" w:rsidRDefault="00354F15" w:rsidP="00EC7758">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54F15" w:rsidRPr="001D7DC1" w:rsidRDefault="00354F15" w:rsidP="00EC7758">
      <w:pPr>
        <w:spacing w:line="360" w:lineRule="auto"/>
        <w:ind w:firstLineChars="200" w:firstLine="31680"/>
        <w:rPr>
          <w:rFonts w:ascii="宋体"/>
          <w:sz w:val="24"/>
        </w:rPr>
      </w:pPr>
    </w:p>
    <w:p w:rsidR="00354F15" w:rsidRPr="001D7DC1" w:rsidRDefault="00354F15"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354F15" w:rsidRPr="001D7DC1" w:rsidRDefault="00354F15" w:rsidP="00EC7758">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54F15" w:rsidRPr="001D7DC1" w:rsidRDefault="00354F15" w:rsidP="004C5020">
      <w:pPr>
        <w:rPr>
          <w:rFonts w:ascii="宋体"/>
          <w:b/>
          <w:bCs/>
          <w:sz w:val="36"/>
          <w:szCs w:val="36"/>
        </w:rPr>
      </w:pPr>
    </w:p>
    <w:p w:rsidR="00354F15" w:rsidRPr="001D7DC1" w:rsidRDefault="00354F15"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54F15" w:rsidRPr="008359E0" w:rsidRDefault="00354F15"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54F15" w:rsidRPr="001D7DC1">
        <w:trPr>
          <w:trHeight w:val="869"/>
        </w:trPr>
        <w:tc>
          <w:tcPr>
            <w:tcW w:w="989"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54F15" w:rsidRPr="001D7DC1" w:rsidRDefault="00354F15" w:rsidP="00405924">
            <w:pPr>
              <w:ind w:left="-90"/>
              <w:jc w:val="center"/>
              <w:rPr>
                <w:rFonts w:ascii="宋体"/>
                <w:kern w:val="0"/>
                <w:sz w:val="24"/>
              </w:rPr>
            </w:pPr>
            <w:r>
              <w:rPr>
                <w:rFonts w:ascii="宋体" w:hint="eastAsia"/>
                <w:kern w:val="0"/>
                <w:sz w:val="24"/>
              </w:rPr>
              <w:t>单一来源采购文件</w:t>
            </w:r>
          </w:p>
          <w:p w:rsidR="00354F15" w:rsidRPr="001D7DC1" w:rsidRDefault="00354F15"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54F15" w:rsidRPr="001D7DC1" w:rsidRDefault="00354F15"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54F15" w:rsidRPr="001D7DC1" w:rsidRDefault="00354F15" w:rsidP="00405924">
            <w:pPr>
              <w:ind w:left="-90"/>
              <w:jc w:val="center"/>
              <w:rPr>
                <w:rFonts w:ascii="宋体"/>
                <w:kern w:val="0"/>
                <w:sz w:val="24"/>
              </w:rPr>
            </w:pPr>
            <w:r w:rsidRPr="001D7DC1">
              <w:rPr>
                <w:rFonts w:ascii="宋体" w:hint="eastAsia"/>
                <w:kern w:val="0"/>
                <w:sz w:val="24"/>
              </w:rPr>
              <w:t>说明</w:t>
            </w:r>
          </w:p>
        </w:tc>
      </w:tr>
      <w:tr w:rsidR="00354F15" w:rsidRPr="001D7DC1">
        <w:trPr>
          <w:trHeight w:val="611"/>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591"/>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62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594"/>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602"/>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609"/>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61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597"/>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619"/>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r w:rsidR="00354F15" w:rsidRPr="001D7DC1">
        <w:trPr>
          <w:trHeight w:val="755"/>
        </w:trPr>
        <w:tc>
          <w:tcPr>
            <w:tcW w:w="989" w:type="dxa"/>
          </w:tcPr>
          <w:p w:rsidR="00354F15" w:rsidRPr="001D7DC1" w:rsidRDefault="00354F15" w:rsidP="00405924">
            <w:pPr>
              <w:ind w:left="-90"/>
              <w:jc w:val="left"/>
              <w:rPr>
                <w:rFonts w:ascii="Mincho"/>
                <w:kern w:val="0"/>
                <w:sz w:val="20"/>
              </w:rPr>
            </w:pPr>
          </w:p>
        </w:tc>
        <w:tc>
          <w:tcPr>
            <w:tcW w:w="1266" w:type="dxa"/>
          </w:tcPr>
          <w:p w:rsidR="00354F15" w:rsidRPr="001D7DC1" w:rsidRDefault="00354F15" w:rsidP="00405924">
            <w:pPr>
              <w:ind w:left="-90"/>
              <w:jc w:val="left"/>
              <w:rPr>
                <w:rFonts w:ascii="Mincho"/>
                <w:kern w:val="0"/>
                <w:sz w:val="20"/>
              </w:rPr>
            </w:pPr>
          </w:p>
        </w:tc>
        <w:tc>
          <w:tcPr>
            <w:tcW w:w="1813" w:type="dxa"/>
          </w:tcPr>
          <w:p w:rsidR="00354F15" w:rsidRPr="001D7DC1" w:rsidRDefault="00354F15" w:rsidP="00405924">
            <w:pPr>
              <w:ind w:left="-90"/>
              <w:jc w:val="left"/>
              <w:rPr>
                <w:rFonts w:ascii="Mincho"/>
                <w:kern w:val="0"/>
                <w:sz w:val="20"/>
              </w:rPr>
            </w:pPr>
          </w:p>
        </w:tc>
        <w:tc>
          <w:tcPr>
            <w:tcW w:w="1987" w:type="dxa"/>
          </w:tcPr>
          <w:p w:rsidR="00354F15" w:rsidRPr="001D7DC1" w:rsidRDefault="00354F15" w:rsidP="00405924">
            <w:pPr>
              <w:ind w:left="-90"/>
              <w:jc w:val="left"/>
              <w:rPr>
                <w:rFonts w:ascii="Mincho"/>
                <w:kern w:val="0"/>
                <w:sz w:val="20"/>
              </w:rPr>
            </w:pPr>
          </w:p>
        </w:tc>
        <w:tc>
          <w:tcPr>
            <w:tcW w:w="1725" w:type="dxa"/>
          </w:tcPr>
          <w:p w:rsidR="00354F15" w:rsidRPr="001D7DC1" w:rsidRDefault="00354F15" w:rsidP="00405924">
            <w:pPr>
              <w:ind w:left="-90"/>
              <w:jc w:val="left"/>
              <w:rPr>
                <w:rFonts w:ascii="Mincho"/>
                <w:kern w:val="0"/>
                <w:sz w:val="20"/>
              </w:rPr>
            </w:pPr>
          </w:p>
        </w:tc>
        <w:tc>
          <w:tcPr>
            <w:tcW w:w="1328" w:type="dxa"/>
          </w:tcPr>
          <w:p w:rsidR="00354F15" w:rsidRPr="001D7DC1" w:rsidRDefault="00354F15" w:rsidP="00405924">
            <w:pPr>
              <w:ind w:left="-90"/>
              <w:jc w:val="left"/>
              <w:rPr>
                <w:rFonts w:ascii="Mincho"/>
                <w:kern w:val="0"/>
                <w:sz w:val="20"/>
              </w:rPr>
            </w:pPr>
          </w:p>
        </w:tc>
      </w:tr>
    </w:tbl>
    <w:p w:rsidR="00354F15" w:rsidRPr="001D7DC1" w:rsidRDefault="00354F15" w:rsidP="00527C7C"/>
    <w:p w:rsidR="00354F15" w:rsidRPr="001D7DC1" w:rsidRDefault="00354F15" w:rsidP="00527C7C"/>
    <w:p w:rsidR="00354F15" w:rsidRPr="001D7DC1" w:rsidRDefault="00354F15" w:rsidP="00527C7C"/>
    <w:p w:rsidR="00354F15" w:rsidRPr="001D7DC1" w:rsidRDefault="00354F15" w:rsidP="00527C7C"/>
    <w:p w:rsidR="00354F15" w:rsidRPr="001D7DC1" w:rsidRDefault="00354F15" w:rsidP="00527C7C"/>
    <w:p w:rsidR="00354F15" w:rsidRPr="001D7DC1" w:rsidRDefault="00354F15"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54F15" w:rsidRPr="001D7DC1" w:rsidRDefault="00354F15" w:rsidP="00527C7C">
      <w:pPr>
        <w:rPr>
          <w:sz w:val="24"/>
          <w:u w:val="single"/>
        </w:rPr>
      </w:pPr>
    </w:p>
    <w:p w:rsidR="00354F15" w:rsidRPr="001D7DC1" w:rsidRDefault="00354F15" w:rsidP="00EC7758">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54F15" w:rsidRPr="001D7DC1" w:rsidRDefault="00354F15" w:rsidP="00EC7758">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354F15" w:rsidRPr="001D7DC1" w:rsidRDefault="00354F15" w:rsidP="00EC7758">
      <w:pPr>
        <w:snapToGrid w:val="0"/>
        <w:spacing w:line="360" w:lineRule="auto"/>
        <w:ind w:leftChars="-68" w:left="31680" w:rightChars="-167" w:right="31680"/>
        <w:rPr>
          <w:rFonts w:ascii="黑体" w:eastAsia="黑体"/>
          <w:sz w:val="28"/>
          <w:szCs w:val="28"/>
        </w:rPr>
      </w:pPr>
    </w:p>
    <w:p w:rsidR="00354F15" w:rsidRPr="001D7DC1" w:rsidRDefault="00354F15" w:rsidP="00EC7758">
      <w:pPr>
        <w:snapToGrid w:val="0"/>
        <w:spacing w:line="360" w:lineRule="auto"/>
        <w:ind w:leftChars="-68" w:left="31680" w:rightChars="-167" w:right="31680"/>
        <w:rPr>
          <w:rFonts w:ascii="宋体"/>
          <w:spacing w:val="4"/>
          <w:sz w:val="24"/>
        </w:rPr>
      </w:pPr>
    </w:p>
    <w:p w:rsidR="00354F15" w:rsidRPr="001D7DC1" w:rsidRDefault="00354F15" w:rsidP="00EC7758">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54F15" w:rsidRPr="001D7DC1" w:rsidRDefault="00354F15" w:rsidP="00EC7758">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354F15" w:rsidRPr="001D7DC1" w:rsidRDefault="00354F15" w:rsidP="00EC7758">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354F15" w:rsidRPr="001D7DC1" w:rsidRDefault="00354F15" w:rsidP="00EC7758">
      <w:pPr>
        <w:widowControl/>
        <w:wordWrap w:val="0"/>
        <w:snapToGrid w:val="0"/>
        <w:spacing w:before="90" w:after="90" w:line="360" w:lineRule="auto"/>
        <w:ind w:firstLineChars="250" w:firstLine="31680"/>
        <w:jc w:val="left"/>
        <w:rPr>
          <w:rFonts w:ascii="宋体" w:cs="宋体"/>
          <w:kern w:val="0"/>
          <w:sz w:val="28"/>
          <w:szCs w:val="28"/>
        </w:rPr>
      </w:pPr>
    </w:p>
    <w:p w:rsidR="00354F15" w:rsidRPr="001D7DC1" w:rsidRDefault="00354F15" w:rsidP="00EC7758">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54F15" w:rsidRPr="001D7DC1" w:rsidRDefault="00354F15" w:rsidP="00EC7758">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54F15" w:rsidRPr="001D7DC1" w:rsidRDefault="00354F15"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354F15" w:rsidRPr="001D7DC1" w:rsidRDefault="00354F15"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54F15" w:rsidRPr="001D7DC1" w:rsidRDefault="00354F15"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54F15" w:rsidRPr="001D7DC1" w:rsidRDefault="00354F15"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54F15" w:rsidRPr="001D7DC1" w:rsidRDefault="00354F15" w:rsidP="00B42ACD">
      <w:pPr>
        <w:spacing w:line="360" w:lineRule="auto"/>
        <w:ind w:rightChars="-167" w:right="31680"/>
        <w:rPr>
          <w:sz w:val="28"/>
          <w:szCs w:val="28"/>
        </w:rPr>
      </w:pPr>
    </w:p>
    <w:p w:rsidR="00354F15" w:rsidRPr="001D7DC1" w:rsidRDefault="00354F15"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354F15" w:rsidRDefault="00354F15" w:rsidP="000767E7"/>
                <w:p w:rsidR="00354F15" w:rsidRDefault="00354F15" w:rsidP="000767E7"/>
                <w:p w:rsidR="00354F15" w:rsidRDefault="00354F15" w:rsidP="000767E7"/>
                <w:p w:rsidR="00354F15" w:rsidRDefault="00354F15" w:rsidP="000767E7"/>
                <w:p w:rsidR="00354F15" w:rsidRDefault="00354F15" w:rsidP="000767E7"/>
                <w:p w:rsidR="00354F15" w:rsidRDefault="00354F15"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354F15" w:rsidRPr="001D7DC1" w:rsidRDefault="00354F15" w:rsidP="00EC7758">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354F15" w:rsidRPr="001D7DC1" w:rsidRDefault="00354F15" w:rsidP="00EC7758">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354F15" w:rsidRPr="001D7DC1" w:rsidRDefault="00354F15" w:rsidP="007E68BC">
      <w:pPr>
        <w:spacing w:line="500" w:lineRule="exact"/>
        <w:ind w:right="32"/>
        <w:rPr>
          <w:sz w:val="28"/>
          <w:szCs w:val="28"/>
        </w:rPr>
      </w:pPr>
    </w:p>
    <w:p w:rsidR="00354F15" w:rsidRPr="001D7DC1" w:rsidRDefault="00354F15" w:rsidP="00EC7758">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54F15" w:rsidRPr="001D7DC1" w:rsidRDefault="00354F15" w:rsidP="000767E7">
      <w:pPr>
        <w:spacing w:line="360" w:lineRule="auto"/>
        <w:ind w:right="34" w:firstLine="420"/>
        <w:rPr>
          <w:sz w:val="28"/>
          <w:szCs w:val="28"/>
        </w:rPr>
      </w:pPr>
    </w:p>
    <w:p w:rsidR="00354F15" w:rsidRPr="001D7DC1" w:rsidRDefault="00354F15" w:rsidP="00EC7758">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54F15" w:rsidRPr="001D7DC1" w:rsidRDefault="00354F15" w:rsidP="000767E7">
      <w:pPr>
        <w:spacing w:line="360" w:lineRule="auto"/>
        <w:ind w:right="34"/>
        <w:rPr>
          <w:sz w:val="28"/>
          <w:szCs w:val="28"/>
        </w:rPr>
      </w:pPr>
    </w:p>
    <w:p w:rsidR="00354F15" w:rsidRPr="001D7DC1" w:rsidRDefault="00354F15" w:rsidP="00EC7758">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354F15" w:rsidRPr="001D7DC1" w:rsidRDefault="00354F15" w:rsidP="00EC7758">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354F15" w:rsidRPr="001D7DC1" w:rsidRDefault="00354F15" w:rsidP="00EC7758">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54F15" w:rsidRPr="001D7DC1" w:rsidRDefault="00354F15" w:rsidP="00B42ACD">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54F15" w:rsidRPr="001D7DC1" w:rsidRDefault="00354F15" w:rsidP="00EC7758">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354F15" w:rsidRDefault="00354F15" w:rsidP="000767E7"/>
                <w:p w:rsidR="00354F15" w:rsidRDefault="00354F15" w:rsidP="000767E7"/>
                <w:p w:rsidR="00354F15" w:rsidRDefault="00354F15" w:rsidP="000767E7"/>
                <w:p w:rsidR="00354F15" w:rsidRDefault="00354F15" w:rsidP="000767E7"/>
                <w:p w:rsidR="00354F15" w:rsidRPr="00300181" w:rsidRDefault="00354F15" w:rsidP="000767E7"/>
                <w:p w:rsidR="00354F15" w:rsidRDefault="00354F15" w:rsidP="002B5649">
                  <w:pPr>
                    <w:jc w:val="center"/>
                  </w:pPr>
                  <w:r w:rsidRPr="00300181">
                    <w:rPr>
                      <w:rFonts w:hint="eastAsia"/>
                      <w:sz w:val="24"/>
                    </w:rPr>
                    <w:t>被授权</w:t>
                  </w:r>
                  <w:r>
                    <w:rPr>
                      <w:rFonts w:hint="eastAsia"/>
                      <w:sz w:val="24"/>
                    </w:rPr>
                    <w:t>人身份证复印件粘贴处</w:t>
                  </w:r>
                </w:p>
              </w:txbxContent>
            </v:textbox>
          </v:shape>
        </w:pict>
      </w:r>
    </w:p>
    <w:p w:rsidR="00354F15" w:rsidRPr="001D7DC1" w:rsidRDefault="00354F15" w:rsidP="00EC7758">
      <w:pPr>
        <w:spacing w:line="360" w:lineRule="auto"/>
        <w:ind w:rightChars="-167" w:right="31680"/>
        <w:rPr>
          <w:sz w:val="28"/>
          <w:szCs w:val="28"/>
        </w:rPr>
      </w:pPr>
    </w:p>
    <w:p w:rsidR="00354F15" w:rsidRPr="001D7DC1" w:rsidRDefault="00354F15" w:rsidP="00EC7758">
      <w:pPr>
        <w:spacing w:line="360" w:lineRule="auto"/>
        <w:ind w:rightChars="-167" w:right="31680"/>
        <w:rPr>
          <w:sz w:val="28"/>
          <w:szCs w:val="28"/>
        </w:rPr>
      </w:pPr>
    </w:p>
    <w:p w:rsidR="00354F15" w:rsidRPr="001D7DC1" w:rsidRDefault="00354F15" w:rsidP="00EC7758">
      <w:pPr>
        <w:spacing w:line="360" w:lineRule="auto"/>
        <w:ind w:rightChars="-167" w:right="31680"/>
        <w:rPr>
          <w:sz w:val="28"/>
          <w:szCs w:val="28"/>
        </w:rPr>
      </w:pPr>
    </w:p>
    <w:p w:rsidR="00354F15" w:rsidRPr="001D7DC1" w:rsidRDefault="00354F15" w:rsidP="00B42ACD">
      <w:pPr>
        <w:spacing w:line="360" w:lineRule="auto"/>
        <w:ind w:rightChars="-167" w:right="31680"/>
        <w:rPr>
          <w:sz w:val="28"/>
          <w:szCs w:val="28"/>
        </w:rPr>
      </w:pPr>
    </w:p>
    <w:sectPr w:rsidR="00354F15"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F15" w:rsidRDefault="00354F15">
      <w:r>
        <w:separator/>
      </w:r>
    </w:p>
  </w:endnote>
  <w:endnote w:type="continuationSeparator" w:id="0">
    <w:p w:rsidR="00354F15" w:rsidRDefault="00354F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F15" w:rsidRDefault="00354F15"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54F15" w:rsidRDefault="00354F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F15" w:rsidRDefault="00354F15"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54F15" w:rsidRDefault="00354F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F15" w:rsidRDefault="00354F15">
      <w:r>
        <w:separator/>
      </w:r>
    </w:p>
  </w:footnote>
  <w:footnote w:type="continuationSeparator" w:id="0">
    <w:p w:rsidR="00354F15" w:rsidRDefault="00354F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198"/>
    <w:rsid w:val="000F272D"/>
    <w:rsid w:val="000F3C27"/>
    <w:rsid w:val="000F5156"/>
    <w:rsid w:val="001005CB"/>
    <w:rsid w:val="0010325F"/>
    <w:rsid w:val="00103D20"/>
    <w:rsid w:val="00106C11"/>
    <w:rsid w:val="00114146"/>
    <w:rsid w:val="00114658"/>
    <w:rsid w:val="00116495"/>
    <w:rsid w:val="00116DDF"/>
    <w:rsid w:val="001210ED"/>
    <w:rsid w:val="0012178B"/>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57039"/>
    <w:rsid w:val="001612D9"/>
    <w:rsid w:val="00161C3C"/>
    <w:rsid w:val="00163CFE"/>
    <w:rsid w:val="00163DDD"/>
    <w:rsid w:val="0016574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B5B"/>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1C7E"/>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499"/>
    <w:rsid w:val="00352CD3"/>
    <w:rsid w:val="00354CA5"/>
    <w:rsid w:val="00354F1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C7DD3"/>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4415"/>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65B2"/>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3172"/>
    <w:rsid w:val="005A48EC"/>
    <w:rsid w:val="005A6721"/>
    <w:rsid w:val="005A7E1C"/>
    <w:rsid w:val="005B10A4"/>
    <w:rsid w:val="005B245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D5A0C"/>
    <w:rsid w:val="006E0CBD"/>
    <w:rsid w:val="006E1107"/>
    <w:rsid w:val="006E6395"/>
    <w:rsid w:val="006E78A2"/>
    <w:rsid w:val="006F4EDD"/>
    <w:rsid w:val="006F4F47"/>
    <w:rsid w:val="006F5A80"/>
    <w:rsid w:val="00702D0F"/>
    <w:rsid w:val="0070793C"/>
    <w:rsid w:val="00707DF8"/>
    <w:rsid w:val="0071104D"/>
    <w:rsid w:val="007176D5"/>
    <w:rsid w:val="00717FD6"/>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A21"/>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269A"/>
    <w:rsid w:val="007D4700"/>
    <w:rsid w:val="007D59AB"/>
    <w:rsid w:val="007D5E38"/>
    <w:rsid w:val="007E0770"/>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34F"/>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DB5"/>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5D8"/>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6BDE"/>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42ACD"/>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977A4"/>
    <w:rsid w:val="00BA1A83"/>
    <w:rsid w:val="00BA37D5"/>
    <w:rsid w:val="00BA43D7"/>
    <w:rsid w:val="00BB1638"/>
    <w:rsid w:val="00BC1C7C"/>
    <w:rsid w:val="00BC26D5"/>
    <w:rsid w:val="00BC4287"/>
    <w:rsid w:val="00BC42D9"/>
    <w:rsid w:val="00BC5853"/>
    <w:rsid w:val="00BC7B8B"/>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097B"/>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3DF"/>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0BBD"/>
    <w:rsid w:val="00CA5564"/>
    <w:rsid w:val="00CA7EA1"/>
    <w:rsid w:val="00CB01B5"/>
    <w:rsid w:val="00CB25A6"/>
    <w:rsid w:val="00CB2FCD"/>
    <w:rsid w:val="00CB3D10"/>
    <w:rsid w:val="00CB4E7B"/>
    <w:rsid w:val="00CB542F"/>
    <w:rsid w:val="00CC008E"/>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6CE0"/>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056"/>
    <w:rsid w:val="00E7126A"/>
    <w:rsid w:val="00E717F7"/>
    <w:rsid w:val="00E7206A"/>
    <w:rsid w:val="00E72B8E"/>
    <w:rsid w:val="00E75295"/>
    <w:rsid w:val="00E759B8"/>
    <w:rsid w:val="00E83603"/>
    <w:rsid w:val="00E86023"/>
    <w:rsid w:val="00E925F1"/>
    <w:rsid w:val="00E94B1B"/>
    <w:rsid w:val="00EA0CF1"/>
    <w:rsid w:val="00EA2D6A"/>
    <w:rsid w:val="00EA354A"/>
    <w:rsid w:val="00EA5103"/>
    <w:rsid w:val="00EB0CF1"/>
    <w:rsid w:val="00EB4C22"/>
    <w:rsid w:val="00EB6CC8"/>
    <w:rsid w:val="00EC07EA"/>
    <w:rsid w:val="00EC1C75"/>
    <w:rsid w:val="00EC1D01"/>
    <w:rsid w:val="00EC7758"/>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3E26"/>
    <w:rsid w:val="00F442EA"/>
    <w:rsid w:val="00F45ADF"/>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90860198">
      <w:marLeft w:val="0"/>
      <w:marRight w:val="0"/>
      <w:marTop w:val="0"/>
      <w:marBottom w:val="0"/>
      <w:divBdr>
        <w:top w:val="none" w:sz="0" w:space="0" w:color="auto"/>
        <w:left w:val="none" w:sz="0" w:space="0" w:color="auto"/>
        <w:bottom w:val="none" w:sz="0" w:space="0" w:color="auto"/>
        <w:right w:val="none" w:sz="0" w:space="0" w:color="auto"/>
      </w:divBdr>
      <w:divsChild>
        <w:div w:id="90860200">
          <w:marLeft w:val="0"/>
          <w:marRight w:val="0"/>
          <w:marTop w:val="75"/>
          <w:marBottom w:val="0"/>
          <w:divBdr>
            <w:top w:val="none" w:sz="0" w:space="0" w:color="auto"/>
            <w:left w:val="none" w:sz="0" w:space="0" w:color="auto"/>
            <w:bottom w:val="none" w:sz="0" w:space="0" w:color="auto"/>
            <w:right w:val="none" w:sz="0" w:space="0" w:color="auto"/>
          </w:divBdr>
          <w:divsChild>
            <w:div w:id="90860199">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908602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186</TotalTime>
  <Pages>20</Pages>
  <Words>2124</Words>
  <Characters>12108</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2016-11-22T01:17:00Z</dcterms:modified>
</cp:coreProperties>
</file>