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A74" w:rsidRPr="008A0276" w:rsidRDefault="001B7A74" w:rsidP="008A0276">
      <w:pPr>
        <w:pStyle w:val="2"/>
        <w:jc w:val="center"/>
        <w:rPr>
          <w:sz w:val="44"/>
          <w:szCs w:val="44"/>
        </w:rPr>
      </w:pPr>
      <w:r w:rsidRPr="008A0276">
        <w:rPr>
          <w:rFonts w:hint="eastAsia"/>
          <w:sz w:val="44"/>
          <w:szCs w:val="44"/>
        </w:rPr>
        <w:t>南通大学启秀校区</w:t>
      </w:r>
      <w:r w:rsidRPr="008A0276">
        <w:rPr>
          <w:sz w:val="44"/>
          <w:szCs w:val="44"/>
        </w:rPr>
        <w:t>-</w:t>
      </w:r>
      <w:r w:rsidRPr="008A0276">
        <w:rPr>
          <w:rFonts w:hint="eastAsia"/>
          <w:sz w:val="44"/>
          <w:szCs w:val="44"/>
        </w:rPr>
        <w:t>南区变电所设备清单</w:t>
      </w:r>
    </w:p>
    <w:p w:rsidR="001B7A74" w:rsidRPr="00D870E5" w:rsidRDefault="001B7A74" w:rsidP="00FD4A5E">
      <w:pPr>
        <w:pStyle w:val="a3"/>
        <w:ind w:firstLineChars="0"/>
        <w:rPr>
          <w:sz w:val="28"/>
          <w:szCs w:val="28"/>
        </w:rPr>
      </w:pPr>
      <w:r>
        <w:rPr>
          <w:rFonts w:hint="eastAsia"/>
          <w:sz w:val="28"/>
          <w:szCs w:val="28"/>
        </w:rPr>
        <w:t>（说明：</w:t>
      </w:r>
      <w:r w:rsidR="008A0276">
        <w:rPr>
          <w:rFonts w:hint="eastAsia"/>
          <w:sz w:val="28"/>
          <w:szCs w:val="28"/>
        </w:rPr>
        <w:t>设备必须在</w:t>
      </w:r>
      <w:r w:rsidR="008A0276">
        <w:rPr>
          <w:rFonts w:hint="eastAsia"/>
          <w:sz w:val="28"/>
          <w:szCs w:val="28"/>
        </w:rPr>
        <w:t>2017</w:t>
      </w:r>
      <w:r w:rsidR="008A0276">
        <w:rPr>
          <w:rFonts w:hint="eastAsia"/>
          <w:sz w:val="28"/>
          <w:szCs w:val="28"/>
        </w:rPr>
        <w:t>年</w:t>
      </w:r>
      <w:r w:rsidR="008A0276">
        <w:rPr>
          <w:rFonts w:hint="eastAsia"/>
          <w:sz w:val="28"/>
          <w:szCs w:val="28"/>
        </w:rPr>
        <w:t>6</w:t>
      </w:r>
      <w:r w:rsidR="008A0276">
        <w:rPr>
          <w:rFonts w:hint="eastAsia"/>
          <w:sz w:val="28"/>
          <w:szCs w:val="28"/>
        </w:rPr>
        <w:t>月</w:t>
      </w:r>
      <w:r w:rsidR="008A0276">
        <w:rPr>
          <w:rFonts w:hint="eastAsia"/>
          <w:sz w:val="28"/>
          <w:szCs w:val="28"/>
        </w:rPr>
        <w:t>30</w:t>
      </w:r>
      <w:r w:rsidR="008A0276">
        <w:rPr>
          <w:rFonts w:hint="eastAsia"/>
          <w:sz w:val="28"/>
          <w:szCs w:val="28"/>
        </w:rPr>
        <w:t>日以前到货，</w:t>
      </w:r>
      <w:r w:rsidR="00450586">
        <w:rPr>
          <w:rFonts w:hint="eastAsia"/>
          <w:sz w:val="28"/>
          <w:szCs w:val="28"/>
        </w:rPr>
        <w:t>下列</w:t>
      </w:r>
      <w:r w:rsidR="00450586" w:rsidRPr="005045C0">
        <w:rPr>
          <w:rFonts w:hint="eastAsia"/>
          <w:sz w:val="28"/>
          <w:szCs w:val="28"/>
        </w:rPr>
        <w:t>设备清单</w:t>
      </w:r>
      <w:r w:rsidR="00450586">
        <w:rPr>
          <w:rFonts w:hint="eastAsia"/>
          <w:sz w:val="28"/>
          <w:szCs w:val="28"/>
        </w:rPr>
        <w:t>中所标主要元器件品牌型号仅作其相应技术参数要求，已经供电局审核通过；若所选品牌不在参考品牌中，须确保另选品牌产品性能不低于参考品牌技术参数要求，并请投标方在提交投标确认函时报备，以便我方确认是否符合要求。</w:t>
      </w:r>
      <w:r>
        <w:rPr>
          <w:rFonts w:hint="eastAsia"/>
          <w:sz w:val="28"/>
          <w:szCs w:val="28"/>
        </w:rPr>
        <w:t>）</w:t>
      </w:r>
    </w:p>
    <w:p w:rsidR="001B7A74" w:rsidRPr="002207D8" w:rsidRDefault="001B7A74" w:rsidP="002207D8">
      <w:pPr>
        <w:pStyle w:val="1"/>
      </w:pPr>
      <w:r>
        <w:rPr>
          <w:rFonts w:hint="eastAsia"/>
        </w:rPr>
        <w:t>一、高、</w:t>
      </w:r>
      <w:r w:rsidRPr="0021747E">
        <w:rPr>
          <w:rFonts w:hint="eastAsia"/>
        </w:rPr>
        <w:t>低压配电柜</w:t>
      </w:r>
    </w:p>
    <w:p w:rsidR="00545A67" w:rsidRPr="00545A67" w:rsidRDefault="001B7A74" w:rsidP="00545A67">
      <w:pPr>
        <w:pStyle w:val="a3"/>
        <w:numPr>
          <w:ilvl w:val="0"/>
          <w:numId w:val="1"/>
        </w:numPr>
        <w:ind w:firstLineChars="0"/>
        <w:rPr>
          <w:rFonts w:ascii="宋体" w:hint="eastAsia"/>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1G1 YFXGN16B-12(FZR)/125-31.5</w:t>
      </w:r>
      <w:r w:rsidRPr="00DF5E54">
        <w:rPr>
          <w:rFonts w:ascii="宋体" w:hAnsi="宋体" w:hint="eastAsia"/>
          <w:sz w:val="24"/>
          <w:szCs w:val="24"/>
        </w:rPr>
        <w:t>型</w:t>
      </w:r>
      <w:r w:rsidRPr="00DF5E54">
        <w:rPr>
          <w:rFonts w:ascii="宋体" w:hAnsi="宋体"/>
          <w:sz w:val="24"/>
          <w:szCs w:val="24"/>
        </w:rPr>
        <w:t xml:space="preserve"> </w:t>
      </w:r>
    </w:p>
    <w:p w:rsidR="001B7A74" w:rsidRPr="00545A67" w:rsidRDefault="001B7A74" w:rsidP="00545A67">
      <w:pPr>
        <w:pStyle w:val="a3"/>
        <w:ind w:left="786" w:firstLineChars="0" w:firstLine="0"/>
        <w:rPr>
          <w:rFonts w:ascii="宋体"/>
          <w:sz w:val="24"/>
          <w:szCs w:val="24"/>
        </w:rPr>
      </w:pPr>
      <w:r w:rsidRPr="00545A67">
        <w:rPr>
          <w:rFonts w:ascii="宋体" w:hAnsi="宋体"/>
          <w:sz w:val="24"/>
          <w:szCs w:val="24"/>
        </w:rPr>
        <w:t>650</w:t>
      </w:r>
      <w:r w:rsidRPr="00545A67">
        <w:rPr>
          <w:rFonts w:ascii="宋体" w:hAnsi="宋体" w:hint="eastAsia"/>
          <w:sz w:val="24"/>
          <w:szCs w:val="24"/>
        </w:rPr>
        <w:t>宽×</w:t>
      </w:r>
      <w:r w:rsidRPr="00545A67">
        <w:rPr>
          <w:rFonts w:ascii="宋体" w:hAnsi="宋体"/>
          <w:sz w:val="24"/>
          <w:szCs w:val="24"/>
        </w:rPr>
        <w:t>9</w:t>
      </w:r>
      <w:r w:rsidRPr="00545A67">
        <w:rPr>
          <w:rFonts w:ascii="宋体"/>
          <w:sz w:val="24"/>
          <w:szCs w:val="24"/>
        </w:rPr>
        <w:t>00</w:t>
      </w:r>
      <w:r w:rsidRPr="00545A67">
        <w:rPr>
          <w:rFonts w:ascii="宋体" w:hAnsi="宋体" w:hint="eastAsia"/>
          <w:sz w:val="24"/>
          <w:szCs w:val="24"/>
        </w:rPr>
        <w:t>深×</w:t>
      </w:r>
      <w:r w:rsidRPr="00545A67">
        <w:rPr>
          <w:rFonts w:ascii="宋体" w:hAnsi="宋体"/>
          <w:sz w:val="24"/>
          <w:szCs w:val="24"/>
        </w:rPr>
        <w:t>2200</w:t>
      </w:r>
      <w:r w:rsidRPr="00545A67">
        <w:rPr>
          <w:rFonts w:ascii="宋体" w:hAnsi="宋体" w:hint="eastAsia"/>
          <w:sz w:val="24"/>
          <w:szCs w:val="24"/>
        </w:rPr>
        <w:t>高</w:t>
      </w:r>
      <w:r w:rsidRPr="00545A67">
        <w:rPr>
          <w:rFonts w:ascii="宋体" w:hAnsi="宋体"/>
          <w:sz w:val="24"/>
          <w:szCs w:val="24"/>
        </w:rPr>
        <w:t xml:space="preserve">             </w:t>
      </w:r>
      <w:r w:rsidRPr="00545A67">
        <w:rPr>
          <w:rFonts w:ascii="宋体" w:hAnsi="宋体" w:hint="eastAsia"/>
          <w:sz w:val="24"/>
          <w:szCs w:val="24"/>
        </w:rPr>
        <w:t>共</w:t>
      </w:r>
      <w:r w:rsidRPr="00545A67">
        <w:rPr>
          <w:rFonts w:ascii="宋体" w:hAnsi="宋体"/>
          <w:sz w:val="24"/>
          <w:szCs w:val="24"/>
        </w:rPr>
        <w:t>1</w:t>
      </w:r>
      <w:r w:rsidRPr="00545A67">
        <w:rPr>
          <w:rFonts w:ascii="宋体" w:hAnsi="宋体" w:hint="eastAsia"/>
          <w:sz w:val="24"/>
          <w:szCs w:val="24"/>
        </w:rPr>
        <w:t>台</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YFG38-12/630</w:t>
      </w:r>
      <w:r>
        <w:rPr>
          <w:rFonts w:ascii="宋体" w:hAnsi="宋体" w:hint="eastAsia"/>
          <w:sz w:val="24"/>
          <w:szCs w:val="24"/>
        </w:rPr>
        <w:t>隔离开关</w:t>
      </w:r>
      <w:r w:rsidRPr="00DF5E54">
        <w:rPr>
          <w:rFonts w:ascii="宋体" w:hAnsi="宋体"/>
          <w:sz w:val="24"/>
          <w:szCs w:val="24"/>
        </w:rPr>
        <w:t>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HY5WZ-17/45</w:t>
      </w:r>
      <w:r>
        <w:rPr>
          <w:rFonts w:ascii="宋体" w:hAnsi="宋体" w:hint="eastAsia"/>
          <w:sz w:val="24"/>
          <w:szCs w:val="24"/>
        </w:rPr>
        <w:t>避雷器</w:t>
      </w:r>
      <w:r>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 xml:space="preserve"> </w:t>
      </w:r>
    </w:p>
    <w:p w:rsidR="001B7A74" w:rsidRPr="006810FE" w:rsidRDefault="001B7A74" w:rsidP="00606774">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1G2 YFXGN16B-12(FZR)/125-31.5</w:t>
      </w:r>
      <w:r w:rsidRPr="00DF5E54">
        <w:rPr>
          <w:rFonts w:ascii="宋体" w:hAnsi="宋体" w:hint="eastAsia"/>
          <w:sz w:val="24"/>
          <w:szCs w:val="24"/>
        </w:rPr>
        <w:t>型</w:t>
      </w:r>
      <w:r w:rsidRPr="00DF5E54">
        <w:rPr>
          <w:rFonts w:ascii="宋体" w:hAnsi="宋体"/>
          <w:sz w:val="24"/>
          <w:szCs w:val="24"/>
        </w:rPr>
        <w:t xml:space="preserve"> </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545A67">
        <w:rPr>
          <w:rFonts w:ascii="宋体" w:hAns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w:t>
      </w:r>
      <w:r>
        <w:rPr>
          <w:rFonts w:ascii="宋体" w:hAnsi="宋体" w:hint="eastAsia"/>
          <w:sz w:val="24"/>
          <w:szCs w:val="24"/>
        </w:rPr>
        <w:t>真空负荷开关熔断器组合电器</w:t>
      </w:r>
      <w:r>
        <w:rPr>
          <w:rFonts w:ascii="宋体" w:hAnsi="宋体"/>
          <w:sz w:val="24"/>
          <w:szCs w:val="24"/>
        </w:rPr>
        <w:t xml:space="preserve"> </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YFR16B-12D/T125-31.5J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 xml:space="preserve">+XRNT-12-100A                </w:t>
      </w:r>
      <w:r w:rsidRPr="00DF5E54">
        <w:rPr>
          <w:rFonts w:ascii="宋体" w:hAnsi="宋体"/>
          <w:sz w:val="24"/>
          <w:szCs w:val="24"/>
        </w:rPr>
        <w:t>1</w:t>
      </w:r>
      <w:r>
        <w:rPr>
          <w:rFonts w:ascii="宋体" w:hAnsi="宋体" w:hint="eastAsia"/>
          <w:sz w:val="24"/>
          <w:szCs w:val="24"/>
        </w:rPr>
        <w:t>组</w:t>
      </w:r>
    </w:p>
    <w:p w:rsidR="001B7A74" w:rsidRDefault="000C29A3" w:rsidP="000C29A3">
      <w:pPr>
        <w:pStyle w:val="a3"/>
        <w:ind w:left="786" w:firstLineChars="0" w:firstLine="0"/>
        <w:rPr>
          <w:rFonts w:ascii="宋体" w:hAnsi="宋体" w:hint="eastAsia"/>
          <w:sz w:val="24"/>
          <w:szCs w:val="24"/>
        </w:rPr>
      </w:pPr>
      <w:r w:rsidRPr="00DF5E54">
        <w:rPr>
          <w:rFonts w:ascii="宋体" w:hAnsi="宋体"/>
          <w:sz w:val="24"/>
          <w:szCs w:val="24"/>
        </w:rPr>
        <w:t xml:space="preserve">     </w:t>
      </w:r>
      <w:r w:rsidR="001B7A74" w:rsidRPr="00545A67">
        <w:rPr>
          <w:rFonts w:ascii="宋体" w:hAnsi="宋体"/>
          <w:sz w:val="24"/>
          <w:szCs w:val="24"/>
        </w:rPr>
        <w:t>1G1</w:t>
      </w:r>
      <w:r w:rsidR="001B7A74" w:rsidRPr="00545A67">
        <w:rPr>
          <w:rFonts w:ascii="宋体" w:hAnsi="宋体" w:hint="eastAsia"/>
          <w:sz w:val="24"/>
          <w:szCs w:val="24"/>
        </w:rPr>
        <w:t>与</w:t>
      </w:r>
      <w:r w:rsidR="001B7A74" w:rsidRPr="00545A67">
        <w:rPr>
          <w:rFonts w:ascii="宋体" w:hAnsi="宋体"/>
          <w:sz w:val="24"/>
          <w:szCs w:val="24"/>
        </w:rPr>
        <w:t>1G2</w:t>
      </w:r>
      <w:r w:rsidR="001B7A74" w:rsidRPr="00545A67">
        <w:rPr>
          <w:rFonts w:ascii="宋体" w:hAnsi="宋体" w:hint="eastAsia"/>
          <w:sz w:val="24"/>
          <w:szCs w:val="24"/>
        </w:rPr>
        <w:t>之间设电气和机械</w:t>
      </w:r>
      <w:proofErr w:type="gramStart"/>
      <w:r w:rsidR="001B7A74" w:rsidRPr="00545A67">
        <w:rPr>
          <w:rFonts w:ascii="宋体" w:hAnsi="宋体" w:hint="eastAsia"/>
          <w:sz w:val="24"/>
          <w:szCs w:val="24"/>
        </w:rPr>
        <w:t>联锁</w:t>
      </w:r>
      <w:proofErr w:type="gramEnd"/>
      <w:r w:rsidR="001B7A74" w:rsidRPr="00545A67">
        <w:rPr>
          <w:rFonts w:ascii="宋体" w:hAnsi="宋体" w:hint="eastAsia"/>
          <w:sz w:val="24"/>
          <w:szCs w:val="24"/>
        </w:rPr>
        <w:t>。</w:t>
      </w:r>
    </w:p>
    <w:p w:rsidR="000C29A3" w:rsidRPr="00545A67" w:rsidRDefault="000C29A3" w:rsidP="00545A67">
      <w:pPr>
        <w:pStyle w:val="a3"/>
        <w:ind w:left="786" w:firstLineChars="0" w:firstLine="0"/>
        <w:rPr>
          <w:rFonts w:ascii="宋体" w:hAnsi="宋体"/>
          <w:sz w:val="24"/>
          <w:szCs w:val="24"/>
        </w:rPr>
      </w:pPr>
    </w:p>
    <w:p w:rsidR="001B7A74" w:rsidRPr="00DF5E54" w:rsidRDefault="001B7A74" w:rsidP="009E188D">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w:t>
      </w:r>
      <w:r w:rsidRPr="00DF5E54">
        <w:rPr>
          <w:rFonts w:ascii="宋体" w:hAnsi="宋体"/>
          <w:sz w:val="24"/>
          <w:szCs w:val="24"/>
        </w:rPr>
        <w:t>D1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SHTW1—32</w:t>
      </w:r>
      <w:r w:rsidRPr="00545A67">
        <w:rPr>
          <w:rFonts w:ascii="宋体" w:hAns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6</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S(H)Z—225J/3300</w:t>
      </w:r>
      <w:r w:rsidRPr="00DF5E54">
        <w:rPr>
          <w:rFonts w:ascii="宋体" w:hAnsi="宋体"/>
          <w:sz w:val="24"/>
          <w:szCs w:val="24"/>
        </w:rPr>
        <w:t>,In=</w:t>
      </w:r>
      <w:smartTag w:uri="urn:schemas-microsoft-com:office:smarttags" w:element="chmetcnv">
        <w:smartTagPr>
          <w:attr w:name="TCSC" w:val="0"/>
          <w:attr w:name="NumberType" w:val="1"/>
          <w:attr w:name="Negative" w:val="False"/>
          <w:attr w:name="HasSpace" w:val="False"/>
          <w:attr w:name="SourceValue" w:val="160"/>
          <w:attr w:name="UnitName" w:val="a"/>
        </w:smartTagPr>
        <w:r w:rsidRPr="00DF5E54">
          <w:rPr>
            <w:rFonts w:ascii="宋体" w:hAnsi="宋体"/>
            <w:sz w:val="24"/>
            <w:szCs w:val="24"/>
          </w:rPr>
          <w:t>160A</w:t>
        </w:r>
      </w:smartTag>
      <w:r w:rsidRPr="00DF5E54">
        <w:rPr>
          <w:rFonts w:ascii="宋体" w:hAnsi="宋体" w:hint="eastAsia"/>
          <w:sz w:val="24"/>
          <w:szCs w:val="24"/>
        </w:rPr>
        <w:t>断路器</w:t>
      </w:r>
      <w:r w:rsidRPr="00DF5E54">
        <w:rPr>
          <w:rFonts w:ascii="宋体" w:hAnsi="宋体"/>
          <w:sz w:val="24"/>
          <w:szCs w:val="24"/>
        </w:rPr>
        <w:t>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CTR—F25/3P </w:t>
      </w:r>
      <w:r>
        <w:rPr>
          <w:rFonts w:ascii="宋体" w:hAnsi="宋体" w:hint="eastAsia"/>
          <w:sz w:val="24"/>
          <w:szCs w:val="24"/>
        </w:rPr>
        <w:t>（</w:t>
      </w:r>
      <w:r>
        <w:rPr>
          <w:rFonts w:ascii="宋体" w:hAnsi="宋体"/>
          <w:sz w:val="24"/>
          <w:szCs w:val="24"/>
        </w:rPr>
        <w:t>10/350us</w:t>
      </w:r>
      <w:r>
        <w:rPr>
          <w:rFonts w:ascii="宋体" w:hAnsi="宋体" w:hint="eastAsia"/>
          <w:sz w:val="24"/>
          <w:szCs w:val="24"/>
        </w:rPr>
        <w:t>）</w:t>
      </w:r>
      <w:proofErr w:type="spellStart"/>
      <w:r>
        <w:rPr>
          <w:rFonts w:ascii="宋体" w:hAnsi="宋体"/>
          <w:sz w:val="24"/>
          <w:szCs w:val="24"/>
        </w:rPr>
        <w:t>Iimp</w:t>
      </w:r>
      <w:proofErr w:type="spellEnd"/>
      <w:r>
        <w:rPr>
          <w:rFonts w:ascii="宋体" w:hAnsi="宋体"/>
          <w:sz w:val="24"/>
          <w:szCs w:val="24"/>
        </w:rPr>
        <w:t>=25KA</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DF5E54" w:rsidRDefault="001B7A74" w:rsidP="009E188D">
      <w:pPr>
        <w:pStyle w:val="a3"/>
        <w:ind w:left="360" w:firstLineChars="0" w:firstLine="0"/>
        <w:rPr>
          <w:rFonts w:ascii="宋体"/>
          <w:sz w:val="24"/>
          <w:szCs w:val="24"/>
        </w:rPr>
      </w:pPr>
    </w:p>
    <w:p w:rsidR="001B7A74" w:rsidRPr="00DF5E54" w:rsidRDefault="001B7A74" w:rsidP="009E188D">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w:t>
      </w:r>
      <w:r w:rsidRPr="00DF5E54">
        <w:rPr>
          <w:rFonts w:ascii="宋体" w:hAnsi="宋体"/>
          <w:sz w:val="24"/>
          <w:szCs w:val="24"/>
        </w:rPr>
        <w:t>D2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1B7A74" w:rsidRPr="00545A67" w:rsidRDefault="001B7A74" w:rsidP="000C29A3">
      <w:pPr>
        <w:pStyle w:val="a3"/>
        <w:ind w:left="786" w:firstLineChars="800" w:firstLine="1920"/>
        <w:rPr>
          <w:rFonts w:ascii="宋体" w:hAns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分相补偿电容</w:t>
      </w:r>
      <w:r w:rsidR="000C29A3">
        <w:rPr>
          <w:rFonts w:ascii="宋体" w:hAnsi="宋体" w:hint="eastAsia"/>
          <w:sz w:val="24"/>
          <w:szCs w:val="24"/>
        </w:rPr>
        <w:t xml:space="preserve">  </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0C29A3">
      <w:pPr>
        <w:pStyle w:val="a3"/>
        <w:ind w:left="786" w:firstLineChars="700" w:firstLine="1680"/>
        <w:rPr>
          <w:rFonts w:ascii="宋体" w:hAnsi="宋体"/>
          <w:sz w:val="24"/>
          <w:szCs w:val="24"/>
        </w:rPr>
      </w:pPr>
      <w:r>
        <w:rPr>
          <w:rFonts w:ascii="宋体" w:hAnsi="宋体"/>
          <w:sz w:val="24"/>
          <w:szCs w:val="24"/>
        </w:rPr>
        <w:t>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lastRenderedPageBreak/>
        <w:t>无功补偿控制器</w:t>
      </w:r>
      <w:r>
        <w:rPr>
          <w:rFonts w:ascii="宋体" w:hAnsi="宋体"/>
          <w:sz w:val="24"/>
          <w:szCs w:val="24"/>
        </w:rPr>
        <w:t>TDS—1531</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S(H)Z—10</w:t>
      </w:r>
      <w:r w:rsidRPr="00545A67">
        <w:rPr>
          <w:rFonts w:ascii="宋体" w:hAns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FYS—0.22  3</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A45209">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1D3</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S(H)Z—10</w:t>
      </w:r>
      <w:r w:rsidRPr="00545A67">
        <w:rPr>
          <w:rFonts w:ascii="宋体" w:hAns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FYS—0.22  3</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D9034F">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1D4</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J/3300,In=4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J/3200,In=4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S(H)Z—10</w:t>
      </w:r>
      <w:r w:rsidRPr="00545A67">
        <w:rPr>
          <w:rFonts w:ascii="宋体" w:hAnsi="宋体"/>
          <w:sz w:val="24"/>
          <w:szCs w:val="24"/>
        </w:rPr>
        <w:t>0</w:t>
      </w:r>
      <w:r>
        <w:rPr>
          <w:rFonts w:ascii="宋体" w:hAnsi="宋体"/>
          <w:sz w:val="24"/>
          <w:szCs w:val="24"/>
        </w:rPr>
        <w:t>J/3340,In=8</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BH—1</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7</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070BCE">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1D5</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S(H)Z—80</w:t>
      </w:r>
      <w:r w:rsidRPr="00545A67">
        <w:rPr>
          <w:rFonts w:ascii="宋体" w:hAns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Pr="00DF5E54" w:rsidRDefault="001B7A74" w:rsidP="00503123">
      <w:pPr>
        <w:pStyle w:val="a3"/>
        <w:ind w:firstLineChars="0" w:firstLine="0"/>
        <w:rPr>
          <w:rFonts w:ascii="宋体"/>
          <w:sz w:val="24"/>
          <w:szCs w:val="24"/>
        </w:rPr>
      </w:pPr>
    </w:p>
    <w:p w:rsidR="001B7A74" w:rsidRPr="00DF5E54" w:rsidRDefault="001B7A74"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1D6</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S(H)Z—80</w:t>
      </w:r>
      <w:r w:rsidRPr="00545A67">
        <w:rPr>
          <w:rFonts w:ascii="宋体" w:hAns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2</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Pr="00DF5E54" w:rsidRDefault="001B7A74" w:rsidP="00503123">
      <w:pPr>
        <w:rPr>
          <w:rFonts w:ascii="宋体"/>
          <w:sz w:val="24"/>
          <w:szCs w:val="24"/>
        </w:rPr>
      </w:pPr>
    </w:p>
    <w:p w:rsidR="001B7A74" w:rsidRPr="00DF5E54" w:rsidRDefault="001B7A74"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1D7</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S(H)Z—80</w:t>
      </w:r>
      <w:r w:rsidRPr="00545A67">
        <w:rPr>
          <w:rFonts w:ascii="宋体" w:hAns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2</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Pr="00756F54" w:rsidRDefault="001B7A74" w:rsidP="009D3DA0">
      <w:pPr>
        <w:pStyle w:val="a3"/>
        <w:ind w:firstLineChars="175"/>
        <w:rPr>
          <w:rFonts w:ascii="宋体"/>
          <w:sz w:val="24"/>
          <w:szCs w:val="24"/>
        </w:rPr>
      </w:pPr>
    </w:p>
    <w:p w:rsidR="001B7A74" w:rsidRPr="00DF5E54" w:rsidRDefault="001B7A74"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1D8</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Default="001B7A74" w:rsidP="00756F54">
      <w:pPr>
        <w:pStyle w:val="a3"/>
        <w:ind w:firstLineChars="0" w:firstLine="0"/>
        <w:rPr>
          <w:rFonts w:ascii="宋体"/>
          <w:sz w:val="24"/>
          <w:szCs w:val="24"/>
        </w:rPr>
      </w:pPr>
    </w:p>
    <w:p w:rsidR="001B7A74" w:rsidRPr="00DF5E54" w:rsidRDefault="001B7A74" w:rsidP="00756F54">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1D9</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8</w:t>
      </w:r>
      <w:r w:rsidRPr="00DF5E54">
        <w:rPr>
          <w:rFonts w:ascii="宋体"/>
          <w:sz w:val="24"/>
          <w:szCs w:val="24"/>
        </w:rPr>
        <w:t>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S(H)Z—10</w:t>
      </w:r>
      <w:r w:rsidRPr="00545A67">
        <w:rPr>
          <w:rFonts w:ascii="宋体" w:hAnsi="宋体"/>
          <w:sz w:val="24"/>
          <w:szCs w:val="24"/>
        </w:rPr>
        <w:t>0</w:t>
      </w:r>
      <w:r>
        <w:rPr>
          <w:rFonts w:ascii="宋体" w:hAnsi="宋体"/>
          <w:sz w:val="24"/>
          <w:szCs w:val="24"/>
        </w:rPr>
        <w:t>J/3340,In=10</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S(H)Z—40</w:t>
      </w:r>
      <w:r w:rsidRPr="00545A67">
        <w:rPr>
          <w:rFonts w:ascii="宋体" w:hAnsi="宋体"/>
          <w:sz w:val="24"/>
          <w:szCs w:val="24"/>
        </w:rPr>
        <w:t>0</w:t>
      </w:r>
      <w:r>
        <w:rPr>
          <w:rFonts w:ascii="宋体" w:hAnsi="宋体"/>
          <w:sz w:val="24"/>
          <w:szCs w:val="24"/>
        </w:rPr>
        <w:t>J/3340,In=40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BH—15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BH—5</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5</w:t>
      </w:r>
      <w:r w:rsidRPr="00DF5E54">
        <w:rPr>
          <w:rFonts w:ascii="宋体" w:hAnsi="宋体" w:hint="eastAsia"/>
          <w:sz w:val="24"/>
          <w:szCs w:val="24"/>
        </w:rPr>
        <w:t>只</w:t>
      </w:r>
    </w:p>
    <w:p w:rsidR="001B7A74" w:rsidRDefault="001B7A74" w:rsidP="009D3DA0">
      <w:pPr>
        <w:pStyle w:val="a3"/>
        <w:ind w:leftChars="171" w:left="359" w:firstLineChars="250" w:firstLine="600"/>
        <w:rPr>
          <w:rFonts w:ascii="宋体"/>
          <w:sz w:val="24"/>
          <w:szCs w:val="24"/>
        </w:rPr>
      </w:pPr>
      <w:r>
        <w:rPr>
          <w:rFonts w:ascii="宋体"/>
          <w:sz w:val="24"/>
          <w:szCs w:val="24"/>
        </w:rPr>
        <w:t xml:space="preserve"> </w:t>
      </w:r>
    </w:p>
    <w:p w:rsidR="001B7A74" w:rsidRDefault="001B7A74" w:rsidP="00503123">
      <w:pPr>
        <w:rPr>
          <w:rFonts w:ascii="宋体"/>
          <w:sz w:val="24"/>
          <w:szCs w:val="24"/>
        </w:rPr>
      </w:pPr>
    </w:p>
    <w:p w:rsidR="001B7A74" w:rsidRPr="006810FE" w:rsidRDefault="001B7A74" w:rsidP="006F3A8C">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2G1 YFXGN16B-12(FZR)/125-31.5</w:t>
      </w:r>
      <w:r w:rsidRPr="00DF5E54">
        <w:rPr>
          <w:rFonts w:ascii="宋体" w:hAnsi="宋体" w:hint="eastAsia"/>
          <w:sz w:val="24"/>
          <w:szCs w:val="24"/>
        </w:rPr>
        <w:t>型</w:t>
      </w:r>
      <w:r w:rsidRPr="00DF5E54">
        <w:rPr>
          <w:rFonts w:ascii="宋体" w:hAnsi="宋体"/>
          <w:sz w:val="24"/>
          <w:szCs w:val="24"/>
        </w:rPr>
        <w:t xml:space="preserve"> </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545A67">
        <w:rPr>
          <w:rFonts w:ascii="宋体" w:hAns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YFG38-12/630</w:t>
      </w:r>
      <w:r>
        <w:rPr>
          <w:rFonts w:ascii="宋体" w:hAnsi="宋体" w:hint="eastAsia"/>
          <w:sz w:val="24"/>
          <w:szCs w:val="24"/>
        </w:rPr>
        <w:t>隔离开关</w:t>
      </w:r>
      <w:r w:rsidRPr="00DF5E54">
        <w:rPr>
          <w:rFonts w:ascii="宋体" w:hAnsi="宋体"/>
          <w:sz w:val="24"/>
          <w:szCs w:val="24"/>
        </w:rPr>
        <w:t>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HY5WZ-17/45</w:t>
      </w:r>
      <w:r>
        <w:rPr>
          <w:rFonts w:ascii="宋体" w:hAnsi="宋体" w:hint="eastAsia"/>
          <w:sz w:val="24"/>
          <w:szCs w:val="24"/>
        </w:rPr>
        <w:t>避雷器</w:t>
      </w:r>
      <w:r>
        <w:rPr>
          <w:rFonts w:ascii="宋体" w:hAnsi="宋体"/>
          <w:sz w:val="24"/>
          <w:szCs w:val="24"/>
        </w:rPr>
        <w:t xml:space="preserve">  1</w:t>
      </w:r>
      <w:r w:rsidRPr="00DF5E54">
        <w:rPr>
          <w:rFonts w:ascii="宋体" w:hAnsi="宋体" w:hint="eastAsia"/>
          <w:sz w:val="24"/>
          <w:szCs w:val="24"/>
        </w:rPr>
        <w:t>只</w:t>
      </w:r>
    </w:p>
    <w:p w:rsidR="001B7A74" w:rsidRDefault="001B7A74" w:rsidP="006F3A8C">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 </w:t>
      </w:r>
    </w:p>
    <w:p w:rsidR="001B7A74" w:rsidRPr="006810FE" w:rsidRDefault="001B7A74" w:rsidP="006F3A8C">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2G2 YFXGN16B-12(FZR)/125-31.5</w:t>
      </w:r>
      <w:r w:rsidRPr="00DF5E54">
        <w:rPr>
          <w:rFonts w:ascii="宋体" w:hAnsi="宋体" w:hint="eastAsia"/>
          <w:sz w:val="24"/>
          <w:szCs w:val="24"/>
        </w:rPr>
        <w:t>型</w:t>
      </w:r>
      <w:r w:rsidRPr="00DF5E54">
        <w:rPr>
          <w:rFonts w:ascii="宋体" w:hAnsi="宋体"/>
          <w:sz w:val="24"/>
          <w:szCs w:val="24"/>
        </w:rPr>
        <w:t xml:space="preserve"> </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545A67">
        <w:rPr>
          <w:rFonts w:ascii="宋体" w:hAns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w:t>
      </w:r>
      <w:r>
        <w:rPr>
          <w:rFonts w:ascii="宋体" w:hAnsi="宋体" w:hint="eastAsia"/>
          <w:sz w:val="24"/>
          <w:szCs w:val="24"/>
        </w:rPr>
        <w:t>真空负荷开关熔断器组合电器</w:t>
      </w:r>
      <w:r>
        <w:rPr>
          <w:rFonts w:ascii="宋体" w:hAnsi="宋体"/>
          <w:sz w:val="24"/>
          <w:szCs w:val="24"/>
        </w:rPr>
        <w:t xml:space="preserve"> </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YFR16B-12D/T125-31.5J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 xml:space="preserve">+XRNT-12-100A                </w:t>
      </w:r>
      <w:r w:rsidRPr="00DF5E54">
        <w:rPr>
          <w:rFonts w:ascii="宋体" w:hAnsi="宋体"/>
          <w:sz w:val="24"/>
          <w:szCs w:val="24"/>
        </w:rPr>
        <w:t>1</w:t>
      </w:r>
      <w:r>
        <w:rPr>
          <w:rFonts w:ascii="宋体" w:hAnsi="宋体" w:hint="eastAsia"/>
          <w:sz w:val="24"/>
          <w:szCs w:val="24"/>
        </w:rPr>
        <w:t>组</w:t>
      </w:r>
    </w:p>
    <w:p w:rsidR="001B7A74" w:rsidRDefault="001B7A74" w:rsidP="00545A67">
      <w:pPr>
        <w:pStyle w:val="a3"/>
        <w:ind w:left="786" w:firstLineChars="0" w:firstLine="0"/>
        <w:rPr>
          <w:rFonts w:ascii="宋体" w:hAnsi="宋体" w:hint="eastAsia"/>
          <w:sz w:val="24"/>
          <w:szCs w:val="24"/>
        </w:rPr>
      </w:pPr>
      <w:r w:rsidRPr="00545A67">
        <w:rPr>
          <w:rFonts w:ascii="宋体" w:hAnsi="宋体"/>
          <w:sz w:val="24"/>
          <w:szCs w:val="24"/>
        </w:rPr>
        <w:t>2G1</w:t>
      </w:r>
      <w:r w:rsidRPr="00545A67">
        <w:rPr>
          <w:rFonts w:ascii="宋体" w:hAnsi="宋体" w:hint="eastAsia"/>
          <w:sz w:val="24"/>
          <w:szCs w:val="24"/>
        </w:rPr>
        <w:t>与</w:t>
      </w:r>
      <w:r w:rsidRPr="00545A67">
        <w:rPr>
          <w:rFonts w:ascii="宋体" w:hAnsi="宋体"/>
          <w:sz w:val="24"/>
          <w:szCs w:val="24"/>
        </w:rPr>
        <w:t>2G2</w:t>
      </w:r>
      <w:r w:rsidRPr="00545A67">
        <w:rPr>
          <w:rFonts w:ascii="宋体" w:hAnsi="宋体" w:hint="eastAsia"/>
          <w:sz w:val="24"/>
          <w:szCs w:val="24"/>
        </w:rPr>
        <w:t>之间设电气和机械</w:t>
      </w:r>
      <w:proofErr w:type="gramStart"/>
      <w:r w:rsidRPr="00545A67">
        <w:rPr>
          <w:rFonts w:ascii="宋体" w:hAnsi="宋体" w:hint="eastAsia"/>
          <w:sz w:val="24"/>
          <w:szCs w:val="24"/>
        </w:rPr>
        <w:t>联锁</w:t>
      </w:r>
      <w:proofErr w:type="gramEnd"/>
      <w:r w:rsidRPr="00545A67">
        <w:rPr>
          <w:rFonts w:ascii="宋体" w:hAnsi="宋体" w:hint="eastAsia"/>
          <w:sz w:val="24"/>
          <w:szCs w:val="24"/>
        </w:rPr>
        <w:t>。</w:t>
      </w:r>
    </w:p>
    <w:p w:rsidR="000C29A3" w:rsidRPr="00545A67" w:rsidRDefault="000C29A3" w:rsidP="00545A67">
      <w:pPr>
        <w:pStyle w:val="a3"/>
        <w:ind w:left="786" w:firstLineChars="0" w:firstLine="0"/>
        <w:rPr>
          <w:rFonts w:ascii="宋体" w:hAns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D1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SHTW1—32</w:t>
      </w:r>
      <w:r w:rsidRPr="00545A67">
        <w:rPr>
          <w:rFonts w:ascii="宋体" w:hAns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6</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S(H)Z—225J/3300</w:t>
      </w:r>
      <w:r w:rsidRPr="00DF5E54">
        <w:rPr>
          <w:rFonts w:ascii="宋体" w:hAnsi="宋体"/>
          <w:sz w:val="24"/>
          <w:szCs w:val="24"/>
        </w:rPr>
        <w:t>,In=</w:t>
      </w:r>
      <w:smartTag w:uri="urn:schemas-microsoft-com:office:smarttags" w:element="chmetcnv">
        <w:smartTagPr>
          <w:attr w:name="TCSC" w:val="0"/>
          <w:attr w:name="NumberType" w:val="1"/>
          <w:attr w:name="Negative" w:val="False"/>
          <w:attr w:name="HasSpace" w:val="False"/>
          <w:attr w:name="SourceValue" w:val="160"/>
          <w:attr w:name="UnitName" w:val="a"/>
        </w:smartTagPr>
        <w:r w:rsidRPr="00DF5E54">
          <w:rPr>
            <w:rFonts w:ascii="宋体" w:hAnsi="宋体"/>
            <w:sz w:val="24"/>
            <w:szCs w:val="24"/>
          </w:rPr>
          <w:t>160A</w:t>
        </w:r>
      </w:smartTag>
      <w:r w:rsidRPr="00DF5E54">
        <w:rPr>
          <w:rFonts w:ascii="宋体" w:hAnsi="宋体" w:hint="eastAsia"/>
          <w:sz w:val="24"/>
          <w:szCs w:val="24"/>
        </w:rPr>
        <w:t>断路器</w:t>
      </w:r>
      <w:r w:rsidRPr="00DF5E54">
        <w:rPr>
          <w:rFonts w:ascii="宋体" w:hAnsi="宋体"/>
          <w:sz w:val="24"/>
          <w:szCs w:val="24"/>
        </w:rPr>
        <w:t>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CTR—F25/3P </w:t>
      </w:r>
      <w:r>
        <w:rPr>
          <w:rFonts w:ascii="宋体" w:hAnsi="宋体" w:hint="eastAsia"/>
          <w:sz w:val="24"/>
          <w:szCs w:val="24"/>
        </w:rPr>
        <w:t>（</w:t>
      </w:r>
      <w:r>
        <w:rPr>
          <w:rFonts w:ascii="宋体" w:hAnsi="宋体"/>
          <w:sz w:val="24"/>
          <w:szCs w:val="24"/>
        </w:rPr>
        <w:t>10/350us</w:t>
      </w:r>
      <w:r>
        <w:rPr>
          <w:rFonts w:ascii="宋体" w:hAnsi="宋体" w:hint="eastAsia"/>
          <w:sz w:val="24"/>
          <w:szCs w:val="24"/>
        </w:rPr>
        <w:t>）</w:t>
      </w:r>
      <w:proofErr w:type="spellStart"/>
      <w:r>
        <w:rPr>
          <w:rFonts w:ascii="宋体" w:hAnsi="宋体"/>
          <w:sz w:val="24"/>
          <w:szCs w:val="24"/>
        </w:rPr>
        <w:t>Iimp</w:t>
      </w:r>
      <w:proofErr w:type="spellEnd"/>
      <w:r>
        <w:rPr>
          <w:rFonts w:ascii="宋体" w:hAnsi="宋体"/>
          <w:sz w:val="24"/>
          <w:szCs w:val="24"/>
        </w:rPr>
        <w:t>=25KA</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DF5E54" w:rsidRDefault="001B7A74" w:rsidP="006F3A8C">
      <w:pPr>
        <w:pStyle w:val="a3"/>
        <w:ind w:left="360" w:firstLineChars="0" w:firstLine="0"/>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D2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lastRenderedPageBreak/>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无功补偿控制器</w:t>
      </w:r>
      <w:r>
        <w:rPr>
          <w:rFonts w:ascii="宋体" w:hAnsi="宋体"/>
          <w:sz w:val="24"/>
          <w:szCs w:val="24"/>
        </w:rPr>
        <w:t>TDS—1531</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S(H)Z—10</w:t>
      </w:r>
      <w:r w:rsidRPr="00545A67">
        <w:rPr>
          <w:rFonts w:ascii="宋体" w:hAns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FYS—0.22  3</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2D3</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S(H)Z—10</w:t>
      </w:r>
      <w:r w:rsidRPr="00545A67">
        <w:rPr>
          <w:rFonts w:ascii="宋体" w:hAns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FYS—0.22  3</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2D4</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J/3300,In=4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J/3200,In=4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J/3340,In=8</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BH—1</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7</w:t>
      </w:r>
      <w:r w:rsidRPr="00DF5E54">
        <w:rPr>
          <w:rFonts w:ascii="宋体" w:hAnsi="宋体" w:hint="eastAsia"/>
          <w:sz w:val="24"/>
          <w:szCs w:val="24"/>
        </w:rPr>
        <w:t>只</w:t>
      </w:r>
    </w:p>
    <w:p w:rsidR="001B7A74" w:rsidRPr="00DF5E54" w:rsidRDefault="001B7A74" w:rsidP="009D3DA0">
      <w:pPr>
        <w:pStyle w:val="a3"/>
        <w:ind w:leftChars="171" w:left="359" w:firstLineChars="250" w:firstLine="600"/>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2D5</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Pr="008B1400" w:rsidRDefault="001B7A74" w:rsidP="009D3DA0">
      <w:pPr>
        <w:pStyle w:val="a3"/>
        <w:ind w:firstLineChars="175"/>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2D6</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Pr="008B1400" w:rsidRDefault="001B7A74" w:rsidP="009D3DA0">
      <w:pPr>
        <w:pStyle w:val="a3"/>
        <w:ind w:firstLineChars="175"/>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lastRenderedPageBreak/>
        <w:t>低压配电柜</w:t>
      </w:r>
      <w:r>
        <w:rPr>
          <w:rFonts w:ascii="宋体" w:hAnsi="宋体"/>
          <w:sz w:val="24"/>
          <w:szCs w:val="24"/>
        </w:rPr>
        <w:t xml:space="preserve"> 2D7</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r>
        <w:rPr>
          <w:rFonts w:ascii="宋体" w:hAnsi="宋体"/>
          <w:sz w:val="24"/>
          <w:szCs w:val="24"/>
        </w:rPr>
        <w:t xml:space="preserve"> </w:t>
      </w:r>
    </w:p>
    <w:p w:rsidR="001B7A74" w:rsidRPr="00756F54" w:rsidRDefault="001B7A74" w:rsidP="006F3A8C">
      <w:pPr>
        <w:pStyle w:val="a3"/>
        <w:ind w:left="360" w:firstLineChars="0" w:firstLine="0"/>
        <w:rPr>
          <w:rFonts w:ascii="宋体"/>
          <w:sz w:val="24"/>
          <w:szCs w:val="24"/>
        </w:rPr>
      </w:pPr>
    </w:p>
    <w:p w:rsidR="001B7A74" w:rsidRPr="00DF5E54" w:rsidRDefault="001B7A74"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2D8</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S(H)Z—80</w:t>
      </w:r>
      <w:r w:rsidRPr="00545A67">
        <w:rPr>
          <w:rFonts w:ascii="宋体" w:hAns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1B7A74" w:rsidRDefault="001B7A74" w:rsidP="006F3A8C">
      <w:pPr>
        <w:pStyle w:val="a3"/>
        <w:ind w:firstLineChars="0" w:firstLine="0"/>
        <w:rPr>
          <w:rFonts w:ascii="宋体"/>
          <w:sz w:val="24"/>
          <w:szCs w:val="24"/>
        </w:rPr>
      </w:pPr>
    </w:p>
    <w:p w:rsidR="001B7A74" w:rsidRPr="00DF5E54" w:rsidRDefault="001B7A74" w:rsidP="00C62A8B">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2D9</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sidRPr="00545A67">
        <w:rPr>
          <w:rFonts w:ascii="宋体" w:hAnsi="宋体"/>
          <w:sz w:val="24"/>
          <w:szCs w:val="24"/>
        </w:rPr>
        <w:t>0</w:t>
      </w:r>
      <w:r>
        <w:rPr>
          <w:rFonts w:ascii="宋体" w:hAnsi="宋体"/>
          <w:sz w:val="24"/>
          <w:szCs w:val="24"/>
        </w:rPr>
        <w:t>J/3340,In=10</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DF5E54">
        <w:rPr>
          <w:rFonts w:ascii="宋体" w:hAnsi="宋体"/>
          <w:sz w:val="24"/>
          <w:szCs w:val="24"/>
        </w:rPr>
        <w:t xml:space="preserve"> </w:t>
      </w:r>
      <w:r>
        <w:rPr>
          <w:rFonts w:ascii="宋体" w:hAnsi="宋体"/>
          <w:sz w:val="24"/>
          <w:szCs w:val="24"/>
        </w:rPr>
        <w:t>S(H)Z—40</w:t>
      </w:r>
      <w:r w:rsidRPr="00545A67">
        <w:rPr>
          <w:rFonts w:ascii="宋体" w:hAnsi="宋体"/>
          <w:sz w:val="24"/>
          <w:szCs w:val="24"/>
        </w:rPr>
        <w:t>0</w:t>
      </w:r>
      <w:r>
        <w:rPr>
          <w:rFonts w:ascii="宋体" w:hAnsi="宋体"/>
          <w:sz w:val="24"/>
          <w:szCs w:val="24"/>
        </w:rPr>
        <w:t>J/3340,In=40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BH—15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BH—5</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1B7A74" w:rsidRDefault="001B7A74" w:rsidP="009D3DA0">
      <w:pPr>
        <w:pStyle w:val="a3"/>
        <w:ind w:leftChars="171" w:left="359" w:firstLineChars="250" w:firstLine="600"/>
        <w:rPr>
          <w:rFonts w:ascii="宋体"/>
          <w:sz w:val="24"/>
          <w:szCs w:val="24"/>
        </w:rPr>
      </w:pPr>
    </w:p>
    <w:p w:rsidR="001B7A74" w:rsidRPr="00DF5E54" w:rsidRDefault="001B7A74" w:rsidP="00C62A8B">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D1</w:t>
      </w:r>
      <w:r>
        <w:rPr>
          <w:rFonts w:ascii="宋体"/>
          <w:sz w:val="24"/>
          <w:szCs w:val="24"/>
        </w:rPr>
        <w:t>0</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1B7A74" w:rsidRPr="00545A67" w:rsidRDefault="001B7A74" w:rsidP="00545A67">
      <w:pPr>
        <w:pStyle w:val="a3"/>
        <w:ind w:left="786" w:firstLineChars="0" w:firstLine="0"/>
        <w:rPr>
          <w:rFonts w:ascii="宋体" w:hAnsi="宋体"/>
          <w:sz w:val="24"/>
          <w:szCs w:val="24"/>
        </w:rPr>
      </w:pPr>
      <w:r w:rsidRPr="00DF5E54">
        <w:rPr>
          <w:rFonts w:ascii="宋体" w:hAnsi="宋体" w:hint="eastAsia"/>
          <w:sz w:val="24"/>
          <w:szCs w:val="24"/>
        </w:rPr>
        <w:t>内配</w:t>
      </w:r>
      <w:r>
        <w:rPr>
          <w:rFonts w:ascii="宋体" w:hAnsi="宋体"/>
          <w:sz w:val="24"/>
          <w:szCs w:val="24"/>
        </w:rPr>
        <w:t xml:space="preserve"> SHTW1—32</w:t>
      </w:r>
      <w:r w:rsidRPr="00545A67">
        <w:rPr>
          <w:rFonts w:ascii="宋体" w:hAns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Pr>
          <w:rFonts w:ascii="宋体" w:hAnsi="宋体"/>
          <w:sz w:val="24"/>
          <w:szCs w:val="24"/>
        </w:rPr>
        <w:t xml:space="preserve">  3</w:t>
      </w:r>
      <w:r w:rsidRPr="00DF5E54">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1B7A74" w:rsidRDefault="001B7A74" w:rsidP="00503123">
      <w:pPr>
        <w:rPr>
          <w:rFonts w:ascii="宋体"/>
          <w:sz w:val="24"/>
          <w:szCs w:val="24"/>
        </w:rPr>
      </w:pPr>
    </w:p>
    <w:p w:rsidR="001B7A74" w:rsidRPr="008A2D7A" w:rsidRDefault="001B7A74" w:rsidP="008A2D7A">
      <w:pPr>
        <w:pStyle w:val="a3"/>
        <w:numPr>
          <w:ilvl w:val="0"/>
          <w:numId w:val="1"/>
        </w:numPr>
        <w:ind w:firstLineChars="0"/>
        <w:rPr>
          <w:rFonts w:ascii="宋体"/>
          <w:sz w:val="24"/>
          <w:szCs w:val="24"/>
        </w:rPr>
      </w:pPr>
      <w:r>
        <w:rPr>
          <w:rFonts w:ascii="宋体" w:hAnsi="宋体" w:hint="eastAsia"/>
          <w:sz w:val="24"/>
          <w:szCs w:val="24"/>
        </w:rPr>
        <w:t>应急电源</w:t>
      </w:r>
      <w:r w:rsidRPr="00DF5E54">
        <w:rPr>
          <w:rFonts w:ascii="宋体" w:hAnsi="宋体" w:hint="eastAsia"/>
          <w:sz w:val="24"/>
          <w:szCs w:val="24"/>
        </w:rPr>
        <w:t>柜</w:t>
      </w:r>
      <w:r>
        <w:rPr>
          <w:rFonts w:ascii="宋体" w:hAnsi="宋体"/>
          <w:sz w:val="24"/>
          <w:szCs w:val="24"/>
        </w:rPr>
        <w:t>(</w:t>
      </w:r>
      <w:r>
        <w:rPr>
          <w:rFonts w:ascii="宋体" w:hAnsi="宋体" w:hint="eastAsia"/>
          <w:sz w:val="24"/>
          <w:szCs w:val="24"/>
        </w:rPr>
        <w:t>带消防</w:t>
      </w:r>
      <w:r>
        <w:rPr>
          <w:rFonts w:ascii="宋体" w:hint="eastAsia"/>
          <w:sz w:val="24"/>
          <w:szCs w:val="24"/>
        </w:rPr>
        <w:t>”</w:t>
      </w:r>
      <w:r>
        <w:rPr>
          <w:rFonts w:ascii="宋体" w:hAnsi="宋体"/>
          <w:sz w:val="24"/>
          <w:szCs w:val="24"/>
        </w:rPr>
        <w:t>CCC</w:t>
      </w:r>
      <w:r>
        <w:rPr>
          <w:rFonts w:ascii="宋体" w:hint="eastAsia"/>
          <w:sz w:val="24"/>
          <w:szCs w:val="24"/>
        </w:rPr>
        <w:t>”</w:t>
      </w:r>
      <w:r>
        <w:rPr>
          <w:rFonts w:ascii="宋体" w:hAnsi="宋体" w:hint="eastAsia"/>
          <w:sz w:val="24"/>
          <w:szCs w:val="24"/>
        </w:rPr>
        <w:t>认证</w:t>
      </w:r>
      <w:r>
        <w:rPr>
          <w:rFonts w:ascii="宋体" w:hAnsi="宋体"/>
          <w:sz w:val="24"/>
          <w:szCs w:val="24"/>
        </w:rPr>
        <w:t xml:space="preserve"> ) SYDY   FEPS-LY-10KVA</w:t>
      </w:r>
      <w:r w:rsidRPr="00DF5E54">
        <w:rPr>
          <w:rFonts w:ascii="宋体" w:hAnsi="宋体" w:hint="eastAsia"/>
          <w:sz w:val="24"/>
          <w:szCs w:val="24"/>
        </w:rPr>
        <w:t>型</w:t>
      </w:r>
    </w:p>
    <w:p w:rsidR="001B7A74" w:rsidRPr="00545A67" w:rsidRDefault="001B7A74" w:rsidP="00545A67">
      <w:pPr>
        <w:pStyle w:val="a3"/>
        <w:ind w:left="786" w:firstLineChars="0" w:firstLine="0"/>
        <w:rPr>
          <w:rFonts w:ascii="宋体" w:hAnsi="宋体"/>
          <w:sz w:val="24"/>
          <w:szCs w:val="24"/>
        </w:rPr>
      </w:pPr>
      <w:r>
        <w:rPr>
          <w:rFonts w:ascii="宋体" w:hAnsi="宋体"/>
          <w:sz w:val="24"/>
          <w:szCs w:val="24"/>
        </w:rPr>
        <w:t>8</w:t>
      </w:r>
      <w:r w:rsidRPr="00545A67">
        <w:rPr>
          <w:rFonts w:ascii="宋体" w:hAnsi="宋体"/>
          <w:sz w:val="24"/>
          <w:szCs w:val="24"/>
        </w:rPr>
        <w:t>00</w:t>
      </w:r>
      <w:r w:rsidRPr="00DF5E54">
        <w:rPr>
          <w:rFonts w:ascii="宋体" w:hAnsi="宋体" w:hint="eastAsia"/>
          <w:sz w:val="24"/>
          <w:szCs w:val="24"/>
        </w:rPr>
        <w:t>宽×</w:t>
      </w:r>
      <w:r>
        <w:rPr>
          <w:rFonts w:ascii="宋体" w:hAnsi="宋体"/>
          <w:sz w:val="24"/>
          <w:szCs w:val="24"/>
        </w:rPr>
        <w:t>6</w:t>
      </w:r>
      <w:r w:rsidRPr="00545A67">
        <w:rPr>
          <w:rFonts w:ascii="宋体" w:hAns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Pr>
          <w:rFonts w:ascii="宋体" w:hAnsi="宋体" w:hint="eastAsia"/>
          <w:sz w:val="24"/>
          <w:szCs w:val="24"/>
        </w:rPr>
        <w:t>应急时间为</w:t>
      </w:r>
      <w:r>
        <w:rPr>
          <w:rFonts w:ascii="宋体" w:hAnsi="宋体"/>
          <w:sz w:val="24"/>
          <w:szCs w:val="24"/>
        </w:rPr>
        <w:t>180</w:t>
      </w:r>
      <w:r>
        <w:rPr>
          <w:rFonts w:ascii="宋体" w:hAnsi="宋体" w:hint="eastAsia"/>
          <w:sz w:val="24"/>
          <w:szCs w:val="24"/>
        </w:rPr>
        <w:t>分钟</w:t>
      </w:r>
      <w:r>
        <w:rPr>
          <w:rFonts w:ascii="宋体" w:hAnsi="宋体"/>
          <w:sz w:val="24"/>
          <w:szCs w:val="24"/>
        </w:rPr>
        <w:t xml:space="preserve">            1</w:t>
      </w:r>
      <w:r>
        <w:rPr>
          <w:rFonts w:ascii="宋体" w:hAnsi="宋体" w:hint="eastAsia"/>
          <w:sz w:val="24"/>
          <w:szCs w:val="24"/>
        </w:rPr>
        <w:t>只</w:t>
      </w:r>
    </w:p>
    <w:p w:rsidR="001B7A74" w:rsidRPr="00545A67" w:rsidRDefault="001B7A74" w:rsidP="00545A67">
      <w:pPr>
        <w:pStyle w:val="a3"/>
        <w:ind w:left="786" w:firstLineChars="0" w:firstLine="0"/>
        <w:rPr>
          <w:rFonts w:ascii="宋体" w:hAnsi="宋体"/>
          <w:sz w:val="24"/>
          <w:szCs w:val="24"/>
        </w:rPr>
      </w:pPr>
      <w:r w:rsidRPr="00545A67">
        <w:rPr>
          <w:rFonts w:ascii="宋体" w:hAnsi="宋体" w:hint="eastAsia"/>
          <w:sz w:val="24"/>
          <w:szCs w:val="24"/>
        </w:rPr>
        <w:t>详见变电所电气设计施工图</w:t>
      </w:r>
      <w:r>
        <w:rPr>
          <w:rFonts w:ascii="宋体" w:hAnsi="宋体"/>
          <w:sz w:val="24"/>
          <w:szCs w:val="24"/>
        </w:rPr>
        <w:t xml:space="preserve">      </w:t>
      </w:r>
    </w:p>
    <w:p w:rsidR="001B7A74" w:rsidRPr="002207D8" w:rsidRDefault="001B7A74" w:rsidP="002207D8">
      <w:pPr>
        <w:pStyle w:val="a3"/>
        <w:ind w:left="786" w:firstLineChars="0" w:firstLine="0"/>
        <w:rPr>
          <w:rFonts w:ascii="宋体"/>
          <w:sz w:val="24"/>
          <w:szCs w:val="24"/>
        </w:rPr>
      </w:pPr>
    </w:p>
    <w:p w:rsidR="001B7A74" w:rsidRDefault="001B7A74" w:rsidP="00503123">
      <w:pPr>
        <w:rPr>
          <w:rFonts w:ascii="宋体"/>
          <w:sz w:val="24"/>
          <w:szCs w:val="24"/>
        </w:rPr>
      </w:pPr>
    </w:p>
    <w:p w:rsidR="001B7A74" w:rsidRPr="00DF5E54" w:rsidRDefault="001B7A74" w:rsidP="00196EE1">
      <w:pPr>
        <w:ind w:firstLineChars="200" w:firstLine="480"/>
        <w:rPr>
          <w:rFonts w:ascii="宋体"/>
          <w:sz w:val="24"/>
          <w:szCs w:val="24"/>
        </w:rPr>
      </w:pPr>
      <w:r>
        <w:rPr>
          <w:rFonts w:ascii="宋体" w:hAnsi="宋体" w:hint="eastAsia"/>
          <w:sz w:val="24"/>
          <w:szCs w:val="24"/>
        </w:rPr>
        <w:t>考虑到负荷功率的不确定性，本工程选用电子可调式低压断路器。</w:t>
      </w:r>
    </w:p>
    <w:p w:rsidR="001B7A74" w:rsidRPr="003152AE" w:rsidRDefault="001B7A74" w:rsidP="00196EE1">
      <w:pPr>
        <w:ind w:firstLineChars="200" w:firstLine="480"/>
        <w:rPr>
          <w:rFonts w:ascii="宋体"/>
          <w:sz w:val="24"/>
          <w:szCs w:val="24"/>
        </w:rPr>
      </w:pPr>
      <w:r>
        <w:rPr>
          <w:rFonts w:ascii="宋体" w:hint="eastAsia"/>
          <w:sz w:val="24"/>
          <w:szCs w:val="24"/>
        </w:rPr>
        <w:t>请结合南通供电公司用户受电工程设计审核表和经审核过的变电所电气设计施工图进行采购。</w:t>
      </w:r>
    </w:p>
    <w:p w:rsidR="001B7A74" w:rsidRDefault="001B7A74" w:rsidP="0021747E">
      <w:pPr>
        <w:pStyle w:val="1"/>
      </w:pPr>
      <w:r>
        <w:rPr>
          <w:rFonts w:hint="eastAsia"/>
        </w:rPr>
        <w:t>二</w:t>
      </w:r>
      <w:r w:rsidRPr="0021747E">
        <w:rPr>
          <w:rFonts w:hint="eastAsia"/>
        </w:rPr>
        <w:t>、干式变压器</w:t>
      </w:r>
    </w:p>
    <w:p w:rsidR="001B7A74" w:rsidRPr="005045C0" w:rsidRDefault="001B7A74" w:rsidP="00196EE1">
      <w:pPr>
        <w:ind w:firstLineChars="200" w:firstLine="480"/>
        <w:rPr>
          <w:rFonts w:ascii="宋体"/>
          <w:sz w:val="24"/>
          <w:szCs w:val="24"/>
        </w:rPr>
      </w:pPr>
      <w:bookmarkStart w:id="0" w:name="_GoBack"/>
      <w:bookmarkEnd w:id="0"/>
      <w:r w:rsidRPr="005045C0">
        <w:rPr>
          <w:rFonts w:ascii="宋体" w:hAnsi="宋体" w:hint="eastAsia"/>
          <w:sz w:val="24"/>
          <w:szCs w:val="24"/>
        </w:rPr>
        <w:t>干式变压器（</w:t>
      </w:r>
      <w:r>
        <w:rPr>
          <w:rFonts w:ascii="宋体" w:hAnsi="宋体"/>
          <w:sz w:val="24"/>
          <w:szCs w:val="24"/>
        </w:rPr>
        <w:t>SCB10-1000/10  1</w:t>
      </w:r>
      <w:r w:rsidRPr="005045C0">
        <w:rPr>
          <w:rFonts w:ascii="宋体"/>
          <w:sz w:val="24"/>
          <w:szCs w:val="24"/>
        </w:rPr>
        <w:t>0</w:t>
      </w:r>
      <w:r w:rsidRPr="005045C0">
        <w:rPr>
          <w:rFonts w:ascii="宋体" w:hAnsi="宋体" w:hint="eastAsia"/>
          <w:sz w:val="24"/>
          <w:szCs w:val="24"/>
        </w:rPr>
        <w:t>±</w:t>
      </w:r>
      <w:r w:rsidRPr="005045C0">
        <w:rPr>
          <w:rFonts w:ascii="宋体" w:hAnsi="宋体"/>
          <w:sz w:val="24"/>
          <w:szCs w:val="24"/>
        </w:rPr>
        <w:t>2</w:t>
      </w:r>
      <w:r w:rsidRPr="005045C0">
        <w:rPr>
          <w:rFonts w:ascii="宋体" w:hAnsi="宋体" w:hint="eastAsia"/>
          <w:sz w:val="24"/>
          <w:szCs w:val="24"/>
        </w:rPr>
        <w:t>×</w:t>
      </w:r>
      <w:r w:rsidRPr="005045C0">
        <w:rPr>
          <w:rFonts w:ascii="宋体" w:hAnsi="宋体"/>
          <w:sz w:val="24"/>
          <w:szCs w:val="24"/>
        </w:rPr>
        <w:t xml:space="preserve">2.5%/0.4KV  1000KVA  Dyn11  </w:t>
      </w:r>
      <w:proofErr w:type="spellStart"/>
      <w:r w:rsidRPr="005045C0">
        <w:rPr>
          <w:rFonts w:ascii="宋体" w:hAnsi="宋体"/>
          <w:sz w:val="24"/>
          <w:szCs w:val="24"/>
        </w:rPr>
        <w:t>Uk</w:t>
      </w:r>
      <w:proofErr w:type="spellEnd"/>
      <w:r w:rsidRPr="005045C0">
        <w:rPr>
          <w:rFonts w:ascii="宋体" w:hAnsi="宋体"/>
          <w:sz w:val="24"/>
          <w:szCs w:val="24"/>
        </w:rPr>
        <w:t>=6%</w:t>
      </w:r>
      <w:r>
        <w:rPr>
          <w:rFonts w:ascii="宋体" w:hAnsi="宋体" w:hint="eastAsia"/>
          <w:sz w:val="24"/>
          <w:szCs w:val="24"/>
        </w:rPr>
        <w:t>）</w:t>
      </w:r>
      <w:r w:rsidRPr="005045C0">
        <w:rPr>
          <w:rFonts w:ascii="宋体" w:hAnsi="宋体" w:hint="eastAsia"/>
          <w:sz w:val="24"/>
          <w:szCs w:val="24"/>
        </w:rPr>
        <w:t>带</w:t>
      </w:r>
      <w:r w:rsidRPr="005045C0">
        <w:rPr>
          <w:rFonts w:ascii="宋体" w:hAnsi="宋体"/>
          <w:sz w:val="24"/>
          <w:szCs w:val="24"/>
        </w:rPr>
        <w:t>IP4X</w:t>
      </w:r>
      <w:r>
        <w:rPr>
          <w:rFonts w:ascii="宋体" w:hAnsi="宋体" w:hint="eastAsia"/>
          <w:sz w:val="24"/>
          <w:szCs w:val="24"/>
        </w:rPr>
        <w:t>防护外壳（可拆卸式）</w:t>
      </w:r>
      <w:r w:rsidRPr="005045C0">
        <w:rPr>
          <w:rFonts w:ascii="宋体" w:hAnsi="宋体"/>
          <w:sz w:val="24"/>
          <w:szCs w:val="24"/>
        </w:rPr>
        <w:t>AF</w:t>
      </w:r>
      <w:r w:rsidRPr="005045C0">
        <w:rPr>
          <w:rFonts w:ascii="宋体" w:hAnsi="宋体" w:hint="eastAsia"/>
          <w:sz w:val="24"/>
          <w:szCs w:val="24"/>
        </w:rPr>
        <w:t>配温度控制箱和温度显示器</w:t>
      </w:r>
      <w:r>
        <w:rPr>
          <w:rFonts w:ascii="宋体" w:hAnsi="宋体"/>
          <w:sz w:val="24"/>
          <w:szCs w:val="24"/>
        </w:rPr>
        <w:t xml:space="preserve">   </w:t>
      </w:r>
      <w:r>
        <w:rPr>
          <w:rFonts w:ascii="宋体" w:hAnsi="宋体" w:hint="eastAsia"/>
          <w:sz w:val="24"/>
          <w:szCs w:val="24"/>
        </w:rPr>
        <w:t>共</w:t>
      </w:r>
      <w:r>
        <w:rPr>
          <w:rFonts w:ascii="宋体" w:hAnsi="宋体"/>
          <w:sz w:val="24"/>
          <w:szCs w:val="24"/>
        </w:rPr>
        <w:t>2</w:t>
      </w:r>
      <w:r>
        <w:rPr>
          <w:rFonts w:ascii="宋体" w:hAnsi="宋体" w:hint="eastAsia"/>
          <w:sz w:val="24"/>
          <w:szCs w:val="24"/>
        </w:rPr>
        <w:t>台</w:t>
      </w:r>
    </w:p>
    <w:p w:rsidR="001B7A74" w:rsidRPr="00625E76" w:rsidRDefault="001B7A74" w:rsidP="001621E5">
      <w:pPr>
        <w:rPr>
          <w:rFonts w:ascii="宋体"/>
          <w:sz w:val="24"/>
          <w:szCs w:val="24"/>
        </w:rPr>
      </w:pPr>
    </w:p>
    <w:sectPr w:rsidR="001B7A74" w:rsidRPr="00625E76" w:rsidSect="0096200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BFD" w:rsidRDefault="008B4BFD" w:rsidP="005045C0">
      <w:r>
        <w:separator/>
      </w:r>
    </w:p>
  </w:endnote>
  <w:endnote w:type="continuationSeparator" w:id="0">
    <w:p w:rsidR="008B4BFD" w:rsidRDefault="008B4BFD" w:rsidP="0050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BFD" w:rsidRDefault="008B4BFD" w:rsidP="005045C0">
      <w:r>
        <w:separator/>
      </w:r>
    </w:p>
  </w:footnote>
  <w:footnote w:type="continuationSeparator" w:id="0">
    <w:p w:rsidR="008B4BFD" w:rsidRDefault="008B4BFD" w:rsidP="0050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74" w:rsidRDefault="001B7A74" w:rsidP="00C6405D">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5A7C1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E8CC42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B9A136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3F701A2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08C6B4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838642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F7E7C8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6A69E3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CC0D8F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8BABC14"/>
    <w:lvl w:ilvl="0">
      <w:start w:val="1"/>
      <w:numFmt w:val="bullet"/>
      <w:lvlText w:val=""/>
      <w:lvlJc w:val="left"/>
      <w:pPr>
        <w:tabs>
          <w:tab w:val="num" w:pos="360"/>
        </w:tabs>
        <w:ind w:left="360" w:hanging="360"/>
      </w:pPr>
      <w:rPr>
        <w:rFonts w:ascii="Wingdings" w:hAnsi="Wingdings" w:hint="default"/>
      </w:rPr>
    </w:lvl>
  </w:abstractNum>
  <w:abstractNum w:abstractNumId="10">
    <w:nsid w:val="03404ED6"/>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738456F"/>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2F8663E8"/>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3D006F8E"/>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4B012EF5"/>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69F81897"/>
    <w:multiLevelType w:val="hybridMultilevel"/>
    <w:tmpl w:val="8ED62DFA"/>
    <w:lvl w:ilvl="0" w:tplc="D2C44640">
      <w:start w:val="1"/>
      <w:numFmt w:val="decimal"/>
      <w:lvlText w:val="%1."/>
      <w:lvlJc w:val="left"/>
      <w:pPr>
        <w:ind w:left="786"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0"/>
  </w:num>
  <w:num w:numId="14">
    <w:abstractNumId w:val="12"/>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188D"/>
    <w:rsid w:val="00013ACD"/>
    <w:rsid w:val="00035EFD"/>
    <w:rsid w:val="0003777A"/>
    <w:rsid w:val="00045D02"/>
    <w:rsid w:val="00070BCE"/>
    <w:rsid w:val="00071CDC"/>
    <w:rsid w:val="00076961"/>
    <w:rsid w:val="0008136F"/>
    <w:rsid w:val="00094487"/>
    <w:rsid w:val="000B7DC9"/>
    <w:rsid w:val="000C29A3"/>
    <w:rsid w:val="000E78CF"/>
    <w:rsid w:val="000F6AAB"/>
    <w:rsid w:val="00102DF1"/>
    <w:rsid w:val="001278D3"/>
    <w:rsid w:val="001433A7"/>
    <w:rsid w:val="001621E5"/>
    <w:rsid w:val="001828ED"/>
    <w:rsid w:val="001836B7"/>
    <w:rsid w:val="00196EE1"/>
    <w:rsid w:val="001B7A74"/>
    <w:rsid w:val="002172B9"/>
    <w:rsid w:val="0021747E"/>
    <w:rsid w:val="002207D8"/>
    <w:rsid w:val="00284608"/>
    <w:rsid w:val="002A22D7"/>
    <w:rsid w:val="002B4145"/>
    <w:rsid w:val="002B5D8F"/>
    <w:rsid w:val="002C02D0"/>
    <w:rsid w:val="00300FAD"/>
    <w:rsid w:val="003129BD"/>
    <w:rsid w:val="003152AE"/>
    <w:rsid w:val="0032519B"/>
    <w:rsid w:val="003538E7"/>
    <w:rsid w:val="00376876"/>
    <w:rsid w:val="00381744"/>
    <w:rsid w:val="00392695"/>
    <w:rsid w:val="00394A0C"/>
    <w:rsid w:val="003B450E"/>
    <w:rsid w:val="003D3681"/>
    <w:rsid w:val="003D4064"/>
    <w:rsid w:val="00400F9B"/>
    <w:rsid w:val="00416C5F"/>
    <w:rsid w:val="00434D3E"/>
    <w:rsid w:val="00450586"/>
    <w:rsid w:val="004746D2"/>
    <w:rsid w:val="00487679"/>
    <w:rsid w:val="004B4B39"/>
    <w:rsid w:val="004D17DE"/>
    <w:rsid w:val="004E17B4"/>
    <w:rsid w:val="004F1014"/>
    <w:rsid w:val="00503123"/>
    <w:rsid w:val="005045C0"/>
    <w:rsid w:val="00521733"/>
    <w:rsid w:val="00524039"/>
    <w:rsid w:val="00545A67"/>
    <w:rsid w:val="00571F02"/>
    <w:rsid w:val="00573CDE"/>
    <w:rsid w:val="00580FA5"/>
    <w:rsid w:val="00585CB5"/>
    <w:rsid w:val="00597351"/>
    <w:rsid w:val="005B521A"/>
    <w:rsid w:val="005C2F2E"/>
    <w:rsid w:val="005D5F69"/>
    <w:rsid w:val="00605502"/>
    <w:rsid w:val="00606774"/>
    <w:rsid w:val="00625E76"/>
    <w:rsid w:val="00675EB4"/>
    <w:rsid w:val="006810FE"/>
    <w:rsid w:val="006941C1"/>
    <w:rsid w:val="006A0D89"/>
    <w:rsid w:val="006B31CB"/>
    <w:rsid w:val="006F06EA"/>
    <w:rsid w:val="006F3A8C"/>
    <w:rsid w:val="006F6EF9"/>
    <w:rsid w:val="00726B61"/>
    <w:rsid w:val="007430FE"/>
    <w:rsid w:val="0075533E"/>
    <w:rsid w:val="00756F54"/>
    <w:rsid w:val="00772C3A"/>
    <w:rsid w:val="0077673E"/>
    <w:rsid w:val="007911DB"/>
    <w:rsid w:val="007E4955"/>
    <w:rsid w:val="007F3B29"/>
    <w:rsid w:val="0082134B"/>
    <w:rsid w:val="00856285"/>
    <w:rsid w:val="00861DCB"/>
    <w:rsid w:val="00890543"/>
    <w:rsid w:val="008A0276"/>
    <w:rsid w:val="008A2D7A"/>
    <w:rsid w:val="008B1400"/>
    <w:rsid w:val="008B4BFD"/>
    <w:rsid w:val="008B7222"/>
    <w:rsid w:val="008E6D59"/>
    <w:rsid w:val="008F192A"/>
    <w:rsid w:val="009603BC"/>
    <w:rsid w:val="00962005"/>
    <w:rsid w:val="00971BEF"/>
    <w:rsid w:val="009A03F7"/>
    <w:rsid w:val="009D3DA0"/>
    <w:rsid w:val="009D7C80"/>
    <w:rsid w:val="009E188D"/>
    <w:rsid w:val="00A42374"/>
    <w:rsid w:val="00A45209"/>
    <w:rsid w:val="00B0008C"/>
    <w:rsid w:val="00B12B9B"/>
    <w:rsid w:val="00B22158"/>
    <w:rsid w:val="00B62F56"/>
    <w:rsid w:val="00B835E7"/>
    <w:rsid w:val="00C62A8B"/>
    <w:rsid w:val="00C6405D"/>
    <w:rsid w:val="00C73831"/>
    <w:rsid w:val="00C74AF2"/>
    <w:rsid w:val="00CD29DE"/>
    <w:rsid w:val="00CF788E"/>
    <w:rsid w:val="00D159AB"/>
    <w:rsid w:val="00D77AD9"/>
    <w:rsid w:val="00D870E5"/>
    <w:rsid w:val="00D9034F"/>
    <w:rsid w:val="00DF5E54"/>
    <w:rsid w:val="00EB02FF"/>
    <w:rsid w:val="00EE6DDE"/>
    <w:rsid w:val="00EE71CE"/>
    <w:rsid w:val="00F01EF0"/>
    <w:rsid w:val="00F0637E"/>
    <w:rsid w:val="00F06A57"/>
    <w:rsid w:val="00F1644F"/>
    <w:rsid w:val="00F35453"/>
    <w:rsid w:val="00F434DD"/>
    <w:rsid w:val="00F43E15"/>
    <w:rsid w:val="00FC67A2"/>
    <w:rsid w:val="00FD4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005"/>
    <w:pPr>
      <w:widowControl w:val="0"/>
      <w:jc w:val="both"/>
    </w:pPr>
    <w:rPr>
      <w:kern w:val="2"/>
      <w:sz w:val="21"/>
      <w:szCs w:val="22"/>
    </w:rPr>
  </w:style>
  <w:style w:type="paragraph" w:styleId="1">
    <w:name w:val="heading 1"/>
    <w:basedOn w:val="a"/>
    <w:next w:val="a"/>
    <w:link w:val="1Char"/>
    <w:uiPriority w:val="99"/>
    <w:qFormat/>
    <w:locked/>
    <w:rsid w:val="0021747E"/>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8A027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1747E"/>
    <w:rPr>
      <w:rFonts w:cs="Times New Roman"/>
      <w:b/>
      <w:kern w:val="44"/>
      <w:sz w:val="44"/>
    </w:rPr>
  </w:style>
  <w:style w:type="paragraph" w:styleId="a3">
    <w:name w:val="List Paragraph"/>
    <w:basedOn w:val="a"/>
    <w:uiPriority w:val="99"/>
    <w:qFormat/>
    <w:rsid w:val="009E188D"/>
    <w:pPr>
      <w:ind w:firstLineChars="200" w:firstLine="420"/>
    </w:pPr>
  </w:style>
  <w:style w:type="paragraph" w:styleId="a4">
    <w:name w:val="Title"/>
    <w:basedOn w:val="a"/>
    <w:next w:val="a"/>
    <w:link w:val="Char"/>
    <w:uiPriority w:val="99"/>
    <w:qFormat/>
    <w:locked/>
    <w:rsid w:val="0021747E"/>
    <w:pPr>
      <w:spacing w:before="240" w:after="60"/>
      <w:jc w:val="center"/>
      <w:outlineLvl w:val="0"/>
    </w:pPr>
    <w:rPr>
      <w:rFonts w:ascii="Cambria" w:hAnsi="Cambria"/>
      <w:b/>
      <w:bCs/>
      <w:kern w:val="0"/>
      <w:sz w:val="32"/>
      <w:szCs w:val="32"/>
    </w:rPr>
  </w:style>
  <w:style w:type="character" w:customStyle="1" w:styleId="Char">
    <w:name w:val="标题 Char"/>
    <w:link w:val="a4"/>
    <w:uiPriority w:val="99"/>
    <w:locked/>
    <w:rsid w:val="0021747E"/>
    <w:rPr>
      <w:rFonts w:ascii="Cambria" w:hAnsi="Cambria" w:cs="Times New Roman"/>
      <w:b/>
      <w:sz w:val="32"/>
    </w:rPr>
  </w:style>
  <w:style w:type="paragraph" w:styleId="a5">
    <w:name w:val="header"/>
    <w:basedOn w:val="a"/>
    <w:link w:val="Char0"/>
    <w:uiPriority w:val="99"/>
    <w:semiHidden/>
    <w:rsid w:val="005045C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5045C0"/>
    <w:rPr>
      <w:rFonts w:cs="Times New Roman"/>
      <w:kern w:val="2"/>
      <w:sz w:val="18"/>
      <w:szCs w:val="18"/>
    </w:rPr>
  </w:style>
  <w:style w:type="paragraph" w:styleId="a6">
    <w:name w:val="footer"/>
    <w:basedOn w:val="a"/>
    <w:link w:val="Char1"/>
    <w:uiPriority w:val="99"/>
    <w:semiHidden/>
    <w:rsid w:val="005045C0"/>
    <w:pPr>
      <w:tabs>
        <w:tab w:val="center" w:pos="4153"/>
        <w:tab w:val="right" w:pos="8306"/>
      </w:tabs>
      <w:snapToGrid w:val="0"/>
      <w:jc w:val="left"/>
    </w:pPr>
    <w:rPr>
      <w:sz w:val="18"/>
      <w:szCs w:val="18"/>
    </w:rPr>
  </w:style>
  <w:style w:type="character" w:customStyle="1" w:styleId="Char1">
    <w:name w:val="页脚 Char"/>
    <w:link w:val="a6"/>
    <w:uiPriority w:val="99"/>
    <w:semiHidden/>
    <w:locked/>
    <w:rsid w:val="005045C0"/>
    <w:rPr>
      <w:rFonts w:cs="Times New Roman"/>
      <w:kern w:val="2"/>
      <w:sz w:val="18"/>
      <w:szCs w:val="18"/>
    </w:rPr>
  </w:style>
  <w:style w:type="character" w:styleId="a7">
    <w:name w:val="Placeholder Text"/>
    <w:uiPriority w:val="99"/>
    <w:semiHidden/>
    <w:rsid w:val="00FC67A2"/>
    <w:rPr>
      <w:rFonts w:cs="Times New Roman"/>
      <w:color w:val="808080"/>
    </w:rPr>
  </w:style>
  <w:style w:type="paragraph" w:styleId="a8">
    <w:name w:val="Balloon Text"/>
    <w:basedOn w:val="a"/>
    <w:link w:val="Char2"/>
    <w:uiPriority w:val="99"/>
    <w:semiHidden/>
    <w:rsid w:val="00FC67A2"/>
    <w:rPr>
      <w:sz w:val="18"/>
      <w:szCs w:val="18"/>
    </w:rPr>
  </w:style>
  <w:style w:type="character" w:customStyle="1" w:styleId="Char2">
    <w:name w:val="批注框文本 Char"/>
    <w:link w:val="a8"/>
    <w:uiPriority w:val="99"/>
    <w:semiHidden/>
    <w:locked/>
    <w:rsid w:val="00FC67A2"/>
    <w:rPr>
      <w:rFonts w:cs="Times New Roman"/>
      <w:kern w:val="2"/>
      <w:sz w:val="18"/>
      <w:szCs w:val="18"/>
    </w:rPr>
  </w:style>
  <w:style w:type="character" w:customStyle="1" w:styleId="2Char">
    <w:name w:val="标题 2 Char"/>
    <w:link w:val="2"/>
    <w:rsid w:val="008A0276"/>
    <w:rPr>
      <w:rFonts w:ascii="Cambria" w:eastAsia="宋体" w:hAnsi="Cambria"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718</Words>
  <Characters>4099</Characters>
  <Application>Microsoft Office Word</Application>
  <DocSecurity>0</DocSecurity>
  <Lines>34</Lines>
  <Paragraphs>9</Paragraphs>
  <ScaleCrop>false</ScaleCrop>
  <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工程训练中心电改低压配电柜数据表</dc:title>
  <dc:subject/>
  <dc:creator>系统管理员</dc:creator>
  <cp:keywords/>
  <dc:description/>
  <cp:lastModifiedBy>系统管理员</cp:lastModifiedBy>
  <cp:revision>10</cp:revision>
  <dcterms:created xsi:type="dcterms:W3CDTF">2017-03-07T00:09:00Z</dcterms:created>
  <dcterms:modified xsi:type="dcterms:W3CDTF">2017-03-08T02:13:00Z</dcterms:modified>
</cp:coreProperties>
</file>