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F2F" w:rsidRDefault="007A5F2F">
      <w:pPr>
        <w:jc w:val="center"/>
        <w:rPr>
          <w:rFonts w:ascii="宋体" w:hint="eastAsia"/>
          <w:b/>
          <w:color w:val="000000"/>
          <w:sz w:val="24"/>
        </w:rPr>
      </w:pPr>
    </w:p>
    <w:p w:rsidR="002975D0" w:rsidRDefault="002975D0">
      <w:pPr>
        <w:jc w:val="center"/>
        <w:rPr>
          <w:rFonts w:ascii="宋体"/>
          <w:b/>
          <w:color w:val="000000"/>
          <w:sz w:val="24"/>
        </w:rPr>
      </w:pPr>
    </w:p>
    <w:p w:rsidR="002975D0" w:rsidRDefault="002975D0">
      <w:pPr>
        <w:jc w:val="center"/>
        <w:rPr>
          <w:rFonts w:ascii="宋体"/>
          <w:b/>
          <w:color w:val="000000"/>
          <w:sz w:val="24"/>
        </w:rPr>
      </w:pPr>
    </w:p>
    <w:p w:rsidR="007A5F2F" w:rsidRDefault="007A5F2F">
      <w:pPr>
        <w:jc w:val="center"/>
        <w:rPr>
          <w:rFonts w:ascii="宋体"/>
          <w:b/>
          <w:color w:val="000000"/>
          <w:sz w:val="72"/>
        </w:rPr>
      </w:pPr>
    </w:p>
    <w:p w:rsidR="007A5F2F" w:rsidRDefault="002708ED" w:rsidP="002708ED">
      <w:pPr>
        <w:jc w:val="center"/>
        <w:rPr>
          <w:rFonts w:ascii="宋体" w:hAnsi="宋体"/>
          <w:b/>
          <w:color w:val="000000"/>
          <w:sz w:val="72"/>
        </w:rPr>
      </w:pPr>
      <w:r>
        <w:rPr>
          <w:rFonts w:ascii="宋体" w:hAnsi="宋体" w:hint="eastAsia"/>
          <w:b/>
          <w:color w:val="000000"/>
          <w:sz w:val="72"/>
        </w:rPr>
        <w:t>竞争性磋商招标文件</w:t>
      </w:r>
    </w:p>
    <w:p w:rsidR="002708ED" w:rsidRDefault="002708ED">
      <w:pPr>
        <w:rPr>
          <w:rFonts w:eastAsia="黑体"/>
          <w:color w:val="000000"/>
          <w:sz w:val="32"/>
        </w:rPr>
      </w:pPr>
    </w:p>
    <w:p w:rsidR="007A5F2F" w:rsidRDefault="007A5F2F">
      <w:pPr>
        <w:ind w:firstLineChars="545" w:firstLine="1744"/>
        <w:rPr>
          <w:rFonts w:ascii="宋体"/>
          <w:color w:val="000000"/>
          <w:sz w:val="32"/>
        </w:rPr>
      </w:pPr>
    </w:p>
    <w:p w:rsidR="007A5F2F" w:rsidRDefault="00954C9C" w:rsidP="002708ED">
      <w:pPr>
        <w:spacing w:line="300" w:lineRule="auto"/>
        <w:jc w:val="center"/>
        <w:rPr>
          <w:rFonts w:ascii="宋体"/>
          <w:b/>
          <w:color w:val="000000"/>
          <w:sz w:val="32"/>
          <w:szCs w:val="32"/>
        </w:rPr>
      </w:pPr>
      <w:r>
        <w:rPr>
          <w:rFonts w:ascii="宋体" w:hAnsi="宋体" w:hint="eastAsia"/>
          <w:b/>
          <w:color w:val="000000"/>
          <w:sz w:val="32"/>
          <w:szCs w:val="32"/>
        </w:rPr>
        <w:t>项目名称：</w:t>
      </w:r>
      <w:bookmarkStart w:id="0" w:name="OLE_LINK2"/>
      <w:r w:rsidR="002708ED">
        <w:rPr>
          <w:rFonts w:ascii="宋体" w:hAnsi="宋体" w:cs="宋体" w:hint="eastAsia"/>
          <w:b/>
          <w:bCs/>
          <w:color w:val="000000"/>
          <w:sz w:val="32"/>
          <w:szCs w:val="32"/>
        </w:rPr>
        <w:t>校园建筑节能监管三期</w:t>
      </w:r>
      <w:bookmarkEnd w:id="0"/>
      <w:r w:rsidR="00374496">
        <w:rPr>
          <w:rFonts w:ascii="宋体" w:hAnsi="宋体" w:cs="宋体" w:hint="eastAsia"/>
          <w:b/>
          <w:bCs/>
          <w:color w:val="000000"/>
          <w:sz w:val="32"/>
          <w:szCs w:val="32"/>
        </w:rPr>
        <w:t>项目</w:t>
      </w:r>
    </w:p>
    <w:p w:rsidR="00C000A4" w:rsidRPr="00C000A4" w:rsidRDefault="00954C9C" w:rsidP="00C000A4">
      <w:pPr>
        <w:spacing w:line="360" w:lineRule="auto"/>
        <w:ind w:firstLineChars="500" w:firstLine="1606"/>
        <w:rPr>
          <w:rFonts w:ascii="宋体" w:hAnsi="宋体" w:cs="宋体"/>
          <w:b/>
          <w:bCs/>
          <w:color w:val="000000"/>
          <w:sz w:val="32"/>
          <w:szCs w:val="32"/>
        </w:rPr>
      </w:pPr>
      <w:r>
        <w:rPr>
          <w:rFonts w:ascii="宋体" w:hAnsi="宋体" w:hint="eastAsia"/>
          <w:b/>
          <w:color w:val="000000"/>
          <w:sz w:val="32"/>
          <w:szCs w:val="32"/>
        </w:rPr>
        <w:t>项目编号：</w:t>
      </w:r>
      <w:proofErr w:type="gramStart"/>
      <w:r w:rsidR="00C000A4" w:rsidRPr="00C000A4">
        <w:rPr>
          <w:rFonts w:ascii="宋体" w:hAnsi="宋体" w:cs="宋体" w:hint="eastAsia"/>
          <w:b/>
          <w:bCs/>
          <w:color w:val="000000"/>
          <w:sz w:val="32"/>
          <w:szCs w:val="32"/>
        </w:rPr>
        <w:t>TDHW(</w:t>
      </w:r>
      <w:proofErr w:type="gramEnd"/>
      <w:r w:rsidR="00C000A4" w:rsidRPr="00C000A4">
        <w:rPr>
          <w:rFonts w:ascii="宋体" w:hAnsi="宋体" w:cs="宋体" w:hint="eastAsia"/>
          <w:b/>
          <w:bCs/>
          <w:color w:val="000000"/>
          <w:sz w:val="32"/>
          <w:szCs w:val="32"/>
        </w:rPr>
        <w:t>JC)2019-097</w:t>
      </w:r>
    </w:p>
    <w:p w:rsidR="007A5F2F" w:rsidRPr="00C000A4" w:rsidRDefault="007A5F2F" w:rsidP="00C000A4">
      <w:pPr>
        <w:spacing w:line="360" w:lineRule="auto"/>
        <w:ind w:firstLineChars="500" w:firstLine="1606"/>
        <w:rPr>
          <w:rFonts w:ascii="宋体" w:hAnsi="宋体" w:cs="宋体"/>
          <w:b/>
          <w:bCs/>
          <w:color w:val="000000"/>
          <w:sz w:val="32"/>
          <w:szCs w:val="32"/>
        </w:rPr>
      </w:pPr>
    </w:p>
    <w:p w:rsidR="007A5F2F" w:rsidRDefault="007A5F2F">
      <w:pPr>
        <w:jc w:val="center"/>
        <w:rPr>
          <w:rFonts w:ascii="宋体"/>
          <w:b/>
          <w:color w:val="000000"/>
          <w:sz w:val="32"/>
          <w:szCs w:val="32"/>
        </w:rPr>
      </w:pPr>
    </w:p>
    <w:p w:rsidR="007A5F2F" w:rsidRDefault="007A5F2F">
      <w:pPr>
        <w:jc w:val="center"/>
        <w:rPr>
          <w:rFonts w:eastAsia="黑体"/>
          <w:color w:val="000000"/>
          <w:sz w:val="36"/>
          <w:szCs w:val="36"/>
          <w:u w:val="single"/>
        </w:rPr>
      </w:pPr>
    </w:p>
    <w:p w:rsidR="007A5F2F" w:rsidRDefault="007A5F2F">
      <w:pPr>
        <w:jc w:val="center"/>
        <w:rPr>
          <w:rFonts w:eastAsia="黑体"/>
          <w:color w:val="000000"/>
          <w:sz w:val="32"/>
        </w:rPr>
      </w:pPr>
    </w:p>
    <w:p w:rsidR="007A5F2F" w:rsidRDefault="007A5F2F" w:rsidP="00003ED1">
      <w:pPr>
        <w:rPr>
          <w:rFonts w:eastAsia="黑体"/>
          <w:color w:val="000000"/>
          <w:sz w:val="32"/>
        </w:rPr>
      </w:pPr>
    </w:p>
    <w:p w:rsidR="007A5F2F" w:rsidRDefault="007A5F2F">
      <w:pPr>
        <w:jc w:val="center"/>
        <w:rPr>
          <w:rFonts w:eastAsia="黑体"/>
          <w:color w:val="000000"/>
          <w:sz w:val="32"/>
        </w:rPr>
      </w:pPr>
    </w:p>
    <w:p w:rsidR="007A5F2F" w:rsidRDefault="007A5F2F">
      <w:pPr>
        <w:jc w:val="center"/>
        <w:rPr>
          <w:rFonts w:eastAsia="黑体"/>
          <w:color w:val="000000"/>
          <w:sz w:val="32"/>
        </w:rPr>
      </w:pPr>
    </w:p>
    <w:p w:rsidR="007A5F2F" w:rsidRDefault="007A5F2F">
      <w:pPr>
        <w:jc w:val="center"/>
        <w:rPr>
          <w:rFonts w:eastAsia="黑体"/>
          <w:color w:val="000000"/>
          <w:sz w:val="32"/>
        </w:rPr>
      </w:pPr>
    </w:p>
    <w:p w:rsidR="007A5F2F" w:rsidRDefault="007A5F2F">
      <w:pPr>
        <w:jc w:val="center"/>
        <w:rPr>
          <w:rFonts w:eastAsia="黑体"/>
          <w:color w:val="000000"/>
          <w:sz w:val="32"/>
        </w:rPr>
      </w:pPr>
    </w:p>
    <w:p w:rsidR="007A5F2F" w:rsidRDefault="007A5F2F">
      <w:pPr>
        <w:rPr>
          <w:rFonts w:eastAsia="黑体"/>
          <w:color w:val="000000"/>
          <w:sz w:val="32"/>
        </w:rPr>
      </w:pPr>
    </w:p>
    <w:p w:rsidR="007A5F2F" w:rsidRDefault="007A5F2F">
      <w:pPr>
        <w:jc w:val="center"/>
        <w:rPr>
          <w:rFonts w:ascii="宋体"/>
          <w:color w:val="000000"/>
          <w:sz w:val="32"/>
        </w:rPr>
      </w:pPr>
    </w:p>
    <w:p w:rsidR="007A5F2F" w:rsidRDefault="00954C9C">
      <w:pPr>
        <w:jc w:val="center"/>
        <w:rPr>
          <w:rFonts w:ascii="宋体"/>
          <w:b/>
          <w:color w:val="000000"/>
          <w:sz w:val="32"/>
          <w:szCs w:val="32"/>
        </w:rPr>
      </w:pPr>
      <w:r>
        <w:rPr>
          <w:rFonts w:ascii="宋体" w:hAnsi="宋体" w:hint="eastAsia"/>
          <w:b/>
          <w:color w:val="000000"/>
          <w:sz w:val="32"/>
          <w:szCs w:val="32"/>
        </w:rPr>
        <w:t>南通大学</w:t>
      </w:r>
      <w:r w:rsidR="00374496">
        <w:rPr>
          <w:rFonts w:ascii="宋体" w:hAnsi="宋体" w:hint="eastAsia"/>
          <w:b/>
          <w:color w:val="000000"/>
          <w:sz w:val="32"/>
          <w:szCs w:val="32"/>
        </w:rPr>
        <w:t>招投标管理办公室</w:t>
      </w:r>
    </w:p>
    <w:p w:rsidR="007A5F2F" w:rsidRDefault="005C7D59">
      <w:pPr>
        <w:pStyle w:val="a8"/>
        <w:ind w:leftChars="0" w:left="0"/>
        <w:jc w:val="center"/>
        <w:rPr>
          <w:rFonts w:ascii="宋体" w:eastAsia="宋体" w:hAnsi="宋体"/>
          <w:color w:val="000000"/>
          <w:sz w:val="32"/>
          <w:szCs w:val="32"/>
        </w:rPr>
      </w:pPr>
      <w:r>
        <w:rPr>
          <w:rFonts w:ascii="宋体" w:eastAsia="宋体" w:hAnsi="宋体"/>
          <w:b/>
          <w:color w:val="000000"/>
          <w:sz w:val="32"/>
          <w:szCs w:val="32"/>
        </w:rPr>
        <w:t>2019</w:t>
      </w:r>
      <w:r>
        <w:rPr>
          <w:rFonts w:ascii="宋体" w:eastAsia="宋体" w:hAnsi="宋体" w:hint="eastAsia"/>
          <w:b/>
          <w:color w:val="000000"/>
          <w:sz w:val="32"/>
          <w:szCs w:val="32"/>
        </w:rPr>
        <w:t>年</w:t>
      </w:r>
      <w:r w:rsidR="002708ED">
        <w:rPr>
          <w:rFonts w:ascii="宋体" w:eastAsia="宋体" w:hAnsi="宋体" w:hint="eastAsia"/>
          <w:b/>
          <w:color w:val="000000"/>
          <w:sz w:val="32"/>
          <w:szCs w:val="32"/>
        </w:rPr>
        <w:t>7</w:t>
      </w:r>
      <w:r>
        <w:rPr>
          <w:rFonts w:ascii="宋体" w:eastAsia="宋体" w:hAnsi="宋体" w:hint="eastAsia"/>
          <w:b/>
          <w:color w:val="000000"/>
          <w:sz w:val="32"/>
          <w:szCs w:val="32"/>
        </w:rPr>
        <w:t>月</w:t>
      </w:r>
      <w:r w:rsidR="00E10902">
        <w:rPr>
          <w:rFonts w:ascii="宋体" w:eastAsia="宋体" w:hAnsi="宋体" w:hint="eastAsia"/>
          <w:b/>
          <w:color w:val="000000"/>
          <w:sz w:val="32"/>
          <w:szCs w:val="32"/>
        </w:rPr>
        <w:t>5</w:t>
      </w:r>
      <w:r w:rsidR="00954C9C">
        <w:rPr>
          <w:rFonts w:ascii="宋体" w:eastAsia="宋体" w:hAnsi="宋体" w:hint="eastAsia"/>
          <w:b/>
          <w:color w:val="000000"/>
          <w:sz w:val="32"/>
          <w:szCs w:val="32"/>
        </w:rPr>
        <w:t>日</w:t>
      </w:r>
    </w:p>
    <w:p w:rsidR="00003ED1" w:rsidRDefault="00003ED1" w:rsidP="002240BF">
      <w:pPr>
        <w:spacing w:afterLines="100" w:after="312"/>
        <w:ind w:firstLineChars="800" w:firstLine="3840"/>
        <w:rPr>
          <w:rStyle w:val="ae"/>
          <w:rFonts w:eastAsia="黑体"/>
          <w:bCs/>
          <w:color w:val="000000"/>
          <w:sz w:val="48"/>
          <w:u w:val="none"/>
        </w:rPr>
      </w:pPr>
    </w:p>
    <w:p w:rsidR="007A5F2F" w:rsidRDefault="00954C9C" w:rsidP="002240BF">
      <w:pPr>
        <w:spacing w:afterLines="100" w:after="312"/>
        <w:ind w:firstLineChars="800" w:firstLine="3840"/>
        <w:rPr>
          <w:rStyle w:val="ae"/>
          <w:rFonts w:eastAsia="黑体"/>
          <w:bCs/>
          <w:color w:val="000000"/>
          <w:sz w:val="48"/>
          <w:u w:val="none"/>
        </w:rPr>
      </w:pPr>
      <w:r>
        <w:rPr>
          <w:rStyle w:val="ae"/>
          <w:rFonts w:eastAsia="黑体" w:hint="eastAsia"/>
          <w:bCs/>
          <w:color w:val="000000"/>
          <w:sz w:val="48"/>
          <w:u w:val="none"/>
        </w:rPr>
        <w:t>目录</w:t>
      </w:r>
    </w:p>
    <w:p w:rsidR="007A5F2F" w:rsidRDefault="002708ED">
      <w:pPr>
        <w:spacing w:line="720" w:lineRule="auto"/>
        <w:ind w:firstLineChars="150" w:firstLine="450"/>
        <w:rPr>
          <w:rFonts w:ascii="宋体"/>
          <w:bCs/>
          <w:color w:val="000000"/>
          <w:sz w:val="30"/>
          <w:szCs w:val="30"/>
        </w:rPr>
      </w:pPr>
      <w:r>
        <w:rPr>
          <w:rFonts w:ascii="宋体" w:hAnsi="宋体" w:hint="eastAsia"/>
          <w:bCs/>
          <w:color w:val="000000"/>
          <w:sz w:val="30"/>
          <w:szCs w:val="30"/>
        </w:rPr>
        <w:t>一、竞争性磋商招标</w:t>
      </w:r>
      <w:r w:rsidR="00954C9C">
        <w:rPr>
          <w:rFonts w:ascii="宋体" w:hAnsi="宋体" w:hint="eastAsia"/>
          <w:bCs/>
          <w:color w:val="000000"/>
          <w:sz w:val="30"/>
          <w:szCs w:val="30"/>
        </w:rPr>
        <w:t>公告</w:t>
      </w:r>
    </w:p>
    <w:p w:rsidR="007A5F2F" w:rsidRDefault="00954C9C">
      <w:pPr>
        <w:spacing w:line="720" w:lineRule="auto"/>
        <w:ind w:firstLineChars="150" w:firstLine="450"/>
        <w:rPr>
          <w:rFonts w:ascii="宋体"/>
          <w:bCs/>
          <w:color w:val="000000"/>
          <w:sz w:val="30"/>
          <w:szCs w:val="30"/>
        </w:rPr>
      </w:pPr>
      <w:r>
        <w:rPr>
          <w:rFonts w:ascii="宋体" w:hAnsi="宋体" w:hint="eastAsia"/>
          <w:bCs/>
          <w:color w:val="000000"/>
          <w:sz w:val="30"/>
          <w:szCs w:val="30"/>
        </w:rPr>
        <w:t>二、投标人须知</w:t>
      </w:r>
    </w:p>
    <w:p w:rsidR="007A5F2F" w:rsidRDefault="002708ED" w:rsidP="002708ED">
      <w:pPr>
        <w:spacing w:line="720" w:lineRule="auto"/>
        <w:ind w:firstLineChars="150" w:firstLine="450"/>
        <w:rPr>
          <w:rFonts w:ascii="宋体"/>
          <w:bCs/>
          <w:color w:val="000000"/>
          <w:sz w:val="30"/>
          <w:szCs w:val="30"/>
        </w:rPr>
      </w:pPr>
      <w:r>
        <w:rPr>
          <w:rFonts w:ascii="宋体" w:hAnsi="宋体" w:hint="eastAsia"/>
          <w:bCs/>
          <w:color w:val="000000"/>
          <w:sz w:val="30"/>
          <w:szCs w:val="30"/>
        </w:rPr>
        <w:t>三、项目</w:t>
      </w:r>
      <w:r w:rsidR="00954C9C">
        <w:rPr>
          <w:rFonts w:ascii="宋体" w:hAnsi="宋体" w:hint="eastAsia"/>
          <w:bCs/>
          <w:color w:val="000000"/>
          <w:sz w:val="30"/>
          <w:szCs w:val="30"/>
        </w:rPr>
        <w:t>要求及相关说明</w:t>
      </w:r>
    </w:p>
    <w:p w:rsidR="007A5F2F" w:rsidRDefault="002708ED">
      <w:pPr>
        <w:spacing w:line="720" w:lineRule="auto"/>
        <w:ind w:firstLineChars="150" w:firstLine="450"/>
        <w:rPr>
          <w:rFonts w:ascii="宋体"/>
          <w:bCs/>
          <w:color w:val="000000"/>
          <w:sz w:val="30"/>
          <w:szCs w:val="30"/>
        </w:rPr>
      </w:pPr>
      <w:r>
        <w:rPr>
          <w:rFonts w:ascii="宋体" w:hAnsi="宋体" w:hint="eastAsia"/>
          <w:bCs/>
          <w:color w:val="000000"/>
          <w:sz w:val="30"/>
          <w:szCs w:val="30"/>
        </w:rPr>
        <w:t>四</w:t>
      </w:r>
      <w:r w:rsidR="00954C9C">
        <w:rPr>
          <w:rFonts w:ascii="宋体" w:hAnsi="宋体" w:hint="eastAsia"/>
          <w:bCs/>
          <w:color w:val="000000"/>
          <w:sz w:val="30"/>
          <w:szCs w:val="30"/>
        </w:rPr>
        <w:t>、附件</w:t>
      </w:r>
    </w:p>
    <w:p w:rsidR="007A5F2F" w:rsidRDefault="00954C9C" w:rsidP="002240BF">
      <w:pPr>
        <w:spacing w:afterLines="100" w:after="312"/>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ascii="宋体" w:hAnsi="宋体" w:hint="eastAsia"/>
          <w:b/>
          <w:color w:val="000000"/>
          <w:sz w:val="44"/>
          <w:szCs w:val="44"/>
        </w:rPr>
        <w:t>竞争性磋商</w:t>
      </w:r>
      <w:r w:rsidR="002708ED">
        <w:rPr>
          <w:rFonts w:ascii="宋体" w:hAnsi="宋体" w:hint="eastAsia"/>
          <w:b/>
          <w:color w:val="000000"/>
          <w:sz w:val="44"/>
          <w:szCs w:val="44"/>
        </w:rPr>
        <w:t>招标</w:t>
      </w:r>
      <w:r>
        <w:rPr>
          <w:rFonts w:ascii="宋体" w:hAnsi="宋体" w:hint="eastAsia"/>
          <w:b/>
          <w:color w:val="000000"/>
          <w:sz w:val="44"/>
          <w:szCs w:val="44"/>
        </w:rPr>
        <w:t>公告</w:t>
      </w:r>
    </w:p>
    <w:p w:rsidR="007A5F2F" w:rsidRDefault="00954C9C">
      <w:pPr>
        <w:spacing w:line="360" w:lineRule="auto"/>
        <w:ind w:firstLineChars="200" w:firstLine="496"/>
        <w:rPr>
          <w:rFonts w:ascii="宋体"/>
          <w:color w:val="000000"/>
          <w:spacing w:val="4"/>
          <w:sz w:val="24"/>
        </w:rPr>
      </w:pPr>
      <w:r>
        <w:rPr>
          <w:rFonts w:ascii="宋体" w:hAnsi="宋体" w:hint="eastAsia"/>
          <w:color w:val="000000"/>
          <w:spacing w:val="4"/>
          <w:sz w:val="24"/>
        </w:rPr>
        <w:t>南通</w:t>
      </w:r>
      <w:r w:rsidRPr="007A3B45">
        <w:rPr>
          <w:rFonts w:ascii="宋体" w:hAnsi="宋体" w:hint="eastAsia"/>
          <w:color w:val="000000"/>
          <w:spacing w:val="4"/>
          <w:sz w:val="24"/>
        </w:rPr>
        <w:t>大</w:t>
      </w:r>
      <w:r>
        <w:rPr>
          <w:rFonts w:ascii="宋体" w:hAnsi="宋体" w:hint="eastAsia"/>
          <w:color w:val="000000"/>
          <w:spacing w:val="4"/>
          <w:sz w:val="24"/>
        </w:rPr>
        <w:t>学拟采取</w:t>
      </w:r>
      <w:r w:rsidRPr="007A3B45">
        <w:rPr>
          <w:rFonts w:ascii="宋体" w:hAnsi="宋体" w:hint="eastAsia"/>
          <w:b/>
          <w:color w:val="000000"/>
          <w:spacing w:val="4"/>
          <w:sz w:val="24"/>
        </w:rPr>
        <w:t>竞争性磋商</w:t>
      </w:r>
      <w:r>
        <w:rPr>
          <w:rFonts w:ascii="宋体" w:hAnsi="宋体" w:hint="eastAsia"/>
          <w:color w:val="000000"/>
          <w:spacing w:val="4"/>
          <w:sz w:val="24"/>
        </w:rPr>
        <w:t>方式</w:t>
      </w:r>
      <w:bookmarkStart w:id="1" w:name="OLE_LINK16"/>
      <w:bookmarkStart w:id="2" w:name="OLE_LINK17"/>
      <w:r w:rsidR="002708ED">
        <w:rPr>
          <w:rFonts w:ascii="宋体" w:hAnsi="宋体" w:hint="eastAsia"/>
          <w:color w:val="000000"/>
          <w:spacing w:val="4"/>
          <w:sz w:val="24"/>
        </w:rPr>
        <w:t>对</w:t>
      </w:r>
      <w:bookmarkEnd w:id="1"/>
      <w:bookmarkEnd w:id="2"/>
      <w:r w:rsidR="002708ED">
        <w:rPr>
          <w:rFonts w:ascii="宋体" w:hAnsi="宋体" w:hint="eastAsia"/>
          <w:b/>
          <w:color w:val="000000"/>
          <w:spacing w:val="4"/>
          <w:sz w:val="24"/>
        </w:rPr>
        <w:t>校园建筑节能监管三期</w:t>
      </w:r>
      <w:r w:rsidR="002708ED" w:rsidRPr="002708ED">
        <w:rPr>
          <w:rFonts w:ascii="宋体" w:hAnsi="宋体" w:hint="eastAsia"/>
          <w:color w:val="000000"/>
          <w:spacing w:val="4"/>
          <w:sz w:val="24"/>
        </w:rPr>
        <w:t>项目</w:t>
      </w:r>
      <w:r w:rsidR="002708ED">
        <w:rPr>
          <w:rFonts w:ascii="宋体" w:hAnsi="宋体" w:hint="eastAsia"/>
          <w:color w:val="000000"/>
          <w:spacing w:val="4"/>
          <w:sz w:val="24"/>
        </w:rPr>
        <w:t>进行招</w:t>
      </w:r>
      <w:r w:rsidR="002708ED" w:rsidRPr="002708ED">
        <w:rPr>
          <w:rFonts w:ascii="宋体" w:hAnsi="宋体" w:hint="eastAsia"/>
          <w:color w:val="000000"/>
          <w:spacing w:val="4"/>
          <w:sz w:val="24"/>
        </w:rPr>
        <w:t>标</w:t>
      </w:r>
      <w:r w:rsidR="00516847">
        <w:rPr>
          <w:rFonts w:ascii="宋体" w:hAnsi="宋体" w:hint="eastAsia"/>
          <w:color w:val="000000"/>
          <w:spacing w:val="4"/>
          <w:sz w:val="24"/>
        </w:rPr>
        <w:t>采购</w:t>
      </w:r>
      <w:r>
        <w:rPr>
          <w:rFonts w:ascii="宋体" w:hAnsi="宋体" w:hint="eastAsia"/>
          <w:color w:val="000000"/>
          <w:spacing w:val="4"/>
          <w:sz w:val="24"/>
        </w:rPr>
        <w:t>，现就相关事宜公告如下：</w:t>
      </w:r>
    </w:p>
    <w:p w:rsidR="007A5F2F" w:rsidRDefault="00954C9C">
      <w:pPr>
        <w:spacing w:line="360" w:lineRule="auto"/>
        <w:ind w:firstLineChars="200" w:firstLine="498"/>
        <w:rPr>
          <w:rFonts w:ascii="宋体"/>
          <w:bCs/>
          <w:color w:val="000000"/>
          <w:spacing w:val="4"/>
          <w:sz w:val="24"/>
        </w:rPr>
      </w:pPr>
      <w:r>
        <w:rPr>
          <w:rFonts w:ascii="宋体" w:hAnsi="宋体" w:hint="eastAsia"/>
          <w:b/>
          <w:color w:val="000000"/>
          <w:spacing w:val="4"/>
          <w:sz w:val="24"/>
        </w:rPr>
        <w:t>一、项目名称：</w:t>
      </w:r>
      <w:r w:rsidR="00F81661">
        <w:rPr>
          <w:rFonts w:ascii="宋体" w:hAnsi="宋体" w:hint="eastAsia"/>
          <w:color w:val="000000"/>
          <w:spacing w:val="4"/>
          <w:sz w:val="24"/>
        </w:rPr>
        <w:t>校园建筑节能监管三期</w:t>
      </w:r>
      <w:r w:rsidR="00F81661" w:rsidRPr="00F81661">
        <w:rPr>
          <w:rFonts w:ascii="宋体" w:hAnsi="宋体" w:hint="eastAsia"/>
          <w:spacing w:val="4"/>
          <w:sz w:val="24"/>
        </w:rPr>
        <w:t>项目</w:t>
      </w:r>
    </w:p>
    <w:p w:rsidR="007A5F2F" w:rsidRPr="00C000A4" w:rsidRDefault="00954C9C">
      <w:pPr>
        <w:spacing w:line="360" w:lineRule="auto"/>
        <w:ind w:firstLineChars="200" w:firstLine="498"/>
        <w:rPr>
          <w:rFonts w:ascii="宋体" w:hAnsi="宋体"/>
          <w:color w:val="000000"/>
          <w:spacing w:val="4"/>
          <w:sz w:val="24"/>
        </w:rPr>
      </w:pPr>
      <w:r>
        <w:rPr>
          <w:rFonts w:ascii="宋体" w:hAnsi="宋体" w:hint="eastAsia"/>
          <w:b/>
          <w:color w:val="000000"/>
          <w:spacing w:val="4"/>
          <w:sz w:val="24"/>
        </w:rPr>
        <w:t>二、项目编号：</w:t>
      </w:r>
      <w:proofErr w:type="gramStart"/>
      <w:r w:rsidR="00C000A4" w:rsidRPr="00C000A4">
        <w:rPr>
          <w:rFonts w:ascii="宋体" w:hAnsi="宋体" w:hint="eastAsia"/>
          <w:b/>
          <w:spacing w:val="4"/>
          <w:sz w:val="24"/>
        </w:rPr>
        <w:t>TDHW(</w:t>
      </w:r>
      <w:proofErr w:type="gramEnd"/>
      <w:r w:rsidR="00C000A4" w:rsidRPr="00C000A4">
        <w:rPr>
          <w:rFonts w:ascii="宋体" w:hAnsi="宋体" w:hint="eastAsia"/>
          <w:b/>
          <w:spacing w:val="4"/>
          <w:sz w:val="24"/>
        </w:rPr>
        <w:t>JC)2019-09</w:t>
      </w:r>
      <w:r w:rsidR="00C000A4">
        <w:rPr>
          <w:rFonts w:ascii="宋体" w:hAnsi="宋体" w:hint="eastAsia"/>
          <w:b/>
          <w:spacing w:val="4"/>
          <w:sz w:val="24"/>
        </w:rPr>
        <w:t>7</w:t>
      </w:r>
    </w:p>
    <w:p w:rsidR="007A5F2F" w:rsidRDefault="002708ED">
      <w:pPr>
        <w:spacing w:line="360" w:lineRule="auto"/>
        <w:ind w:firstLineChars="200" w:firstLine="498"/>
        <w:rPr>
          <w:rFonts w:ascii="宋体"/>
          <w:color w:val="000000"/>
          <w:spacing w:val="4"/>
          <w:sz w:val="24"/>
        </w:rPr>
      </w:pPr>
      <w:r>
        <w:rPr>
          <w:rFonts w:ascii="宋体" w:hAnsi="宋体" w:hint="eastAsia"/>
          <w:b/>
          <w:color w:val="000000"/>
          <w:spacing w:val="4"/>
          <w:sz w:val="24"/>
        </w:rPr>
        <w:t>三、项目内容：</w:t>
      </w:r>
      <w:r w:rsidRPr="002708ED">
        <w:rPr>
          <w:rFonts w:ascii="宋体" w:hAnsi="宋体" w:hint="eastAsia"/>
          <w:color w:val="000000"/>
          <w:spacing w:val="4"/>
          <w:sz w:val="24"/>
        </w:rPr>
        <w:t>南通大学校园建筑节能监管</w:t>
      </w:r>
      <w:r w:rsidR="00184562">
        <w:rPr>
          <w:rFonts w:ascii="宋体" w:hAnsi="宋体" w:hint="eastAsia"/>
          <w:color w:val="000000"/>
          <w:spacing w:val="4"/>
          <w:sz w:val="24"/>
        </w:rPr>
        <w:t>三期</w:t>
      </w:r>
      <w:r w:rsidR="00374496">
        <w:rPr>
          <w:rFonts w:ascii="宋体" w:hAnsi="宋体" w:hint="eastAsia"/>
          <w:color w:val="000000"/>
          <w:spacing w:val="4"/>
          <w:sz w:val="24"/>
        </w:rPr>
        <w:t>项目</w:t>
      </w:r>
      <w:r w:rsidRPr="002708ED">
        <w:rPr>
          <w:rFonts w:ascii="宋体" w:hAnsi="宋体" w:hint="eastAsia"/>
          <w:color w:val="000000"/>
          <w:spacing w:val="4"/>
          <w:sz w:val="24"/>
        </w:rPr>
        <w:t>的设备（含硬件和软件）和集成施工安装服务</w:t>
      </w:r>
      <w:r w:rsidR="005D7F77">
        <w:rPr>
          <w:rFonts w:ascii="宋体" w:hAnsi="宋体" w:hint="eastAsia"/>
          <w:color w:val="000000"/>
          <w:spacing w:val="4"/>
          <w:sz w:val="24"/>
        </w:rPr>
        <w:t>，</w:t>
      </w:r>
      <w:r w:rsidR="00184562">
        <w:rPr>
          <w:rFonts w:ascii="宋体" w:hAnsi="宋体" w:hint="eastAsia"/>
          <w:color w:val="000000"/>
          <w:spacing w:val="4"/>
          <w:sz w:val="24"/>
        </w:rPr>
        <w:t>详见本</w:t>
      </w:r>
      <w:r w:rsidRPr="002708ED">
        <w:rPr>
          <w:rFonts w:ascii="宋体" w:hAnsi="宋体" w:hint="eastAsia"/>
          <w:color w:val="000000"/>
          <w:spacing w:val="4"/>
          <w:sz w:val="24"/>
        </w:rPr>
        <w:t>文件第三部分“项目要求</w:t>
      </w:r>
      <w:r w:rsidR="00184562">
        <w:rPr>
          <w:rFonts w:ascii="宋体" w:hAnsi="宋体" w:hint="eastAsia"/>
          <w:color w:val="000000"/>
          <w:spacing w:val="4"/>
          <w:sz w:val="24"/>
        </w:rPr>
        <w:t>及相关说明</w:t>
      </w:r>
      <w:r w:rsidRPr="002708ED">
        <w:rPr>
          <w:rFonts w:ascii="宋体" w:hAnsi="宋体" w:hint="eastAsia"/>
          <w:color w:val="000000"/>
          <w:spacing w:val="4"/>
          <w:sz w:val="24"/>
        </w:rPr>
        <w:t>”。</w:t>
      </w:r>
    </w:p>
    <w:p w:rsidR="007A5F2F" w:rsidRDefault="00954C9C">
      <w:pPr>
        <w:spacing w:line="360" w:lineRule="auto"/>
        <w:ind w:firstLineChars="200" w:firstLine="498"/>
        <w:rPr>
          <w:rFonts w:ascii="宋体"/>
          <w:b/>
          <w:color w:val="000000"/>
          <w:spacing w:val="4"/>
          <w:sz w:val="24"/>
        </w:rPr>
      </w:pPr>
      <w:r>
        <w:rPr>
          <w:rFonts w:ascii="宋体" w:hAnsi="宋体" w:hint="eastAsia"/>
          <w:b/>
          <w:color w:val="000000"/>
          <w:spacing w:val="4"/>
          <w:sz w:val="24"/>
        </w:rPr>
        <w:t>四、项目预算：</w:t>
      </w:r>
      <w:r w:rsidR="0059411C">
        <w:rPr>
          <w:rFonts w:ascii="宋体" w:hAnsi="宋体" w:hint="eastAsia"/>
          <w:b/>
          <w:color w:val="000000"/>
          <w:sz w:val="24"/>
        </w:rPr>
        <w:t>91</w:t>
      </w:r>
      <w:r>
        <w:rPr>
          <w:rFonts w:ascii="宋体" w:hAnsi="宋体" w:hint="eastAsia"/>
          <w:b/>
          <w:color w:val="000000"/>
          <w:sz w:val="24"/>
        </w:rPr>
        <w:t>万元</w:t>
      </w:r>
      <w:r>
        <w:rPr>
          <w:rFonts w:ascii="宋体" w:hAnsi="宋体" w:hint="eastAsia"/>
          <w:color w:val="000000"/>
          <w:sz w:val="24"/>
        </w:rPr>
        <w:t>。</w:t>
      </w:r>
    </w:p>
    <w:p w:rsidR="007A3B45" w:rsidRPr="00184562" w:rsidRDefault="00954C9C" w:rsidP="00184562">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五、合格的投标人</w:t>
      </w:r>
    </w:p>
    <w:p w:rsidR="007A5F2F" w:rsidRDefault="00954C9C">
      <w:pPr>
        <w:spacing w:line="360" w:lineRule="auto"/>
        <w:ind w:firstLineChars="196" w:firstLine="470"/>
        <w:rPr>
          <w:b/>
          <w:color w:val="000000"/>
          <w:sz w:val="24"/>
        </w:rPr>
      </w:pPr>
      <w:r>
        <w:rPr>
          <w:rFonts w:ascii="宋体" w:hAnsi="宋体" w:cs="宋体" w:hint="eastAsia"/>
          <w:color w:val="000000"/>
          <w:kern w:val="0"/>
          <w:sz w:val="24"/>
        </w:rPr>
        <w:t>参加本次竞争性磋商活动的投标人除应当符合《中华人民共和国政府采购法》第二十二条的规定外，还必须具备以下条件：</w:t>
      </w:r>
    </w:p>
    <w:p w:rsidR="0081364F" w:rsidRDefault="00F81661" w:rsidP="00F81661">
      <w:pPr>
        <w:pStyle w:val="af2"/>
        <w:spacing w:before="0" w:beforeAutospacing="0" w:after="0" w:afterAutospacing="0" w:line="360" w:lineRule="auto"/>
        <w:ind w:firstLineChars="200" w:firstLine="480"/>
        <w:rPr>
          <w:color w:val="000000"/>
        </w:rPr>
      </w:pPr>
      <w:r>
        <w:rPr>
          <w:rFonts w:hint="eastAsia"/>
          <w:color w:val="000000"/>
        </w:rPr>
        <w:t>1.</w:t>
      </w:r>
      <w:r w:rsidR="0081364F">
        <w:rPr>
          <w:rFonts w:hint="eastAsia"/>
          <w:color w:val="000000"/>
        </w:rPr>
        <w:t>经国家工商行政管理机关注册的企业法人；</w:t>
      </w:r>
    </w:p>
    <w:p w:rsidR="0081364F" w:rsidRPr="0081364F" w:rsidRDefault="0081364F" w:rsidP="0081364F">
      <w:pPr>
        <w:widowControl/>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sidRPr="0081364F">
        <w:rPr>
          <w:rFonts w:ascii="宋体" w:hAnsi="宋体" w:cs="宋体" w:hint="eastAsia"/>
          <w:color w:val="000000"/>
          <w:kern w:val="0"/>
          <w:sz w:val="24"/>
        </w:rPr>
        <w:t>采购货物的专业制造厂（商）或销售商；</w:t>
      </w:r>
    </w:p>
    <w:p w:rsidR="0081364F" w:rsidRPr="0081364F" w:rsidRDefault="00F81661" w:rsidP="0081364F">
      <w:pPr>
        <w:widowControl/>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sidR="0081364F" w:rsidRPr="0081364F">
        <w:rPr>
          <w:rFonts w:ascii="宋体" w:hAnsi="宋体" w:cs="宋体" w:hint="eastAsia"/>
          <w:color w:val="000000"/>
          <w:kern w:val="0"/>
          <w:sz w:val="24"/>
        </w:rPr>
        <w:t>具有本次采购货物的供货、安装、售后服务等的相应经验和能力；</w:t>
      </w:r>
    </w:p>
    <w:p w:rsidR="0081364F" w:rsidRPr="0081364F" w:rsidRDefault="00F81661" w:rsidP="0081364F">
      <w:pPr>
        <w:widowControl/>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w:t>
      </w:r>
      <w:r w:rsidR="0081364F" w:rsidRPr="0081364F">
        <w:rPr>
          <w:rFonts w:ascii="宋体" w:hAnsi="宋体" w:cs="宋体" w:hint="eastAsia"/>
          <w:color w:val="000000"/>
          <w:kern w:val="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r w:rsidR="00AB1E21">
        <w:rPr>
          <w:rFonts w:ascii="宋体" w:hAnsi="宋体" w:cs="宋体" w:hint="eastAsia"/>
          <w:color w:val="000000"/>
          <w:kern w:val="0"/>
          <w:sz w:val="24"/>
        </w:rPr>
        <w:t>；</w:t>
      </w:r>
    </w:p>
    <w:p w:rsidR="00700BE9" w:rsidRPr="00184562" w:rsidRDefault="0081364F" w:rsidP="00AC249A">
      <w:pPr>
        <w:pStyle w:val="af2"/>
        <w:spacing w:before="0" w:beforeAutospacing="0" w:after="0" w:afterAutospacing="0" w:line="360" w:lineRule="auto"/>
        <w:ind w:firstLine="420"/>
        <w:rPr>
          <w:color w:val="000000"/>
        </w:rPr>
      </w:pPr>
      <w:r>
        <w:rPr>
          <w:rFonts w:hint="eastAsia"/>
          <w:color w:val="000000"/>
        </w:rPr>
        <w:t>5</w:t>
      </w:r>
      <w:r w:rsidR="00184562" w:rsidRPr="00184562">
        <w:rPr>
          <w:rFonts w:hint="eastAsia"/>
          <w:color w:val="000000"/>
        </w:rPr>
        <w:t>.投标人资质等级范围</w:t>
      </w:r>
      <w:r w:rsidR="00526F9A">
        <w:rPr>
          <w:rFonts w:hint="eastAsia"/>
          <w:color w:val="000000"/>
        </w:rPr>
        <w:t>：具有建筑智能化系统设计专项乙级及以上或</w:t>
      </w:r>
      <w:r w:rsidR="004A1E0C">
        <w:rPr>
          <w:rFonts w:hint="eastAsia"/>
          <w:color w:val="000000"/>
        </w:rPr>
        <w:t>具有</w:t>
      </w:r>
      <w:r w:rsidR="004A1E0C" w:rsidRPr="004A1E0C">
        <w:rPr>
          <w:rFonts w:hint="eastAsia"/>
          <w:color w:val="000000"/>
        </w:rPr>
        <w:t>电子与智能化工程专业承包贰级及以上</w:t>
      </w:r>
      <w:r w:rsidR="004A1E0C">
        <w:rPr>
          <w:rFonts w:hint="eastAsia"/>
          <w:color w:val="000000"/>
        </w:rPr>
        <w:t>或</w:t>
      </w:r>
      <w:r w:rsidR="00526F9A">
        <w:rPr>
          <w:rFonts w:hint="eastAsia"/>
          <w:color w:val="000000"/>
        </w:rPr>
        <w:t>具有计算机信息系统集成三级及以上资质；</w:t>
      </w:r>
      <w:r w:rsidR="00F66CEF" w:rsidRPr="00F66CEF">
        <w:rPr>
          <w:color w:val="000000"/>
        </w:rPr>
        <w:t>投标人系统平台软件</w:t>
      </w:r>
      <w:proofErr w:type="gramStart"/>
      <w:r w:rsidR="00F66CEF" w:rsidRPr="00F66CEF">
        <w:rPr>
          <w:color w:val="000000"/>
        </w:rPr>
        <w:t>需拥有</w:t>
      </w:r>
      <w:proofErr w:type="gramEnd"/>
      <w:r w:rsidR="00F66CEF" w:rsidRPr="00F66CEF">
        <w:rPr>
          <w:color w:val="000000"/>
        </w:rPr>
        <w:t>软件著作权证书</w:t>
      </w:r>
      <w:r w:rsidR="00AB1E21">
        <w:rPr>
          <w:rFonts w:hint="eastAsia"/>
          <w:color w:val="000000"/>
        </w:rPr>
        <w:t>；</w:t>
      </w:r>
    </w:p>
    <w:p w:rsidR="00E47430" w:rsidRPr="00E47430" w:rsidRDefault="0081364F" w:rsidP="00F81661">
      <w:pPr>
        <w:pStyle w:val="af2"/>
        <w:spacing w:before="0" w:beforeAutospacing="0" w:after="0" w:afterAutospacing="0" w:line="360" w:lineRule="auto"/>
        <w:ind w:firstLineChars="200" w:firstLine="480"/>
        <w:rPr>
          <w:color w:val="000000"/>
        </w:rPr>
      </w:pPr>
      <w:r>
        <w:rPr>
          <w:rFonts w:hint="eastAsia"/>
          <w:color w:val="000000"/>
        </w:rPr>
        <w:t>6</w:t>
      </w:r>
      <w:r w:rsidR="00184562" w:rsidRPr="00184562">
        <w:rPr>
          <w:rFonts w:hint="eastAsia"/>
          <w:color w:val="000000"/>
        </w:rPr>
        <w:t>.</w:t>
      </w:r>
      <w:r w:rsidR="00E47430">
        <w:rPr>
          <w:rFonts w:hint="eastAsia"/>
          <w:color w:val="000000"/>
        </w:rPr>
        <w:t>投标人在参加本次招标</w:t>
      </w:r>
      <w:r w:rsidR="00E47430" w:rsidRPr="00E47430">
        <w:rPr>
          <w:rFonts w:hint="eastAsia"/>
          <w:color w:val="000000"/>
        </w:rPr>
        <w:t>活动前三年内，在经营活动中没有重大违法记录</w:t>
      </w:r>
      <w:r w:rsidR="00FF4916">
        <w:rPr>
          <w:rFonts w:hint="eastAsia"/>
          <w:color w:val="000000"/>
        </w:rPr>
        <w:t>。</w:t>
      </w:r>
    </w:p>
    <w:p w:rsidR="004F0ABA" w:rsidRPr="004F0ABA" w:rsidRDefault="004F0ABA" w:rsidP="00374496">
      <w:pPr>
        <w:snapToGrid w:val="0"/>
        <w:spacing w:line="360" w:lineRule="auto"/>
        <w:ind w:firstLineChars="200" w:firstLine="480"/>
        <w:rPr>
          <w:rFonts w:ascii="华文中宋" w:eastAsia="华文中宋" w:hAnsi="华文中宋"/>
          <w:color w:val="000000"/>
          <w:sz w:val="24"/>
        </w:rPr>
      </w:pPr>
      <w:r>
        <w:rPr>
          <w:rFonts w:ascii="宋体" w:hAnsi="宋体" w:cs="宋体" w:hint="eastAsia"/>
          <w:color w:val="000000"/>
          <w:kern w:val="0"/>
          <w:sz w:val="24"/>
        </w:rPr>
        <w:t>本项目不接受</w:t>
      </w:r>
      <w:r w:rsidRPr="004F0ABA">
        <w:rPr>
          <w:rFonts w:ascii="宋体" w:hAnsi="宋体" w:cs="宋体" w:hint="eastAsia"/>
          <w:color w:val="000000"/>
          <w:kern w:val="0"/>
          <w:sz w:val="24"/>
        </w:rPr>
        <w:t>联合体投标。</w:t>
      </w:r>
      <w:bookmarkStart w:id="3" w:name="_GoBack"/>
      <w:bookmarkEnd w:id="3"/>
    </w:p>
    <w:p w:rsidR="007A5F2F" w:rsidRDefault="00954C9C" w:rsidP="0085702B">
      <w:pPr>
        <w:spacing w:line="360" w:lineRule="auto"/>
        <w:ind w:firstLineChars="200" w:firstLine="498"/>
        <w:rPr>
          <w:rFonts w:ascii="宋体" w:cs="宋体"/>
          <w:b/>
          <w:color w:val="000000"/>
          <w:spacing w:val="2"/>
          <w:kern w:val="0"/>
          <w:sz w:val="24"/>
        </w:rPr>
      </w:pPr>
      <w:r>
        <w:rPr>
          <w:rFonts w:ascii="宋体" w:hAnsi="宋体" w:hint="eastAsia"/>
          <w:b/>
          <w:color w:val="000000"/>
          <w:spacing w:val="4"/>
          <w:sz w:val="24"/>
        </w:rPr>
        <w:t>六、投标人资格审查方式：</w:t>
      </w:r>
      <w:r>
        <w:rPr>
          <w:rFonts w:ascii="宋体" w:hAnsi="宋体" w:cs="宋体" w:hint="eastAsia"/>
          <w:color w:val="000000"/>
          <w:spacing w:val="2"/>
          <w:kern w:val="0"/>
          <w:sz w:val="24"/>
        </w:rPr>
        <w:t>资格后审。</w:t>
      </w:r>
    </w:p>
    <w:p w:rsidR="007A5F2F" w:rsidRDefault="00954C9C">
      <w:pPr>
        <w:spacing w:line="360" w:lineRule="auto"/>
        <w:ind w:firstLineChars="200" w:firstLine="482"/>
        <w:rPr>
          <w:color w:val="000000"/>
          <w:sz w:val="24"/>
        </w:rPr>
      </w:pPr>
      <w:r>
        <w:rPr>
          <w:rFonts w:hint="eastAsia"/>
          <w:b/>
          <w:color w:val="000000"/>
          <w:sz w:val="24"/>
        </w:rPr>
        <w:t>七</w:t>
      </w:r>
      <w:r>
        <w:rPr>
          <w:rFonts w:ascii="宋体" w:hAnsi="宋体" w:hint="eastAsia"/>
          <w:b/>
          <w:color w:val="000000"/>
          <w:spacing w:val="4"/>
          <w:sz w:val="24"/>
        </w:rPr>
        <w:t>、竞争性磋商文件获取：</w:t>
      </w:r>
      <w:r>
        <w:rPr>
          <w:rFonts w:hint="eastAsia"/>
          <w:color w:val="000000"/>
          <w:sz w:val="24"/>
        </w:rPr>
        <w:t>投标人自行登录南通大学招投标管理办公室主页</w:t>
      </w:r>
      <w:hyperlink r:id="rId10" w:history="1">
        <w:r>
          <w:rPr>
            <w:rStyle w:val="af"/>
            <w:color w:val="000000"/>
            <w:sz w:val="24"/>
          </w:rPr>
          <w:t>ztb.ntu.edu.cn</w:t>
        </w:r>
      </w:hyperlink>
      <w:r>
        <w:rPr>
          <w:rFonts w:hint="eastAsia"/>
          <w:color w:val="000000"/>
          <w:sz w:val="24"/>
        </w:rPr>
        <w:t>下载。</w:t>
      </w:r>
    </w:p>
    <w:p w:rsidR="007A5F2F" w:rsidRDefault="00954C9C">
      <w:pPr>
        <w:spacing w:line="360" w:lineRule="auto"/>
        <w:ind w:firstLineChars="200" w:firstLine="482"/>
        <w:rPr>
          <w:color w:val="000000"/>
          <w:sz w:val="24"/>
        </w:rPr>
      </w:pPr>
      <w:r>
        <w:rPr>
          <w:rFonts w:hint="eastAsia"/>
          <w:b/>
          <w:color w:val="000000"/>
          <w:sz w:val="24"/>
        </w:rPr>
        <w:t>八、竞争性磋商文件售价：</w:t>
      </w:r>
      <w:r>
        <w:rPr>
          <w:rFonts w:hint="eastAsia"/>
          <w:color w:val="000000"/>
          <w:sz w:val="24"/>
        </w:rPr>
        <w:t>人民币</w:t>
      </w:r>
      <w:r>
        <w:rPr>
          <w:color w:val="000000"/>
          <w:sz w:val="24"/>
        </w:rPr>
        <w:t>300</w:t>
      </w:r>
      <w:r>
        <w:rPr>
          <w:rFonts w:hint="eastAsia"/>
          <w:color w:val="000000"/>
          <w:sz w:val="24"/>
        </w:rPr>
        <w:t>元。（</w:t>
      </w:r>
      <w:proofErr w:type="gramStart"/>
      <w:r>
        <w:rPr>
          <w:rFonts w:hint="eastAsia"/>
          <w:color w:val="000000"/>
          <w:sz w:val="24"/>
        </w:rPr>
        <w:t>投标时携</w:t>
      </w:r>
      <w:r>
        <w:rPr>
          <w:rFonts w:hint="eastAsia"/>
          <w:b/>
          <w:bCs/>
          <w:color w:val="000000"/>
          <w:sz w:val="24"/>
        </w:rPr>
        <w:t>附件</w:t>
      </w:r>
      <w:proofErr w:type="gramEnd"/>
      <w:r w:rsidR="00EA5F16">
        <w:rPr>
          <w:rFonts w:hint="eastAsia"/>
          <w:b/>
          <w:bCs/>
          <w:color w:val="000000"/>
          <w:sz w:val="24"/>
        </w:rPr>
        <w:t>8</w:t>
      </w:r>
      <w:r>
        <w:rPr>
          <w:rFonts w:hint="eastAsia"/>
          <w:b/>
          <w:bCs/>
          <w:color w:val="000000"/>
          <w:sz w:val="24"/>
        </w:rPr>
        <w:t>：标书费收缴单</w:t>
      </w:r>
      <w:r>
        <w:rPr>
          <w:rFonts w:hint="eastAsia"/>
          <w:color w:val="000000"/>
          <w:sz w:val="24"/>
        </w:rPr>
        <w:t>，</w:t>
      </w:r>
      <w:r w:rsidR="00886BA7">
        <w:rPr>
          <w:rFonts w:hint="eastAsia"/>
          <w:color w:val="000000"/>
          <w:sz w:val="24"/>
        </w:rPr>
        <w:t>微信、支付</w:t>
      </w:r>
      <w:proofErr w:type="gramStart"/>
      <w:r w:rsidR="00886BA7">
        <w:rPr>
          <w:rFonts w:hint="eastAsia"/>
          <w:color w:val="000000"/>
          <w:sz w:val="24"/>
        </w:rPr>
        <w:t>宝扫码</w:t>
      </w:r>
      <w:proofErr w:type="gramEnd"/>
      <w:r>
        <w:rPr>
          <w:rFonts w:hint="eastAsia"/>
          <w:color w:val="000000"/>
          <w:sz w:val="24"/>
        </w:rPr>
        <w:t>交纳至南通大学逸夫楼六号楼一楼财务报销大厅，事后不退。）</w:t>
      </w:r>
    </w:p>
    <w:p w:rsidR="007A5F2F" w:rsidRDefault="00954C9C">
      <w:pPr>
        <w:spacing w:line="360" w:lineRule="auto"/>
        <w:ind w:firstLineChars="200" w:firstLine="482"/>
        <w:rPr>
          <w:rFonts w:ascii="宋体" w:cs="宋体"/>
          <w:color w:val="000000"/>
          <w:spacing w:val="2"/>
          <w:kern w:val="0"/>
          <w:sz w:val="24"/>
        </w:rPr>
      </w:pPr>
      <w:r>
        <w:rPr>
          <w:rFonts w:ascii="宋体" w:hAnsi="宋体" w:hint="eastAsia"/>
          <w:b/>
          <w:color w:val="000000"/>
          <w:sz w:val="24"/>
        </w:rPr>
        <w:lastRenderedPageBreak/>
        <w:t>九</w:t>
      </w:r>
      <w:r>
        <w:rPr>
          <w:rFonts w:hint="eastAsia"/>
          <w:b/>
          <w:color w:val="000000"/>
          <w:sz w:val="24"/>
        </w:rPr>
        <w:t>、投标保证金：</w:t>
      </w:r>
      <w:r w:rsidRPr="004639D5">
        <w:rPr>
          <w:rFonts w:ascii="宋体" w:hAnsi="宋体" w:cs="宋体" w:hint="eastAsia"/>
          <w:spacing w:val="2"/>
          <w:kern w:val="0"/>
          <w:sz w:val="24"/>
        </w:rPr>
        <w:t>人民</w:t>
      </w:r>
      <w:r w:rsidRPr="004639D5">
        <w:rPr>
          <w:rFonts w:hint="eastAsia"/>
          <w:sz w:val="24"/>
        </w:rPr>
        <w:t>币</w:t>
      </w:r>
      <w:r w:rsidR="0059411C">
        <w:rPr>
          <w:rFonts w:hint="eastAsia"/>
          <w:sz w:val="24"/>
        </w:rPr>
        <w:t>18000</w:t>
      </w:r>
      <w:r w:rsidRPr="004639D5">
        <w:rPr>
          <w:rFonts w:hint="eastAsia"/>
          <w:sz w:val="24"/>
        </w:rPr>
        <w:t>元</w:t>
      </w:r>
      <w:r>
        <w:rPr>
          <w:rFonts w:hint="eastAsia"/>
          <w:color w:val="000000"/>
          <w:sz w:val="24"/>
        </w:rPr>
        <w:t>，限银行汇票，</w:t>
      </w:r>
      <w:r w:rsidR="00B31E49">
        <w:rPr>
          <w:rFonts w:hint="eastAsia"/>
          <w:color w:val="000000"/>
          <w:sz w:val="24"/>
        </w:rPr>
        <w:t>其他</w:t>
      </w:r>
      <w:r>
        <w:rPr>
          <w:rFonts w:hint="eastAsia"/>
          <w:color w:val="000000"/>
          <w:sz w:val="24"/>
        </w:rPr>
        <w:t>方式无效。</w:t>
      </w:r>
    </w:p>
    <w:p w:rsidR="007A5F2F" w:rsidRDefault="00954C9C">
      <w:pPr>
        <w:spacing w:line="360" w:lineRule="auto"/>
        <w:ind w:firstLineChars="200" w:firstLine="488"/>
        <w:rPr>
          <w:rFonts w:ascii="宋体" w:cs="宋体"/>
          <w:color w:val="000000"/>
          <w:spacing w:val="2"/>
          <w:kern w:val="0"/>
          <w:sz w:val="24"/>
        </w:rPr>
      </w:pPr>
      <w:r>
        <w:rPr>
          <w:rFonts w:ascii="宋体" w:hAnsi="宋体" w:cs="宋体" w:hint="eastAsia"/>
          <w:color w:val="000000"/>
          <w:spacing w:val="2"/>
          <w:kern w:val="0"/>
          <w:sz w:val="24"/>
        </w:rPr>
        <w:t>南通大学账户信息：</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1</w:t>
      </w:r>
      <w:r>
        <w:rPr>
          <w:rFonts w:ascii="宋体" w:hAnsi="宋体" w:cs="宋体" w:hint="eastAsia"/>
          <w:color w:val="000000"/>
          <w:spacing w:val="2"/>
          <w:kern w:val="0"/>
          <w:sz w:val="24"/>
        </w:rPr>
        <w:t>、单位名称：南通大学</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2</w:t>
      </w:r>
      <w:r>
        <w:rPr>
          <w:rFonts w:ascii="宋体" w:hAnsi="宋体" w:cs="宋体" w:hint="eastAsia"/>
          <w:color w:val="000000"/>
          <w:spacing w:val="2"/>
          <w:kern w:val="0"/>
          <w:sz w:val="24"/>
        </w:rPr>
        <w:t>、税务登记号码：</w:t>
      </w:r>
      <w:r>
        <w:rPr>
          <w:rFonts w:ascii="宋体" w:hAnsi="宋体" w:cs="宋体"/>
          <w:color w:val="000000"/>
          <w:spacing w:val="2"/>
          <w:kern w:val="0"/>
          <w:sz w:val="24"/>
        </w:rPr>
        <w:t>12320000466012919A</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3</w:t>
      </w:r>
      <w:r>
        <w:rPr>
          <w:rFonts w:ascii="宋体" w:hAnsi="宋体" w:cs="宋体" w:hint="eastAsia"/>
          <w:color w:val="000000"/>
          <w:spacing w:val="2"/>
          <w:kern w:val="0"/>
          <w:sz w:val="24"/>
        </w:rPr>
        <w:t>、统一社会信用代码：</w:t>
      </w:r>
      <w:r>
        <w:rPr>
          <w:rFonts w:ascii="宋体" w:hAnsi="宋体" w:cs="宋体"/>
          <w:color w:val="000000"/>
          <w:spacing w:val="2"/>
          <w:kern w:val="0"/>
          <w:sz w:val="24"/>
        </w:rPr>
        <w:t>12320000466012919A</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4</w:t>
      </w:r>
      <w:r>
        <w:rPr>
          <w:rFonts w:ascii="宋体" w:hAnsi="宋体" w:cs="宋体" w:hint="eastAsia"/>
          <w:color w:val="000000"/>
          <w:spacing w:val="2"/>
          <w:kern w:val="0"/>
          <w:sz w:val="24"/>
        </w:rPr>
        <w:t>、开户银行：中国建设银行股份有限公司南通分行营业部</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5</w:t>
      </w:r>
      <w:r>
        <w:rPr>
          <w:rFonts w:ascii="宋体" w:hAnsi="宋体" w:cs="宋体" w:hint="eastAsia"/>
          <w:color w:val="000000"/>
          <w:spacing w:val="2"/>
          <w:kern w:val="0"/>
          <w:sz w:val="24"/>
        </w:rPr>
        <w:t>、行号：</w:t>
      </w:r>
      <w:r>
        <w:rPr>
          <w:rFonts w:ascii="宋体" w:hAnsi="宋体" w:cs="宋体"/>
          <w:color w:val="000000"/>
          <w:spacing w:val="2"/>
          <w:kern w:val="0"/>
          <w:sz w:val="24"/>
        </w:rPr>
        <w:t>105306000071</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6</w:t>
      </w:r>
      <w:r>
        <w:rPr>
          <w:rFonts w:ascii="宋体" w:hAnsi="宋体" w:cs="宋体" w:hint="eastAsia"/>
          <w:color w:val="000000"/>
          <w:spacing w:val="2"/>
          <w:kern w:val="0"/>
          <w:sz w:val="24"/>
        </w:rPr>
        <w:t>、账号：</w:t>
      </w:r>
      <w:r>
        <w:rPr>
          <w:rFonts w:ascii="宋体" w:hAnsi="宋体" w:cs="宋体"/>
          <w:color w:val="000000"/>
          <w:spacing w:val="2"/>
          <w:kern w:val="0"/>
          <w:sz w:val="24"/>
        </w:rPr>
        <w:t>32001648636059123123</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7</w:t>
      </w:r>
      <w:r>
        <w:rPr>
          <w:rFonts w:ascii="宋体" w:hAnsi="宋体" w:cs="宋体" w:hint="eastAsia"/>
          <w:color w:val="000000"/>
          <w:spacing w:val="2"/>
          <w:kern w:val="0"/>
          <w:sz w:val="24"/>
        </w:rPr>
        <w:t>、地址：南通市</w:t>
      </w:r>
      <w:proofErr w:type="gramStart"/>
      <w:r>
        <w:rPr>
          <w:rFonts w:ascii="宋体" w:hAnsi="宋体" w:cs="宋体" w:hint="eastAsia"/>
          <w:color w:val="000000"/>
          <w:spacing w:val="2"/>
          <w:kern w:val="0"/>
          <w:sz w:val="24"/>
        </w:rPr>
        <w:t>啬</w:t>
      </w:r>
      <w:proofErr w:type="gramEnd"/>
      <w:r>
        <w:rPr>
          <w:rFonts w:ascii="宋体" w:hAnsi="宋体" w:cs="宋体" w:hint="eastAsia"/>
          <w:color w:val="000000"/>
          <w:spacing w:val="2"/>
          <w:kern w:val="0"/>
          <w:sz w:val="24"/>
        </w:rPr>
        <w:t>园路</w:t>
      </w:r>
      <w:r>
        <w:rPr>
          <w:rFonts w:ascii="宋体" w:hAnsi="宋体" w:cs="宋体"/>
          <w:color w:val="000000"/>
          <w:spacing w:val="2"/>
          <w:kern w:val="0"/>
          <w:sz w:val="24"/>
        </w:rPr>
        <w:t>9</w:t>
      </w:r>
      <w:r>
        <w:rPr>
          <w:rFonts w:ascii="宋体" w:hAnsi="宋体" w:cs="宋体" w:hint="eastAsia"/>
          <w:color w:val="000000"/>
          <w:spacing w:val="2"/>
          <w:kern w:val="0"/>
          <w:sz w:val="24"/>
        </w:rPr>
        <w:t>号</w:t>
      </w:r>
    </w:p>
    <w:p w:rsidR="007A5F2F" w:rsidRDefault="00954C9C">
      <w:pPr>
        <w:spacing w:line="360" w:lineRule="auto"/>
        <w:ind w:firstLineChars="200" w:firstLine="488"/>
        <w:rPr>
          <w:rFonts w:ascii="宋体"/>
          <w:b/>
          <w:color w:val="000000"/>
          <w:spacing w:val="4"/>
          <w:sz w:val="24"/>
        </w:rPr>
      </w:pPr>
      <w:r>
        <w:rPr>
          <w:rFonts w:ascii="宋体" w:hAnsi="宋体" w:cs="宋体"/>
          <w:color w:val="000000"/>
          <w:spacing w:val="2"/>
          <w:kern w:val="0"/>
          <w:sz w:val="24"/>
        </w:rPr>
        <w:t>8</w:t>
      </w:r>
      <w:r>
        <w:rPr>
          <w:rFonts w:ascii="宋体" w:hAnsi="宋体" w:cs="宋体" w:hint="eastAsia"/>
          <w:color w:val="000000"/>
          <w:spacing w:val="2"/>
          <w:kern w:val="0"/>
          <w:sz w:val="24"/>
        </w:rPr>
        <w:t>、联系电话：</w:t>
      </w:r>
      <w:r>
        <w:rPr>
          <w:rFonts w:ascii="宋体" w:hAnsi="宋体" w:cs="宋体"/>
          <w:color w:val="000000"/>
          <w:spacing w:val="2"/>
          <w:kern w:val="0"/>
          <w:sz w:val="24"/>
        </w:rPr>
        <w:t>85012100</w:t>
      </w:r>
    </w:p>
    <w:p w:rsidR="007A5F2F" w:rsidRDefault="00954C9C">
      <w:pPr>
        <w:spacing w:line="360" w:lineRule="auto"/>
        <w:ind w:firstLineChars="200" w:firstLine="498"/>
        <w:rPr>
          <w:rFonts w:ascii="宋体"/>
          <w:color w:val="000000"/>
          <w:spacing w:val="2"/>
          <w:kern w:val="0"/>
          <w:sz w:val="24"/>
        </w:rPr>
      </w:pPr>
      <w:r>
        <w:rPr>
          <w:rFonts w:ascii="宋体" w:hAnsi="宋体" w:hint="eastAsia"/>
          <w:b/>
          <w:color w:val="000000"/>
          <w:spacing w:val="4"/>
          <w:sz w:val="24"/>
        </w:rPr>
        <w:t>十</w:t>
      </w:r>
      <w:r>
        <w:rPr>
          <w:rFonts w:ascii="宋体" w:hAnsi="宋体" w:hint="eastAsia"/>
          <w:b/>
          <w:color w:val="000000"/>
          <w:sz w:val="24"/>
        </w:rPr>
        <w:t>、投标报名时间：</w:t>
      </w:r>
      <w:r>
        <w:rPr>
          <w:rFonts w:ascii="宋体" w:hAnsi="宋体" w:hint="eastAsia"/>
          <w:color w:val="000000"/>
          <w:spacing w:val="2"/>
          <w:kern w:val="0"/>
          <w:sz w:val="24"/>
        </w:rPr>
        <w:t>潜在</w:t>
      </w:r>
      <w:r w:rsidR="00C17438">
        <w:rPr>
          <w:rFonts w:ascii="宋体" w:hAnsi="宋体" w:hint="eastAsia"/>
          <w:color w:val="000000"/>
          <w:spacing w:val="2"/>
          <w:kern w:val="0"/>
          <w:sz w:val="24"/>
        </w:rPr>
        <w:t>投标人</w:t>
      </w:r>
      <w:r>
        <w:rPr>
          <w:rFonts w:ascii="宋体" w:hAnsi="宋体" w:hint="eastAsia"/>
          <w:color w:val="000000"/>
          <w:spacing w:val="2"/>
          <w:kern w:val="0"/>
          <w:sz w:val="24"/>
        </w:rPr>
        <w:t>如确定参加投标，请务必于</w:t>
      </w:r>
      <w:r>
        <w:rPr>
          <w:rFonts w:ascii="宋体" w:hAnsi="宋体"/>
          <w:color w:val="000000"/>
          <w:spacing w:val="4"/>
          <w:sz w:val="24"/>
        </w:rPr>
        <w:t>2019年</w:t>
      </w:r>
      <w:r w:rsidR="00E378FB">
        <w:rPr>
          <w:rFonts w:ascii="宋体" w:hAnsi="宋体" w:hint="eastAsia"/>
          <w:color w:val="000000"/>
          <w:spacing w:val="4"/>
          <w:sz w:val="24"/>
        </w:rPr>
        <w:t>7</w:t>
      </w:r>
      <w:r>
        <w:rPr>
          <w:rFonts w:ascii="宋体" w:hAnsi="宋体"/>
          <w:color w:val="000000"/>
          <w:spacing w:val="4"/>
          <w:sz w:val="24"/>
        </w:rPr>
        <w:t>月</w:t>
      </w:r>
      <w:r w:rsidR="001A77C3">
        <w:rPr>
          <w:rFonts w:ascii="宋体" w:hAnsi="宋体" w:hint="eastAsia"/>
          <w:color w:val="000000"/>
          <w:spacing w:val="4"/>
          <w:sz w:val="24"/>
        </w:rPr>
        <w:t>12</w:t>
      </w:r>
      <w:r>
        <w:rPr>
          <w:rFonts w:ascii="宋体" w:hAnsi="宋体"/>
          <w:color w:val="000000"/>
          <w:spacing w:val="4"/>
          <w:sz w:val="24"/>
        </w:rPr>
        <w:t>日</w:t>
      </w:r>
      <w:r>
        <w:rPr>
          <w:rFonts w:ascii="宋体" w:hAnsi="宋体" w:hint="eastAsia"/>
          <w:color w:val="000000"/>
          <w:spacing w:val="4"/>
          <w:sz w:val="24"/>
        </w:rPr>
        <w:t>14时30分</w:t>
      </w:r>
      <w:r>
        <w:rPr>
          <w:rFonts w:ascii="宋体" w:hAnsi="宋体" w:hint="eastAsia"/>
          <w:color w:val="000000"/>
          <w:spacing w:val="2"/>
          <w:kern w:val="0"/>
          <w:sz w:val="24"/>
        </w:rPr>
        <w:t>前将“报名投标确认函”（</w:t>
      </w:r>
      <w:r w:rsidRPr="00334BB7">
        <w:rPr>
          <w:rFonts w:ascii="宋体" w:hAnsi="宋体" w:hint="eastAsia"/>
          <w:spacing w:val="2"/>
          <w:kern w:val="0"/>
          <w:sz w:val="24"/>
        </w:rPr>
        <w:t>格式见</w:t>
      </w:r>
      <w:r w:rsidR="00F9463A" w:rsidRPr="00334BB7">
        <w:rPr>
          <w:rFonts w:ascii="宋体" w:hAnsi="宋体" w:hint="eastAsia"/>
          <w:spacing w:val="2"/>
          <w:kern w:val="0"/>
          <w:sz w:val="24"/>
        </w:rPr>
        <w:t>磋商</w:t>
      </w:r>
      <w:r w:rsidR="006D0217">
        <w:rPr>
          <w:rFonts w:ascii="宋体" w:hAnsi="宋体" w:hint="eastAsia"/>
          <w:spacing w:val="2"/>
          <w:kern w:val="0"/>
          <w:sz w:val="24"/>
        </w:rPr>
        <w:t>文件第</w:t>
      </w:r>
      <w:r w:rsidR="00334BB7" w:rsidRPr="00334BB7">
        <w:rPr>
          <w:rFonts w:ascii="宋体" w:hAnsi="宋体" w:hint="eastAsia"/>
          <w:spacing w:val="2"/>
          <w:kern w:val="0"/>
          <w:sz w:val="24"/>
        </w:rPr>
        <w:t>四</w:t>
      </w:r>
      <w:r w:rsidRPr="00334BB7">
        <w:rPr>
          <w:rFonts w:ascii="宋体" w:hAnsi="宋体" w:hint="eastAsia"/>
          <w:spacing w:val="2"/>
          <w:kern w:val="0"/>
          <w:sz w:val="24"/>
        </w:rPr>
        <w:t>部分“附件</w:t>
      </w:r>
      <w:r w:rsidR="002F1078">
        <w:rPr>
          <w:rFonts w:ascii="宋体" w:hAnsi="宋体" w:hint="eastAsia"/>
          <w:spacing w:val="2"/>
          <w:kern w:val="0"/>
          <w:sz w:val="24"/>
        </w:rPr>
        <w:t>7</w:t>
      </w:r>
      <w:r w:rsidRPr="00334BB7">
        <w:rPr>
          <w:rFonts w:ascii="宋体" w:hAnsi="宋体" w:hint="eastAsia"/>
          <w:spacing w:val="2"/>
          <w:kern w:val="0"/>
          <w:sz w:val="24"/>
        </w:rPr>
        <w:t>”</w:t>
      </w:r>
      <w:r>
        <w:rPr>
          <w:rFonts w:ascii="宋体" w:hAnsi="宋体" w:hint="eastAsia"/>
          <w:color w:val="000000"/>
          <w:spacing w:val="2"/>
          <w:kern w:val="0"/>
          <w:sz w:val="24"/>
        </w:rPr>
        <w:t>）填写完整，扫描并用</w:t>
      </w:r>
      <w:r>
        <w:rPr>
          <w:rFonts w:ascii="宋体" w:hAnsi="宋体" w:hint="eastAsia"/>
          <w:b/>
          <w:bCs/>
          <w:color w:val="000000"/>
          <w:sz w:val="24"/>
        </w:rPr>
        <w:t>“项目名称+投标公司名称”</w:t>
      </w:r>
      <w:r>
        <w:rPr>
          <w:rFonts w:ascii="宋体" w:hAnsi="宋体" w:hint="eastAsia"/>
          <w:color w:val="000000"/>
          <w:spacing w:val="2"/>
          <w:kern w:val="0"/>
          <w:sz w:val="24"/>
        </w:rPr>
        <w:t>作为文件名保存成文件，发送电子邮件</w:t>
      </w:r>
      <w:proofErr w:type="gramStart"/>
      <w:r>
        <w:rPr>
          <w:rFonts w:ascii="宋体" w:hAnsi="宋体" w:hint="eastAsia"/>
          <w:color w:val="000000"/>
          <w:spacing w:val="2"/>
          <w:kern w:val="0"/>
          <w:sz w:val="24"/>
        </w:rPr>
        <w:t>至以下</w:t>
      </w:r>
      <w:proofErr w:type="gramEnd"/>
      <w:r>
        <w:rPr>
          <w:rFonts w:ascii="宋体" w:hAnsi="宋体"/>
          <w:color w:val="000000"/>
          <w:spacing w:val="2"/>
          <w:kern w:val="0"/>
          <w:sz w:val="24"/>
        </w:rPr>
        <w:t>邮箱</w:t>
      </w:r>
      <w:r>
        <w:rPr>
          <w:rFonts w:ascii="宋体" w:hAnsi="宋体" w:hint="eastAsia"/>
          <w:color w:val="000000"/>
          <w:spacing w:val="2"/>
          <w:kern w:val="0"/>
          <w:sz w:val="24"/>
        </w:rPr>
        <w:t>：</w:t>
      </w:r>
      <w:r w:rsidR="00C000A4">
        <w:rPr>
          <w:rFonts w:ascii="宋体" w:hAnsi="宋体" w:hint="eastAsia"/>
          <w:color w:val="000000"/>
          <w:spacing w:val="2"/>
          <w:kern w:val="0"/>
          <w:sz w:val="24"/>
        </w:rPr>
        <w:t>ztb</w:t>
      </w:r>
      <w:r w:rsidR="00C000A4">
        <w:rPr>
          <w:rFonts w:ascii="宋体" w:hAnsi="宋体"/>
          <w:color w:val="000000"/>
          <w:spacing w:val="2"/>
          <w:kern w:val="0"/>
          <w:sz w:val="24"/>
        </w:rPr>
        <w:t xml:space="preserve"> </w:t>
      </w:r>
      <w:r>
        <w:rPr>
          <w:rFonts w:ascii="宋体" w:hAnsi="宋体"/>
          <w:color w:val="000000"/>
          <w:spacing w:val="2"/>
          <w:kern w:val="0"/>
          <w:sz w:val="24"/>
        </w:rPr>
        <w:t>@ntu.edu.cn</w:t>
      </w:r>
      <w:r>
        <w:rPr>
          <w:rFonts w:ascii="宋体" w:hAnsi="宋体" w:hint="eastAsia"/>
          <w:color w:val="000000"/>
          <w:spacing w:val="2"/>
          <w:kern w:val="0"/>
          <w:sz w:val="24"/>
        </w:rPr>
        <w:t>。如潜在投标人未按上述要求操作，将自行承担所产生的风险。</w:t>
      </w:r>
    </w:p>
    <w:p w:rsidR="003E6312" w:rsidRDefault="00954C9C" w:rsidP="003E6312">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十</w:t>
      </w:r>
      <w:r>
        <w:rPr>
          <w:rFonts w:ascii="宋体" w:hAnsi="宋体" w:hint="eastAsia"/>
          <w:b/>
          <w:color w:val="000000"/>
          <w:spacing w:val="2"/>
          <w:kern w:val="0"/>
          <w:sz w:val="24"/>
        </w:rPr>
        <w:t>一</w:t>
      </w:r>
      <w:r>
        <w:rPr>
          <w:rFonts w:ascii="宋体" w:hAnsi="宋体" w:hint="eastAsia"/>
          <w:b/>
          <w:color w:val="000000"/>
          <w:spacing w:val="4"/>
          <w:sz w:val="24"/>
        </w:rPr>
        <w:t>、</w:t>
      </w:r>
      <w:r w:rsidR="003E6312">
        <w:rPr>
          <w:rFonts w:ascii="宋体" w:hAnsi="宋体" w:hint="eastAsia"/>
          <w:b/>
          <w:color w:val="000000"/>
          <w:spacing w:val="4"/>
          <w:sz w:val="24"/>
        </w:rPr>
        <w:t>勘察现场</w:t>
      </w:r>
    </w:p>
    <w:p w:rsidR="003E6312" w:rsidRPr="00095EF6" w:rsidRDefault="003E6312" w:rsidP="003E6312">
      <w:pPr>
        <w:spacing w:line="360" w:lineRule="auto"/>
        <w:ind w:firstLineChars="200" w:firstLine="480"/>
        <w:rPr>
          <w:sz w:val="24"/>
        </w:rPr>
      </w:pPr>
      <w:r w:rsidRPr="001F05AB">
        <w:rPr>
          <w:sz w:val="24"/>
        </w:rPr>
        <w:t>投标人在投标前须</w:t>
      </w:r>
      <w:r w:rsidRPr="00095EF6">
        <w:rPr>
          <w:rFonts w:hint="eastAsia"/>
          <w:sz w:val="24"/>
        </w:rPr>
        <w:t>自行</w:t>
      </w:r>
      <w:r>
        <w:rPr>
          <w:sz w:val="24"/>
        </w:rPr>
        <w:t>到项目地点进行</w:t>
      </w:r>
      <w:r w:rsidRPr="001F05AB">
        <w:rPr>
          <w:sz w:val="24"/>
        </w:rPr>
        <w:t>实地</w:t>
      </w:r>
      <w:bookmarkStart w:id="4" w:name="OLE_LINK28"/>
      <w:bookmarkStart w:id="5" w:name="OLE_LINK29"/>
      <w:r w:rsidRPr="001F05AB">
        <w:rPr>
          <w:sz w:val="24"/>
        </w:rPr>
        <w:t>勘察</w:t>
      </w:r>
      <w:bookmarkEnd w:id="4"/>
      <w:bookmarkEnd w:id="5"/>
      <w:r>
        <w:rPr>
          <w:sz w:val="24"/>
        </w:rPr>
        <w:t>，</w:t>
      </w:r>
      <w:r>
        <w:rPr>
          <w:rFonts w:hint="eastAsia"/>
          <w:sz w:val="24"/>
        </w:rPr>
        <w:t>现场勘察产生的一切费用由投标人自理。</w:t>
      </w:r>
    </w:p>
    <w:p w:rsidR="003E6312" w:rsidRDefault="003E6312" w:rsidP="003E6312">
      <w:pPr>
        <w:spacing w:line="360" w:lineRule="auto"/>
        <w:ind w:firstLineChars="200" w:firstLine="480"/>
        <w:rPr>
          <w:sz w:val="24"/>
        </w:rPr>
      </w:pPr>
      <w:r w:rsidRPr="00095EF6">
        <w:rPr>
          <w:rFonts w:hint="eastAsia"/>
          <w:sz w:val="24"/>
        </w:rPr>
        <w:t>时间：</w:t>
      </w:r>
      <w:r w:rsidRPr="00095EF6">
        <w:rPr>
          <w:rFonts w:hint="eastAsia"/>
          <w:sz w:val="24"/>
        </w:rPr>
        <w:t>201</w:t>
      </w:r>
      <w:r>
        <w:rPr>
          <w:sz w:val="24"/>
        </w:rPr>
        <w:t>9</w:t>
      </w:r>
      <w:r w:rsidRPr="00095EF6">
        <w:rPr>
          <w:rFonts w:hint="eastAsia"/>
          <w:sz w:val="24"/>
        </w:rPr>
        <w:t>年</w:t>
      </w:r>
      <w:r>
        <w:rPr>
          <w:rFonts w:hint="eastAsia"/>
          <w:sz w:val="24"/>
        </w:rPr>
        <w:t>7</w:t>
      </w:r>
      <w:r w:rsidRPr="00095EF6">
        <w:rPr>
          <w:rFonts w:hint="eastAsia"/>
          <w:sz w:val="24"/>
        </w:rPr>
        <w:t>月</w:t>
      </w:r>
      <w:r w:rsidR="003351A6">
        <w:rPr>
          <w:rFonts w:hint="eastAsia"/>
          <w:sz w:val="24"/>
        </w:rPr>
        <w:t>8</w:t>
      </w:r>
      <w:r>
        <w:rPr>
          <w:rFonts w:hint="eastAsia"/>
          <w:sz w:val="24"/>
        </w:rPr>
        <w:t>日，</w:t>
      </w:r>
      <w:r w:rsidRPr="00095EF6">
        <w:rPr>
          <w:rFonts w:hint="eastAsia"/>
          <w:sz w:val="24"/>
        </w:rPr>
        <w:t>上午</w:t>
      </w:r>
      <w:r w:rsidR="00620949">
        <w:rPr>
          <w:rFonts w:hint="eastAsia"/>
          <w:sz w:val="24"/>
        </w:rPr>
        <w:t>9:0</w:t>
      </w:r>
      <w:r>
        <w:rPr>
          <w:rFonts w:hint="eastAsia"/>
          <w:sz w:val="24"/>
        </w:rPr>
        <w:t>0</w:t>
      </w:r>
      <w:r>
        <w:rPr>
          <w:rFonts w:hint="eastAsia"/>
          <w:sz w:val="24"/>
        </w:rPr>
        <w:t>—</w:t>
      </w:r>
      <w:r>
        <w:rPr>
          <w:rFonts w:hint="eastAsia"/>
          <w:sz w:val="24"/>
        </w:rPr>
        <w:t>11:00</w:t>
      </w:r>
      <w:r w:rsidRPr="00095EF6">
        <w:rPr>
          <w:rFonts w:hint="eastAsia"/>
          <w:sz w:val="24"/>
        </w:rPr>
        <w:t>，下午</w:t>
      </w:r>
      <w:r w:rsidR="00620949">
        <w:rPr>
          <w:rFonts w:hint="eastAsia"/>
          <w:sz w:val="24"/>
        </w:rPr>
        <w:t xml:space="preserve"> 14:0</w:t>
      </w:r>
      <w:r>
        <w:rPr>
          <w:rFonts w:hint="eastAsia"/>
          <w:sz w:val="24"/>
        </w:rPr>
        <w:t>0</w:t>
      </w:r>
      <w:r>
        <w:rPr>
          <w:rFonts w:hint="eastAsia"/>
          <w:sz w:val="24"/>
        </w:rPr>
        <w:t>—</w:t>
      </w:r>
      <w:r>
        <w:rPr>
          <w:rFonts w:hint="eastAsia"/>
          <w:sz w:val="24"/>
        </w:rPr>
        <w:t>1</w:t>
      </w:r>
      <w:r w:rsidR="00620949">
        <w:rPr>
          <w:rFonts w:hint="eastAsia"/>
          <w:sz w:val="24"/>
        </w:rPr>
        <w:t>6</w:t>
      </w:r>
      <w:r>
        <w:rPr>
          <w:rFonts w:hint="eastAsia"/>
          <w:sz w:val="24"/>
        </w:rPr>
        <w:t>:00</w:t>
      </w:r>
    </w:p>
    <w:p w:rsidR="003E6312" w:rsidRDefault="003E6312" w:rsidP="003E6312">
      <w:pPr>
        <w:spacing w:line="360" w:lineRule="auto"/>
        <w:ind w:firstLineChars="200" w:firstLine="480"/>
        <w:rPr>
          <w:sz w:val="24"/>
        </w:rPr>
      </w:pPr>
      <w:r w:rsidRPr="00095EF6">
        <w:rPr>
          <w:rFonts w:hint="eastAsia"/>
          <w:sz w:val="24"/>
        </w:rPr>
        <w:t>联系人</w:t>
      </w:r>
      <w:r>
        <w:rPr>
          <w:rFonts w:hint="eastAsia"/>
          <w:sz w:val="24"/>
        </w:rPr>
        <w:t>：陈</w:t>
      </w:r>
      <w:r w:rsidRPr="00095EF6">
        <w:rPr>
          <w:rFonts w:hint="eastAsia"/>
          <w:sz w:val="24"/>
        </w:rPr>
        <w:t>老师</w:t>
      </w:r>
    </w:p>
    <w:p w:rsidR="003E6312" w:rsidRPr="003E6312" w:rsidRDefault="003E6312" w:rsidP="003E6312">
      <w:pPr>
        <w:spacing w:line="360" w:lineRule="auto"/>
        <w:ind w:firstLineChars="200" w:firstLine="480"/>
        <w:rPr>
          <w:rFonts w:ascii="宋体" w:hAnsi="宋体"/>
          <w:color w:val="000000"/>
          <w:spacing w:val="2"/>
          <w:kern w:val="0"/>
          <w:sz w:val="24"/>
        </w:rPr>
      </w:pPr>
      <w:r w:rsidRPr="00095EF6">
        <w:rPr>
          <w:rFonts w:hint="eastAsia"/>
          <w:sz w:val="24"/>
        </w:rPr>
        <w:t>联系电话：</w:t>
      </w:r>
      <w:r>
        <w:rPr>
          <w:rFonts w:ascii="宋体" w:hAnsi="宋体" w:hint="eastAsia"/>
          <w:color w:val="000000"/>
          <w:spacing w:val="2"/>
          <w:kern w:val="0"/>
          <w:sz w:val="24"/>
        </w:rPr>
        <w:t>13962956048。</w:t>
      </w:r>
    </w:p>
    <w:p w:rsidR="007A5F2F" w:rsidRPr="00BA7B87" w:rsidRDefault="003E6312" w:rsidP="00BA7B87">
      <w:pPr>
        <w:spacing w:line="360" w:lineRule="auto"/>
        <w:ind w:firstLineChars="200" w:firstLine="498"/>
        <w:rPr>
          <w:rFonts w:ascii="宋体" w:hAnsi="宋体"/>
          <w:b/>
          <w:color w:val="000000"/>
          <w:spacing w:val="4"/>
          <w:sz w:val="24"/>
        </w:rPr>
      </w:pPr>
      <w:r w:rsidRPr="00BA7B87">
        <w:rPr>
          <w:rFonts w:ascii="宋体" w:hAnsi="宋体" w:hint="eastAsia"/>
          <w:b/>
          <w:color w:val="000000"/>
          <w:spacing w:val="4"/>
          <w:sz w:val="24"/>
        </w:rPr>
        <w:t>十二、</w:t>
      </w:r>
      <w:r w:rsidR="00BA7B87" w:rsidRPr="00BA7B87">
        <w:rPr>
          <w:rFonts w:ascii="宋体" w:hAnsi="宋体" w:hint="eastAsia"/>
          <w:b/>
          <w:color w:val="000000"/>
          <w:spacing w:val="4"/>
          <w:sz w:val="24"/>
        </w:rPr>
        <w:t>开标</w:t>
      </w:r>
      <w:r w:rsidR="00954C9C" w:rsidRPr="00BA7B87">
        <w:rPr>
          <w:rFonts w:ascii="宋体" w:hAnsi="宋体" w:hint="eastAsia"/>
          <w:b/>
          <w:color w:val="000000"/>
          <w:spacing w:val="4"/>
          <w:sz w:val="24"/>
        </w:rPr>
        <w:t>时间及地点</w:t>
      </w:r>
    </w:p>
    <w:p w:rsidR="007A5F2F" w:rsidRDefault="00954C9C">
      <w:pPr>
        <w:spacing w:line="360" w:lineRule="auto"/>
        <w:ind w:firstLineChars="200" w:firstLine="488"/>
        <w:rPr>
          <w:rFonts w:ascii="宋体"/>
          <w:color w:val="000000"/>
          <w:spacing w:val="4"/>
          <w:sz w:val="24"/>
        </w:rPr>
      </w:pPr>
      <w:r>
        <w:rPr>
          <w:rFonts w:ascii="宋体" w:hAnsi="宋体" w:hint="eastAsia"/>
          <w:color w:val="000000"/>
          <w:spacing w:val="2"/>
          <w:kern w:val="0"/>
          <w:sz w:val="24"/>
        </w:rPr>
        <w:t>时间：</w:t>
      </w:r>
      <w:r>
        <w:rPr>
          <w:rFonts w:ascii="宋体" w:hAnsi="宋体"/>
          <w:color w:val="000000"/>
          <w:spacing w:val="2"/>
          <w:kern w:val="0"/>
          <w:sz w:val="24"/>
        </w:rPr>
        <w:t>2</w:t>
      </w:r>
      <w:r>
        <w:rPr>
          <w:rFonts w:ascii="宋体" w:hAnsi="宋体"/>
          <w:color w:val="000000"/>
          <w:spacing w:val="4"/>
          <w:sz w:val="24"/>
        </w:rPr>
        <w:t>019</w:t>
      </w:r>
      <w:r>
        <w:rPr>
          <w:rFonts w:ascii="宋体" w:hAnsi="宋体" w:hint="eastAsia"/>
          <w:color w:val="000000"/>
          <w:spacing w:val="4"/>
          <w:sz w:val="24"/>
        </w:rPr>
        <w:t>年</w:t>
      </w:r>
      <w:r w:rsidR="007A3B45">
        <w:rPr>
          <w:rFonts w:ascii="宋体" w:hAnsi="宋体" w:hint="eastAsia"/>
          <w:color w:val="000000"/>
          <w:spacing w:val="4"/>
          <w:sz w:val="24"/>
        </w:rPr>
        <w:t>7</w:t>
      </w:r>
      <w:r>
        <w:rPr>
          <w:rFonts w:ascii="宋体" w:hAnsi="宋体" w:hint="eastAsia"/>
          <w:color w:val="000000"/>
          <w:spacing w:val="4"/>
          <w:sz w:val="24"/>
        </w:rPr>
        <w:t>月</w:t>
      </w:r>
      <w:r w:rsidR="00E378FB">
        <w:rPr>
          <w:rFonts w:ascii="宋体" w:hAnsi="宋体" w:hint="eastAsia"/>
          <w:color w:val="000000"/>
          <w:spacing w:val="4"/>
          <w:sz w:val="24"/>
        </w:rPr>
        <w:t>15</w:t>
      </w:r>
      <w:r>
        <w:rPr>
          <w:rFonts w:ascii="宋体" w:hAnsi="宋体" w:hint="eastAsia"/>
          <w:color w:val="000000"/>
          <w:spacing w:val="4"/>
          <w:sz w:val="24"/>
        </w:rPr>
        <w:t>日</w:t>
      </w:r>
      <w:r w:rsidR="0081364F">
        <w:rPr>
          <w:rFonts w:ascii="宋体" w:hAnsi="宋体" w:hint="eastAsia"/>
          <w:color w:val="000000"/>
          <w:spacing w:val="4"/>
          <w:sz w:val="24"/>
        </w:rPr>
        <w:t>9</w:t>
      </w:r>
      <w:r>
        <w:rPr>
          <w:rFonts w:ascii="宋体" w:hAnsi="宋体" w:hint="eastAsia"/>
          <w:color w:val="000000"/>
          <w:spacing w:val="4"/>
          <w:sz w:val="24"/>
        </w:rPr>
        <w:t>时</w:t>
      </w:r>
      <w:r w:rsidR="0081364F">
        <w:rPr>
          <w:rFonts w:ascii="宋体" w:hAnsi="宋体" w:hint="eastAsia"/>
          <w:color w:val="000000"/>
          <w:spacing w:val="4"/>
          <w:sz w:val="24"/>
        </w:rPr>
        <w:t>3</w:t>
      </w:r>
      <w:r>
        <w:rPr>
          <w:rFonts w:ascii="宋体"/>
          <w:color w:val="000000"/>
          <w:spacing w:val="4"/>
          <w:sz w:val="24"/>
        </w:rPr>
        <w:t>0</w:t>
      </w:r>
      <w:r>
        <w:rPr>
          <w:rFonts w:ascii="宋体" w:hAnsi="宋体" w:hint="eastAsia"/>
          <w:color w:val="000000"/>
          <w:spacing w:val="4"/>
          <w:sz w:val="24"/>
        </w:rPr>
        <w:t>分</w:t>
      </w:r>
    </w:p>
    <w:p w:rsidR="007A5F2F" w:rsidRDefault="00E378FB">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地点：</w:t>
      </w:r>
      <w:r w:rsidR="00B75BA8">
        <w:rPr>
          <w:rFonts w:ascii="宋体" w:hAnsi="宋体" w:hint="eastAsia"/>
          <w:color w:val="000000"/>
          <w:spacing w:val="2"/>
          <w:kern w:val="0"/>
          <w:sz w:val="24"/>
        </w:rPr>
        <w:t>南通市崇川区</w:t>
      </w:r>
      <w:proofErr w:type="gramStart"/>
      <w:r w:rsidR="00B75BA8">
        <w:rPr>
          <w:rFonts w:ascii="宋体" w:hAnsi="宋体" w:hint="eastAsia"/>
          <w:color w:val="000000"/>
          <w:spacing w:val="2"/>
          <w:kern w:val="0"/>
          <w:sz w:val="24"/>
        </w:rPr>
        <w:t>啬</w:t>
      </w:r>
      <w:proofErr w:type="gramEnd"/>
      <w:r w:rsidR="00B75BA8">
        <w:rPr>
          <w:rFonts w:ascii="宋体" w:hAnsi="宋体" w:hint="eastAsia"/>
          <w:color w:val="000000"/>
          <w:spacing w:val="2"/>
          <w:kern w:val="0"/>
          <w:sz w:val="24"/>
        </w:rPr>
        <w:t>园路</w:t>
      </w:r>
      <w:r w:rsidR="00B75BA8">
        <w:rPr>
          <w:rFonts w:ascii="宋体" w:hAnsi="宋体"/>
          <w:color w:val="000000"/>
          <w:spacing w:val="2"/>
          <w:kern w:val="0"/>
          <w:sz w:val="24"/>
        </w:rPr>
        <w:t>9</w:t>
      </w:r>
      <w:r w:rsidR="00B75BA8">
        <w:rPr>
          <w:rFonts w:ascii="宋体" w:hAnsi="宋体" w:hint="eastAsia"/>
          <w:color w:val="000000"/>
          <w:spacing w:val="2"/>
          <w:kern w:val="0"/>
          <w:sz w:val="24"/>
        </w:rPr>
        <w:t>号南通大学</w:t>
      </w:r>
      <w:proofErr w:type="gramStart"/>
      <w:r w:rsidR="00B75BA8">
        <w:rPr>
          <w:rFonts w:ascii="宋体" w:hAnsi="宋体" w:hint="eastAsia"/>
          <w:color w:val="000000"/>
          <w:spacing w:val="2"/>
          <w:kern w:val="0"/>
          <w:sz w:val="24"/>
        </w:rPr>
        <w:t>啬</w:t>
      </w:r>
      <w:proofErr w:type="gramEnd"/>
      <w:r w:rsidR="00B75BA8">
        <w:rPr>
          <w:rFonts w:ascii="宋体" w:hAnsi="宋体" w:hint="eastAsia"/>
          <w:color w:val="000000"/>
          <w:spacing w:val="2"/>
          <w:kern w:val="0"/>
          <w:sz w:val="24"/>
        </w:rPr>
        <w:t>园校区综合楼</w:t>
      </w:r>
      <w:r w:rsidR="00C000A4">
        <w:rPr>
          <w:rFonts w:ascii="宋体" w:hAnsi="宋体" w:hint="eastAsia"/>
          <w:color w:val="000000"/>
          <w:spacing w:val="2"/>
          <w:kern w:val="0"/>
          <w:sz w:val="24"/>
        </w:rPr>
        <w:t>416</w:t>
      </w:r>
      <w:r w:rsidR="00B75BA8">
        <w:rPr>
          <w:rFonts w:ascii="宋体" w:hAnsi="宋体" w:hint="eastAsia"/>
          <w:color w:val="000000"/>
          <w:spacing w:val="2"/>
          <w:kern w:val="0"/>
          <w:sz w:val="24"/>
        </w:rPr>
        <w:t>室</w:t>
      </w:r>
    </w:p>
    <w:p w:rsidR="007A5F2F" w:rsidRDefault="00954C9C">
      <w:pPr>
        <w:spacing w:line="360" w:lineRule="auto"/>
        <w:ind w:firstLineChars="200" w:firstLine="490"/>
        <w:rPr>
          <w:rFonts w:ascii="宋体"/>
          <w:b/>
          <w:color w:val="000000"/>
          <w:spacing w:val="2"/>
          <w:kern w:val="0"/>
          <w:sz w:val="24"/>
        </w:rPr>
      </w:pPr>
      <w:r>
        <w:rPr>
          <w:rFonts w:ascii="宋体" w:hAnsi="宋体" w:hint="eastAsia"/>
          <w:b/>
          <w:color w:val="000000"/>
          <w:spacing w:val="2"/>
          <w:kern w:val="0"/>
          <w:sz w:val="24"/>
        </w:rPr>
        <w:t>十</w:t>
      </w:r>
      <w:r w:rsidR="003E6312">
        <w:rPr>
          <w:rFonts w:ascii="宋体" w:hAnsi="宋体" w:hint="eastAsia"/>
          <w:b/>
          <w:color w:val="000000"/>
          <w:spacing w:val="2"/>
          <w:kern w:val="0"/>
          <w:sz w:val="24"/>
        </w:rPr>
        <w:t>三</w:t>
      </w:r>
      <w:r>
        <w:rPr>
          <w:rFonts w:ascii="宋体" w:hAnsi="宋体" w:hint="eastAsia"/>
          <w:b/>
          <w:color w:val="000000"/>
          <w:spacing w:val="2"/>
          <w:kern w:val="0"/>
          <w:sz w:val="24"/>
        </w:rPr>
        <w:t>、与本次</w:t>
      </w:r>
      <w:r w:rsidR="003472DA">
        <w:rPr>
          <w:rFonts w:ascii="宋体" w:hAnsi="宋体" w:hint="eastAsia"/>
          <w:b/>
          <w:color w:val="000000"/>
          <w:spacing w:val="2"/>
          <w:kern w:val="0"/>
          <w:sz w:val="24"/>
        </w:rPr>
        <w:t>谈判</w:t>
      </w:r>
      <w:r>
        <w:rPr>
          <w:rFonts w:ascii="宋体" w:hAnsi="宋体" w:hint="eastAsia"/>
          <w:b/>
          <w:color w:val="000000"/>
          <w:spacing w:val="2"/>
          <w:kern w:val="0"/>
          <w:sz w:val="24"/>
        </w:rPr>
        <w:t>有关的事宜请按下列通讯方式联系</w:t>
      </w:r>
    </w:p>
    <w:p w:rsidR="007A5F2F" w:rsidRDefault="00954C9C">
      <w:pPr>
        <w:spacing w:line="360" w:lineRule="auto"/>
        <w:ind w:firstLineChars="200" w:firstLine="488"/>
        <w:rPr>
          <w:rFonts w:ascii="宋体" w:hAnsi="宋体"/>
          <w:color w:val="000000"/>
          <w:spacing w:val="2"/>
          <w:kern w:val="0"/>
          <w:sz w:val="24"/>
        </w:rPr>
      </w:pPr>
      <w:r>
        <w:rPr>
          <w:rFonts w:ascii="宋体" w:hAnsi="宋体" w:hint="eastAsia"/>
          <w:color w:val="000000"/>
          <w:spacing w:val="2"/>
          <w:kern w:val="0"/>
          <w:sz w:val="24"/>
        </w:rPr>
        <w:t>如对</w:t>
      </w:r>
      <w:r w:rsidR="00414171">
        <w:rPr>
          <w:rFonts w:ascii="宋体" w:hAnsi="宋体" w:hint="eastAsia"/>
          <w:color w:val="000000"/>
          <w:spacing w:val="2"/>
          <w:kern w:val="0"/>
          <w:sz w:val="24"/>
        </w:rPr>
        <w:t>技术条款有疑问请咨询项目联系人；如对商务条款、招标</w:t>
      </w:r>
      <w:r>
        <w:rPr>
          <w:rFonts w:ascii="宋体" w:hAnsi="宋体" w:hint="eastAsia"/>
          <w:color w:val="000000"/>
          <w:spacing w:val="2"/>
          <w:kern w:val="0"/>
          <w:sz w:val="24"/>
        </w:rPr>
        <w:t>程序及结果有质疑请咨询</w:t>
      </w:r>
      <w:r w:rsidR="00F9463A">
        <w:rPr>
          <w:rFonts w:ascii="宋体" w:hAnsi="宋体" w:hint="eastAsia"/>
          <w:color w:val="000000"/>
          <w:spacing w:val="2"/>
          <w:kern w:val="0"/>
          <w:sz w:val="24"/>
        </w:rPr>
        <w:t>磋商</w:t>
      </w:r>
      <w:r>
        <w:rPr>
          <w:rFonts w:ascii="宋体" w:hAnsi="宋体" w:hint="eastAsia"/>
          <w:color w:val="000000"/>
          <w:spacing w:val="2"/>
          <w:kern w:val="0"/>
          <w:sz w:val="24"/>
        </w:rPr>
        <w:t>联系人。</w:t>
      </w:r>
    </w:p>
    <w:p w:rsidR="007A5F2F" w:rsidRDefault="00954C9C">
      <w:pPr>
        <w:spacing w:line="360" w:lineRule="auto"/>
        <w:ind w:firstLineChars="200" w:firstLine="490"/>
        <w:rPr>
          <w:rFonts w:ascii="宋体"/>
          <w:color w:val="000000"/>
          <w:spacing w:val="2"/>
          <w:kern w:val="0"/>
          <w:sz w:val="24"/>
        </w:rPr>
      </w:pPr>
      <w:r>
        <w:rPr>
          <w:rFonts w:ascii="宋体" w:hAnsi="宋体" w:hint="eastAsia"/>
          <w:b/>
          <w:color w:val="000000"/>
          <w:spacing w:val="2"/>
          <w:kern w:val="0"/>
          <w:sz w:val="24"/>
        </w:rPr>
        <w:t>项目联系人：</w:t>
      </w:r>
      <w:r w:rsidR="001A77C3">
        <w:rPr>
          <w:rFonts w:ascii="宋体" w:hAnsi="宋体" w:hint="eastAsia"/>
          <w:bCs/>
          <w:color w:val="000000"/>
          <w:spacing w:val="2"/>
          <w:kern w:val="0"/>
          <w:sz w:val="24"/>
        </w:rPr>
        <w:t>胡</w:t>
      </w:r>
      <w:r>
        <w:rPr>
          <w:rFonts w:ascii="宋体" w:hAnsi="宋体" w:hint="eastAsia"/>
          <w:bCs/>
          <w:color w:val="000000"/>
          <w:spacing w:val="2"/>
          <w:kern w:val="0"/>
          <w:sz w:val="24"/>
        </w:rPr>
        <w:t>老师</w:t>
      </w:r>
    </w:p>
    <w:p w:rsidR="007A5F2F" w:rsidRDefault="00954C9C">
      <w:pPr>
        <w:spacing w:line="360" w:lineRule="auto"/>
        <w:ind w:firstLineChars="200" w:firstLine="488"/>
        <w:rPr>
          <w:rFonts w:ascii="宋体"/>
          <w:color w:val="000000"/>
          <w:sz w:val="24"/>
        </w:rPr>
      </w:pPr>
      <w:r>
        <w:rPr>
          <w:rFonts w:ascii="宋体" w:hAnsi="宋体" w:hint="eastAsia"/>
          <w:color w:val="000000"/>
          <w:spacing w:val="2"/>
          <w:kern w:val="0"/>
          <w:sz w:val="24"/>
        </w:rPr>
        <w:t>联系电话：</w:t>
      </w:r>
      <w:r w:rsidR="00414171">
        <w:rPr>
          <w:rFonts w:ascii="宋体" w:hAnsi="宋体" w:hint="eastAsia"/>
          <w:color w:val="000000"/>
          <w:spacing w:val="2"/>
          <w:kern w:val="0"/>
          <w:sz w:val="24"/>
        </w:rPr>
        <w:t>0513-85012202</w:t>
      </w:r>
      <w:r w:rsidR="00374496">
        <w:rPr>
          <w:rFonts w:ascii="宋体" w:hAnsi="宋体" w:hint="eastAsia"/>
          <w:color w:val="000000"/>
          <w:spacing w:val="2"/>
          <w:kern w:val="0"/>
          <w:sz w:val="24"/>
        </w:rPr>
        <w:t>，</w:t>
      </w:r>
      <w:r w:rsidR="00BA7B87">
        <w:rPr>
          <w:rFonts w:ascii="宋体" w:hAnsi="宋体" w:hint="eastAsia"/>
          <w:color w:val="000000"/>
          <w:spacing w:val="2"/>
          <w:kern w:val="0"/>
          <w:sz w:val="24"/>
        </w:rPr>
        <w:t>15896289079</w:t>
      </w:r>
    </w:p>
    <w:p w:rsidR="007A5F2F" w:rsidRDefault="00F9463A">
      <w:pPr>
        <w:spacing w:line="360" w:lineRule="auto"/>
        <w:ind w:firstLineChars="200" w:firstLine="490"/>
        <w:rPr>
          <w:rFonts w:ascii="宋体"/>
          <w:color w:val="000000"/>
          <w:spacing w:val="2"/>
          <w:kern w:val="0"/>
          <w:sz w:val="24"/>
        </w:rPr>
      </w:pPr>
      <w:r>
        <w:rPr>
          <w:rFonts w:ascii="宋体" w:hAnsi="宋体" w:hint="eastAsia"/>
          <w:b/>
          <w:color w:val="000000"/>
          <w:spacing w:val="2"/>
          <w:kern w:val="0"/>
          <w:sz w:val="24"/>
        </w:rPr>
        <w:lastRenderedPageBreak/>
        <w:t>磋商</w:t>
      </w:r>
      <w:r w:rsidR="00954C9C">
        <w:rPr>
          <w:rFonts w:ascii="宋体" w:hAnsi="宋体" w:hint="eastAsia"/>
          <w:b/>
          <w:color w:val="000000"/>
          <w:spacing w:val="2"/>
          <w:kern w:val="0"/>
          <w:sz w:val="24"/>
        </w:rPr>
        <w:t>联系人：</w:t>
      </w:r>
      <w:proofErr w:type="gramStart"/>
      <w:r w:rsidR="00672D3F">
        <w:rPr>
          <w:rFonts w:ascii="宋体" w:hAnsi="宋体" w:hint="eastAsia"/>
          <w:color w:val="000000"/>
          <w:spacing w:val="2"/>
          <w:kern w:val="0"/>
          <w:sz w:val="24"/>
        </w:rPr>
        <w:t>汤靖</w:t>
      </w:r>
      <w:r w:rsidR="00C000A4">
        <w:rPr>
          <w:rFonts w:ascii="宋体" w:hAnsi="宋体" w:hint="eastAsia"/>
          <w:color w:val="000000"/>
          <w:spacing w:val="2"/>
          <w:kern w:val="0"/>
          <w:sz w:val="24"/>
        </w:rPr>
        <w:t>,李韦</w:t>
      </w:r>
      <w:proofErr w:type="gramEnd"/>
      <w:r w:rsidR="00C000A4">
        <w:rPr>
          <w:rFonts w:ascii="宋体" w:hAnsi="宋体" w:hint="eastAsia"/>
          <w:color w:val="000000"/>
          <w:spacing w:val="2"/>
          <w:kern w:val="0"/>
          <w:sz w:val="24"/>
        </w:rPr>
        <w:t>华</w:t>
      </w:r>
    </w:p>
    <w:p w:rsidR="007A5F2F" w:rsidRDefault="00954C9C">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联系电话：</w:t>
      </w:r>
      <w:r w:rsidR="00414171">
        <w:rPr>
          <w:rFonts w:ascii="宋体" w:hAnsi="宋体"/>
          <w:color w:val="000000"/>
          <w:spacing w:val="2"/>
          <w:kern w:val="0"/>
          <w:sz w:val="24"/>
        </w:rPr>
        <w:t>0513-8501</w:t>
      </w:r>
      <w:r w:rsidR="00C000A4">
        <w:rPr>
          <w:rFonts w:ascii="宋体" w:hAnsi="宋体" w:hint="eastAsia"/>
          <w:color w:val="000000"/>
          <w:spacing w:val="2"/>
          <w:kern w:val="0"/>
          <w:sz w:val="24"/>
        </w:rPr>
        <w:t>2138</w:t>
      </w:r>
    </w:p>
    <w:p w:rsidR="007A5F2F" w:rsidRDefault="00954C9C" w:rsidP="00B75BA8">
      <w:pPr>
        <w:spacing w:line="300" w:lineRule="auto"/>
        <w:jc w:val="center"/>
        <w:rPr>
          <w:rFonts w:ascii="宋体"/>
          <w:b/>
          <w:color w:val="000000"/>
          <w:sz w:val="44"/>
          <w:szCs w:val="44"/>
        </w:rPr>
      </w:pPr>
      <w:r>
        <w:rPr>
          <w:color w:val="000000"/>
          <w:spacing w:val="4"/>
          <w:sz w:val="24"/>
        </w:rPr>
        <w:br w:type="page"/>
      </w:r>
      <w:r>
        <w:rPr>
          <w:rFonts w:ascii="宋体" w:hAnsi="宋体" w:hint="eastAsia"/>
          <w:b/>
          <w:color w:val="000000"/>
          <w:spacing w:val="4"/>
          <w:sz w:val="44"/>
          <w:szCs w:val="44"/>
        </w:rPr>
        <w:lastRenderedPageBreak/>
        <w:t>第二部分</w:t>
      </w:r>
      <w:r>
        <w:rPr>
          <w:rFonts w:ascii="宋体" w:hAnsi="宋体" w:hint="eastAsia"/>
          <w:b/>
          <w:color w:val="000000"/>
          <w:sz w:val="44"/>
          <w:szCs w:val="44"/>
        </w:rPr>
        <w:t>投标人须知</w:t>
      </w:r>
    </w:p>
    <w:p w:rsidR="007A5F2F" w:rsidRDefault="00954C9C">
      <w:pPr>
        <w:spacing w:line="360" w:lineRule="auto"/>
        <w:rPr>
          <w:b/>
          <w:color w:val="000000"/>
          <w:sz w:val="24"/>
        </w:rPr>
      </w:pPr>
      <w:r>
        <w:rPr>
          <w:rFonts w:hint="eastAsia"/>
          <w:b/>
          <w:color w:val="000000"/>
          <w:sz w:val="24"/>
        </w:rPr>
        <w:t>一、竞争性磋商文件</w:t>
      </w:r>
    </w:p>
    <w:p w:rsidR="007A5F2F" w:rsidRDefault="00933F61">
      <w:pPr>
        <w:spacing w:line="360" w:lineRule="auto"/>
        <w:ind w:firstLineChars="200" w:firstLine="482"/>
        <w:rPr>
          <w:b/>
          <w:color w:val="000000"/>
          <w:sz w:val="24"/>
        </w:rPr>
      </w:pPr>
      <w:r>
        <w:rPr>
          <w:b/>
          <w:color w:val="000000"/>
          <w:sz w:val="24"/>
        </w:rPr>
        <w:t>1.1</w:t>
      </w:r>
      <w:r w:rsidR="00954C9C">
        <w:rPr>
          <w:rFonts w:hint="eastAsia"/>
          <w:color w:val="000000"/>
          <w:sz w:val="24"/>
        </w:rPr>
        <w:t>名词定义</w:t>
      </w:r>
    </w:p>
    <w:p w:rsidR="007A5F2F" w:rsidRDefault="00B75BA8">
      <w:pPr>
        <w:spacing w:line="360" w:lineRule="auto"/>
        <w:ind w:firstLineChars="200" w:firstLine="480"/>
        <w:rPr>
          <w:color w:val="000000"/>
          <w:sz w:val="24"/>
        </w:rPr>
      </w:pPr>
      <w:r>
        <w:rPr>
          <w:rFonts w:hint="eastAsia"/>
          <w:color w:val="000000"/>
          <w:sz w:val="24"/>
        </w:rPr>
        <w:t>本竞争性磋商文件中的招标</w:t>
      </w:r>
      <w:r w:rsidR="00954C9C">
        <w:rPr>
          <w:rFonts w:hint="eastAsia"/>
          <w:color w:val="000000"/>
          <w:sz w:val="24"/>
        </w:rPr>
        <w:t>人、投标人、中标人分别指：</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sidR="00B75BA8">
        <w:rPr>
          <w:rFonts w:hint="eastAsia"/>
          <w:color w:val="000000"/>
          <w:sz w:val="24"/>
        </w:rPr>
        <w:t>）招标人指南通大学</w:t>
      </w:r>
      <w:r>
        <w:rPr>
          <w:rFonts w:hint="eastAsia"/>
          <w:color w:val="000000"/>
          <w:sz w:val="24"/>
        </w:rPr>
        <w:t>。</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w:t>
      </w:r>
      <w:r w:rsidR="00B75BA8">
        <w:rPr>
          <w:rFonts w:hint="eastAsia"/>
          <w:color w:val="000000"/>
          <w:sz w:val="24"/>
        </w:rPr>
        <w:t>指响应竞争性磋商并具备相应资质的参与谈判的公司。</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sidR="00B75BA8">
        <w:rPr>
          <w:rFonts w:hint="eastAsia"/>
          <w:color w:val="000000"/>
          <w:sz w:val="24"/>
        </w:rPr>
        <w:t>）中标人指最后中标的投标人</w:t>
      </w:r>
      <w:r>
        <w:rPr>
          <w:rFonts w:hint="eastAsia"/>
          <w:color w:val="000000"/>
          <w:sz w:val="24"/>
        </w:rPr>
        <w:t>。</w:t>
      </w:r>
    </w:p>
    <w:p w:rsidR="007A5F2F" w:rsidRDefault="00933F61">
      <w:pPr>
        <w:spacing w:line="360" w:lineRule="auto"/>
        <w:ind w:firstLineChars="200" w:firstLine="482"/>
        <w:rPr>
          <w:b/>
          <w:color w:val="000000"/>
          <w:sz w:val="24"/>
        </w:rPr>
      </w:pPr>
      <w:r>
        <w:rPr>
          <w:b/>
          <w:color w:val="000000"/>
          <w:sz w:val="24"/>
        </w:rPr>
        <w:t>1.2</w:t>
      </w:r>
      <w:r w:rsidR="00954C9C">
        <w:rPr>
          <w:rFonts w:hint="eastAsia"/>
          <w:color w:val="000000"/>
          <w:sz w:val="24"/>
        </w:rPr>
        <w:t>竞争性磋商文件的组成</w:t>
      </w:r>
    </w:p>
    <w:p w:rsidR="007A5F2F" w:rsidRDefault="00954C9C">
      <w:pPr>
        <w:spacing w:line="360" w:lineRule="auto"/>
        <w:ind w:firstLineChars="200" w:firstLine="480"/>
        <w:rPr>
          <w:color w:val="000000"/>
          <w:sz w:val="24"/>
        </w:rPr>
      </w:pPr>
      <w:r>
        <w:rPr>
          <w:rFonts w:hint="eastAsia"/>
          <w:color w:val="000000"/>
          <w:sz w:val="24"/>
        </w:rPr>
        <w:t>本竞争性磋商文件由下列部分组成：</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sidR="00B75BA8">
        <w:rPr>
          <w:rFonts w:hint="eastAsia"/>
          <w:color w:val="000000"/>
          <w:sz w:val="24"/>
        </w:rPr>
        <w:t>）竞争性磋商招标</w:t>
      </w:r>
      <w:r>
        <w:rPr>
          <w:rFonts w:hint="eastAsia"/>
          <w:color w:val="000000"/>
          <w:sz w:val="24"/>
        </w:rPr>
        <w:t>公告</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sidR="006D0217">
        <w:rPr>
          <w:rFonts w:hint="eastAsia"/>
          <w:color w:val="000000"/>
          <w:sz w:val="24"/>
        </w:rPr>
        <w:t>）</w:t>
      </w:r>
      <w:r w:rsidR="00B75BA8">
        <w:rPr>
          <w:rFonts w:hint="eastAsia"/>
          <w:color w:val="000000"/>
          <w:sz w:val="24"/>
        </w:rPr>
        <w:t>项目</w:t>
      </w:r>
      <w:r>
        <w:rPr>
          <w:rFonts w:hint="eastAsia"/>
          <w:color w:val="000000"/>
          <w:sz w:val="24"/>
        </w:rPr>
        <w:t>要求及相关说明</w:t>
      </w:r>
    </w:p>
    <w:p w:rsidR="007A5F2F" w:rsidRDefault="00954C9C" w:rsidP="00B75BA8">
      <w:pPr>
        <w:spacing w:line="360" w:lineRule="auto"/>
        <w:ind w:firstLineChars="200" w:firstLine="480"/>
        <w:rPr>
          <w:color w:val="000000"/>
          <w:sz w:val="24"/>
        </w:rPr>
      </w:pPr>
      <w:r>
        <w:rPr>
          <w:rFonts w:hint="eastAsia"/>
          <w:color w:val="000000"/>
          <w:sz w:val="24"/>
        </w:rPr>
        <w:t>（</w:t>
      </w:r>
      <w:r>
        <w:rPr>
          <w:color w:val="000000"/>
          <w:sz w:val="24"/>
        </w:rPr>
        <w:t>4</w:t>
      </w:r>
      <w:r w:rsidR="00B75BA8">
        <w:rPr>
          <w:rFonts w:hint="eastAsia"/>
          <w:color w:val="000000"/>
          <w:sz w:val="24"/>
        </w:rPr>
        <w:t>）附件</w:t>
      </w:r>
    </w:p>
    <w:p w:rsidR="007A5F2F" w:rsidRDefault="00933F61">
      <w:pPr>
        <w:spacing w:line="360" w:lineRule="auto"/>
        <w:ind w:firstLineChars="200" w:firstLine="482"/>
        <w:rPr>
          <w:b/>
          <w:color w:val="000000"/>
          <w:sz w:val="24"/>
        </w:rPr>
      </w:pPr>
      <w:r>
        <w:rPr>
          <w:b/>
          <w:color w:val="000000"/>
          <w:sz w:val="24"/>
        </w:rPr>
        <w:t>1.3</w:t>
      </w:r>
      <w:r w:rsidR="00954C9C">
        <w:rPr>
          <w:rFonts w:hint="eastAsia"/>
          <w:color w:val="000000"/>
          <w:sz w:val="24"/>
        </w:rPr>
        <w:t>竞争性磋商文件的澄清</w:t>
      </w:r>
    </w:p>
    <w:p w:rsidR="007A5F2F" w:rsidRDefault="00954C9C">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sidR="00B75BA8">
        <w:rPr>
          <w:rFonts w:hint="eastAsia"/>
          <w:color w:val="000000"/>
          <w:sz w:val="24"/>
        </w:rPr>
        <w:t>日前以书面形式传真通知招标人，招标人将予以书面答复。招标</w:t>
      </w:r>
      <w:r>
        <w:rPr>
          <w:rFonts w:hint="eastAsia"/>
          <w:color w:val="000000"/>
          <w:sz w:val="24"/>
        </w:rPr>
        <w:t>人认为有必要时，可将答复内容（包括疑问内容，但不包括疑问来源）在南通大学招投标信息网站上公开发布。</w:t>
      </w:r>
    </w:p>
    <w:p w:rsidR="007A5F2F" w:rsidRDefault="00933F61">
      <w:pPr>
        <w:spacing w:line="360" w:lineRule="auto"/>
        <w:ind w:firstLineChars="200" w:firstLine="482"/>
        <w:rPr>
          <w:b/>
          <w:color w:val="000000"/>
          <w:sz w:val="24"/>
        </w:rPr>
      </w:pPr>
      <w:r>
        <w:rPr>
          <w:b/>
          <w:color w:val="000000"/>
          <w:sz w:val="24"/>
        </w:rPr>
        <w:t>1.4</w:t>
      </w:r>
      <w:r w:rsidR="00954C9C">
        <w:rPr>
          <w:rFonts w:hint="eastAsia"/>
          <w:color w:val="000000"/>
          <w:sz w:val="24"/>
        </w:rPr>
        <w:t>竞争性磋商文件的补充和修改</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sidR="004011AA">
        <w:rPr>
          <w:rFonts w:hint="eastAsia"/>
          <w:color w:val="000000"/>
          <w:sz w:val="24"/>
        </w:rPr>
        <w:t>）招标</w:t>
      </w:r>
      <w:r>
        <w:rPr>
          <w:rFonts w:hint="eastAsia"/>
          <w:color w:val="000000"/>
          <w:sz w:val="24"/>
        </w:rPr>
        <w:t>人有权在投标截止时间</w:t>
      </w:r>
      <w:r w:rsidR="003472DA">
        <w:rPr>
          <w:rFonts w:hint="eastAsia"/>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7A5F2F" w:rsidRDefault="00954C9C" w:rsidP="00ED67FF">
      <w:pPr>
        <w:spacing w:line="360" w:lineRule="auto"/>
        <w:ind w:firstLineChars="200" w:firstLine="480"/>
        <w:rPr>
          <w:color w:val="000000"/>
          <w:sz w:val="24"/>
        </w:rPr>
      </w:pPr>
      <w:r>
        <w:rPr>
          <w:rFonts w:hint="eastAsia"/>
          <w:color w:val="000000"/>
          <w:sz w:val="24"/>
        </w:rPr>
        <w:t>（</w:t>
      </w:r>
      <w:r>
        <w:rPr>
          <w:color w:val="000000"/>
          <w:sz w:val="24"/>
        </w:rPr>
        <w:t>2</w:t>
      </w:r>
      <w:r w:rsidR="00ED67FF">
        <w:rPr>
          <w:rFonts w:hint="eastAsia"/>
          <w:color w:val="000000"/>
          <w:sz w:val="24"/>
        </w:rPr>
        <w:t>）如竞争性磋商文件的补充和修改对投标人准备投标的时间有影响，招标</w:t>
      </w:r>
      <w:r>
        <w:rPr>
          <w:rFonts w:hint="eastAsia"/>
          <w:color w:val="000000"/>
          <w:sz w:val="24"/>
        </w:rPr>
        <w:t>人有权决定推迟投标截止时间和开标时间。</w:t>
      </w:r>
    </w:p>
    <w:p w:rsidR="00ED67FF" w:rsidRDefault="00ED67FF" w:rsidP="00ED67FF">
      <w:pPr>
        <w:spacing w:line="360" w:lineRule="auto"/>
        <w:ind w:firstLineChars="200" w:firstLine="482"/>
        <w:rPr>
          <w:color w:val="000000"/>
          <w:sz w:val="24"/>
        </w:rPr>
      </w:pPr>
      <w:r>
        <w:rPr>
          <w:b/>
          <w:color w:val="000000"/>
          <w:sz w:val="24"/>
        </w:rPr>
        <w:t>1.</w:t>
      </w:r>
      <w:r>
        <w:rPr>
          <w:rFonts w:hint="eastAsia"/>
          <w:b/>
          <w:color w:val="000000"/>
          <w:sz w:val="24"/>
        </w:rPr>
        <w:t>5</w:t>
      </w:r>
      <w:r>
        <w:rPr>
          <w:rFonts w:hint="eastAsia"/>
          <w:color w:val="000000"/>
          <w:sz w:val="24"/>
        </w:rPr>
        <w:t>投标保证金</w:t>
      </w:r>
    </w:p>
    <w:p w:rsidR="00ED67FF" w:rsidRDefault="00ED67FF" w:rsidP="00ED67FF">
      <w:pPr>
        <w:spacing w:line="360" w:lineRule="auto"/>
        <w:ind w:firstLineChars="200" w:firstLine="480"/>
        <w:rPr>
          <w:sz w:val="24"/>
        </w:rPr>
      </w:pPr>
      <w:r>
        <w:rPr>
          <w:rFonts w:ascii="宋体" w:hAnsi="宋体" w:cs="宋体" w:hint="eastAsia"/>
          <w:color w:val="000000"/>
          <w:sz w:val="24"/>
        </w:rPr>
        <w:t>(1)</w:t>
      </w:r>
      <w:r>
        <w:rPr>
          <w:sz w:val="24"/>
        </w:rPr>
        <w:t>投标保证金以</w:t>
      </w:r>
      <w:r>
        <w:rPr>
          <w:rFonts w:hint="eastAsia"/>
          <w:sz w:val="24"/>
        </w:rPr>
        <w:t>银行</w:t>
      </w:r>
      <w:r>
        <w:rPr>
          <w:sz w:val="24"/>
        </w:rPr>
        <w:t>汇票形式交纳。</w:t>
      </w:r>
    </w:p>
    <w:p w:rsidR="00ED67FF" w:rsidRDefault="00ED67FF" w:rsidP="00ED67FF">
      <w:pPr>
        <w:spacing w:line="360" w:lineRule="auto"/>
        <w:ind w:firstLineChars="200" w:firstLine="480"/>
        <w:rPr>
          <w:sz w:val="24"/>
        </w:rPr>
      </w:pPr>
      <w:r>
        <w:rPr>
          <w:rFonts w:ascii="宋体" w:hAnsi="宋体" w:cs="宋体" w:hint="eastAsia"/>
          <w:color w:val="000000"/>
          <w:sz w:val="24"/>
        </w:rPr>
        <w:t>(2)</w:t>
      </w:r>
      <w:r>
        <w:rPr>
          <w:sz w:val="24"/>
        </w:rPr>
        <w:t>凡没有交纳投标保证金的投标，应视为非响应性投标，其投标书将被拒绝。</w:t>
      </w:r>
    </w:p>
    <w:p w:rsidR="00ED67FF" w:rsidRDefault="00ED67FF" w:rsidP="00ED67FF">
      <w:pPr>
        <w:spacing w:line="360" w:lineRule="auto"/>
        <w:ind w:firstLineChars="200" w:firstLine="480"/>
        <w:rPr>
          <w:sz w:val="24"/>
        </w:rPr>
      </w:pPr>
      <w:r>
        <w:rPr>
          <w:rFonts w:ascii="宋体" w:hAnsi="宋体" w:cs="宋体" w:hint="eastAsia"/>
          <w:color w:val="000000"/>
          <w:sz w:val="24"/>
        </w:rPr>
        <w:t>(3)</w:t>
      </w:r>
      <w:r w:rsidR="00A04709">
        <w:rPr>
          <w:sz w:val="24"/>
        </w:rPr>
        <w:t>未中标人的投标保证金在公布中</w:t>
      </w:r>
      <w:r>
        <w:rPr>
          <w:sz w:val="24"/>
        </w:rPr>
        <w:t>标结果后</w:t>
      </w:r>
      <w:r>
        <w:rPr>
          <w:sz w:val="24"/>
        </w:rPr>
        <w:t>7</w:t>
      </w:r>
      <w:r>
        <w:rPr>
          <w:sz w:val="24"/>
        </w:rPr>
        <w:t>个工作日内退还；中标人的投标保证金直接转为履约保证金，在工程验收合格后经中标人申请后退还。退还的履约保证金，不计利息。</w:t>
      </w:r>
    </w:p>
    <w:p w:rsidR="00ED67FF" w:rsidRDefault="00ED67FF" w:rsidP="00ED67FF">
      <w:pPr>
        <w:spacing w:line="360" w:lineRule="auto"/>
        <w:ind w:firstLineChars="200" w:firstLine="480"/>
        <w:rPr>
          <w:sz w:val="24"/>
        </w:rPr>
      </w:pPr>
      <w:r>
        <w:rPr>
          <w:rFonts w:ascii="宋体" w:hAnsi="宋体" w:cs="宋体" w:hint="eastAsia"/>
          <w:color w:val="000000"/>
          <w:sz w:val="24"/>
        </w:rPr>
        <w:lastRenderedPageBreak/>
        <w:t>(4)</w:t>
      </w:r>
      <w:r>
        <w:rPr>
          <w:sz w:val="24"/>
        </w:rPr>
        <w:t>下列情况发生，投标保证金将被没收：</w:t>
      </w:r>
    </w:p>
    <w:p w:rsidR="00ED67FF" w:rsidRDefault="00ED67FF" w:rsidP="00ED67FF">
      <w:pPr>
        <w:spacing w:line="360" w:lineRule="auto"/>
        <w:ind w:firstLineChars="200" w:firstLine="480"/>
        <w:rPr>
          <w:sz w:val="24"/>
        </w:rPr>
      </w:pPr>
      <w:r>
        <w:rPr>
          <w:sz w:val="24"/>
        </w:rPr>
        <w:t>a)</w:t>
      </w:r>
      <w:r>
        <w:rPr>
          <w:sz w:val="24"/>
        </w:rPr>
        <w:t>投标人在投标截止时间后撤标；</w:t>
      </w:r>
    </w:p>
    <w:p w:rsidR="00ED67FF" w:rsidRDefault="00ED67FF" w:rsidP="00ED67FF">
      <w:pPr>
        <w:spacing w:line="360" w:lineRule="auto"/>
        <w:ind w:firstLineChars="200" w:firstLine="480"/>
        <w:rPr>
          <w:sz w:val="24"/>
        </w:rPr>
      </w:pPr>
      <w:r>
        <w:rPr>
          <w:sz w:val="24"/>
        </w:rPr>
        <w:t>b)</w:t>
      </w:r>
      <w:r>
        <w:rPr>
          <w:sz w:val="24"/>
        </w:rPr>
        <w:t>投标人在投标过程中出现违规等现象；</w:t>
      </w:r>
    </w:p>
    <w:p w:rsidR="00ED67FF" w:rsidRPr="00ED67FF" w:rsidRDefault="00ED67FF" w:rsidP="00ED67FF">
      <w:pPr>
        <w:spacing w:line="360" w:lineRule="auto"/>
        <w:ind w:firstLineChars="200" w:firstLine="480"/>
        <w:rPr>
          <w:sz w:val="24"/>
        </w:rPr>
      </w:pPr>
      <w:r>
        <w:rPr>
          <w:sz w:val="24"/>
        </w:rPr>
        <w:t>c)</w:t>
      </w:r>
      <w:r>
        <w:rPr>
          <w:sz w:val="24"/>
        </w:rPr>
        <w:t>中标人在规定的时间内未能</w:t>
      </w:r>
      <w:proofErr w:type="gramStart"/>
      <w:r>
        <w:rPr>
          <w:sz w:val="24"/>
        </w:rPr>
        <w:t>签定</w:t>
      </w:r>
      <w:proofErr w:type="gramEnd"/>
      <w:r>
        <w:rPr>
          <w:sz w:val="24"/>
        </w:rPr>
        <w:t>合同。</w:t>
      </w:r>
    </w:p>
    <w:p w:rsidR="007A5F2F" w:rsidRDefault="00954C9C">
      <w:pPr>
        <w:spacing w:line="360" w:lineRule="auto"/>
        <w:rPr>
          <w:b/>
          <w:color w:val="000000"/>
          <w:sz w:val="24"/>
        </w:rPr>
      </w:pPr>
      <w:r>
        <w:rPr>
          <w:rFonts w:hint="eastAsia"/>
          <w:b/>
          <w:color w:val="000000"/>
          <w:sz w:val="24"/>
        </w:rPr>
        <w:t>二、投标文件</w:t>
      </w:r>
    </w:p>
    <w:p w:rsidR="007A5F2F" w:rsidRDefault="00933F61">
      <w:pPr>
        <w:spacing w:line="360" w:lineRule="auto"/>
        <w:ind w:firstLineChars="200" w:firstLine="482"/>
        <w:rPr>
          <w:color w:val="000000"/>
          <w:sz w:val="24"/>
        </w:rPr>
      </w:pPr>
      <w:r>
        <w:rPr>
          <w:b/>
          <w:color w:val="000000"/>
          <w:sz w:val="24"/>
        </w:rPr>
        <w:t>2.1</w:t>
      </w:r>
      <w:r w:rsidR="00954C9C">
        <w:rPr>
          <w:rFonts w:hint="eastAsia"/>
          <w:color w:val="000000"/>
          <w:sz w:val="24"/>
        </w:rPr>
        <w:t>投标文件的语言</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rsidR="007A5F2F" w:rsidRDefault="00933F61">
      <w:pPr>
        <w:spacing w:line="360" w:lineRule="auto"/>
        <w:ind w:firstLineChars="200" w:firstLine="482"/>
        <w:rPr>
          <w:color w:val="000000"/>
          <w:sz w:val="24"/>
        </w:rPr>
      </w:pPr>
      <w:r>
        <w:rPr>
          <w:b/>
          <w:color w:val="000000"/>
          <w:sz w:val="24"/>
        </w:rPr>
        <w:t>2.2</w:t>
      </w:r>
      <w:r w:rsidR="00954C9C">
        <w:rPr>
          <w:rFonts w:hint="eastAsia"/>
          <w:color w:val="000000"/>
          <w:sz w:val="24"/>
        </w:rPr>
        <w:t>投标文件的组成</w:t>
      </w:r>
    </w:p>
    <w:p w:rsidR="007A5F2F" w:rsidRDefault="00954C9C">
      <w:pPr>
        <w:spacing w:line="360" w:lineRule="auto"/>
        <w:ind w:firstLineChars="200" w:firstLine="480"/>
        <w:rPr>
          <w:color w:val="000000"/>
          <w:sz w:val="24"/>
        </w:rPr>
      </w:pPr>
      <w:r>
        <w:rPr>
          <w:rFonts w:hint="eastAsia"/>
          <w:color w:val="000000"/>
          <w:sz w:val="24"/>
        </w:rPr>
        <w:t>投标人编写的投标文件必须包括</w:t>
      </w:r>
      <w:r w:rsidR="0081364F">
        <w:rPr>
          <w:rFonts w:hint="eastAsia"/>
          <w:color w:val="000000"/>
          <w:sz w:val="24"/>
        </w:rPr>
        <w:t>资格</w:t>
      </w:r>
      <w:r w:rsidR="00F05759">
        <w:rPr>
          <w:rFonts w:hint="eastAsia"/>
          <w:color w:val="000000"/>
          <w:sz w:val="24"/>
        </w:rPr>
        <w:t>证明</w:t>
      </w:r>
      <w:r w:rsidR="0081364F">
        <w:rPr>
          <w:rFonts w:hint="eastAsia"/>
          <w:color w:val="000000"/>
          <w:sz w:val="24"/>
        </w:rPr>
        <w:t>文件、</w:t>
      </w:r>
      <w:r w:rsidR="00A04709">
        <w:rPr>
          <w:rFonts w:hint="eastAsia"/>
          <w:b/>
          <w:color w:val="000000"/>
          <w:sz w:val="24"/>
        </w:rPr>
        <w:t>商务文件</w:t>
      </w:r>
      <w:r>
        <w:rPr>
          <w:rFonts w:hint="eastAsia"/>
          <w:color w:val="000000"/>
          <w:sz w:val="24"/>
        </w:rPr>
        <w:t>和</w:t>
      </w:r>
      <w:r>
        <w:rPr>
          <w:rFonts w:hint="eastAsia"/>
          <w:b/>
          <w:color w:val="000000"/>
          <w:sz w:val="24"/>
        </w:rPr>
        <w:t>技术文件</w:t>
      </w:r>
      <w:r>
        <w:rPr>
          <w:rFonts w:hint="eastAsia"/>
          <w:color w:val="000000"/>
          <w:sz w:val="24"/>
        </w:rPr>
        <w:t>。</w:t>
      </w:r>
    </w:p>
    <w:p w:rsidR="00F05759" w:rsidRDefault="00F05759" w:rsidP="00F05759">
      <w:pPr>
        <w:spacing w:line="360" w:lineRule="auto"/>
        <w:ind w:firstLineChars="200" w:firstLine="482"/>
        <w:rPr>
          <w:b/>
          <w:color w:val="000000"/>
          <w:sz w:val="24"/>
        </w:rPr>
      </w:pPr>
      <w:r w:rsidRPr="00F05759">
        <w:rPr>
          <w:rFonts w:hint="eastAsia"/>
          <w:b/>
          <w:color w:val="000000"/>
          <w:sz w:val="24"/>
        </w:rPr>
        <w:t>资格</w:t>
      </w:r>
      <w:r>
        <w:rPr>
          <w:rFonts w:hint="eastAsia"/>
          <w:b/>
          <w:color w:val="000000"/>
          <w:sz w:val="24"/>
        </w:rPr>
        <w:t>证明</w:t>
      </w:r>
      <w:r w:rsidRPr="00F05759">
        <w:rPr>
          <w:rFonts w:hint="eastAsia"/>
          <w:b/>
          <w:color w:val="000000"/>
          <w:sz w:val="24"/>
        </w:rPr>
        <w:t>文件</w:t>
      </w:r>
    </w:p>
    <w:p w:rsidR="00F05759" w:rsidRDefault="00F05759" w:rsidP="00F05759">
      <w:pPr>
        <w:spacing w:line="360" w:lineRule="auto"/>
        <w:ind w:firstLineChars="200" w:firstLine="480"/>
        <w:rPr>
          <w:color w:val="000000"/>
          <w:sz w:val="24"/>
        </w:rPr>
      </w:pPr>
      <w:r>
        <w:rPr>
          <w:rFonts w:hint="eastAsia"/>
          <w:color w:val="000000"/>
          <w:sz w:val="24"/>
        </w:rPr>
        <w:t>a</w:t>
      </w:r>
      <w:r>
        <w:rPr>
          <w:rFonts w:hint="eastAsia"/>
          <w:color w:val="000000"/>
          <w:sz w:val="24"/>
        </w:rPr>
        <w:t>）营业执照复印件</w:t>
      </w:r>
    </w:p>
    <w:p w:rsidR="00F05759" w:rsidRDefault="00F05759" w:rsidP="00F05759">
      <w:pPr>
        <w:spacing w:line="360" w:lineRule="auto"/>
        <w:ind w:firstLineChars="200" w:firstLine="480"/>
        <w:rPr>
          <w:color w:val="000000"/>
          <w:sz w:val="24"/>
        </w:rPr>
      </w:pPr>
      <w:r>
        <w:rPr>
          <w:rFonts w:hint="eastAsia"/>
          <w:color w:val="000000"/>
          <w:sz w:val="24"/>
        </w:rPr>
        <w:t>b</w:t>
      </w:r>
      <w:r>
        <w:rPr>
          <w:rFonts w:hint="eastAsia"/>
          <w:color w:val="000000"/>
          <w:sz w:val="24"/>
        </w:rPr>
        <w:t>）企业资质证明材料</w:t>
      </w:r>
    </w:p>
    <w:p w:rsidR="00F05759" w:rsidRDefault="00F05759" w:rsidP="00F05759">
      <w:pPr>
        <w:spacing w:line="360" w:lineRule="auto"/>
        <w:ind w:firstLineChars="200" w:firstLine="480"/>
        <w:rPr>
          <w:color w:val="000000"/>
          <w:sz w:val="24"/>
        </w:rPr>
      </w:pPr>
      <w:r>
        <w:rPr>
          <w:rFonts w:hint="eastAsia"/>
          <w:color w:val="000000"/>
          <w:sz w:val="24"/>
        </w:rPr>
        <w:t>c</w:t>
      </w:r>
      <w:r>
        <w:rPr>
          <w:rFonts w:hint="eastAsia"/>
          <w:color w:val="000000"/>
          <w:sz w:val="24"/>
        </w:rPr>
        <w:t>）法定代表人资格证明（格式见附件</w:t>
      </w:r>
      <w:r>
        <w:rPr>
          <w:rFonts w:hint="eastAsia"/>
          <w:color w:val="000000"/>
          <w:sz w:val="24"/>
        </w:rPr>
        <w:t>5</w:t>
      </w:r>
      <w:r>
        <w:rPr>
          <w:rFonts w:hint="eastAsia"/>
          <w:color w:val="000000"/>
          <w:sz w:val="24"/>
        </w:rPr>
        <w:t>）</w:t>
      </w:r>
    </w:p>
    <w:p w:rsidR="00F05759" w:rsidRDefault="00F05759" w:rsidP="00F05759">
      <w:pPr>
        <w:spacing w:line="360" w:lineRule="auto"/>
        <w:ind w:firstLineChars="200" w:firstLine="480"/>
        <w:rPr>
          <w:color w:val="000000"/>
          <w:sz w:val="24"/>
        </w:rPr>
      </w:pPr>
      <w:r>
        <w:rPr>
          <w:rFonts w:hint="eastAsia"/>
          <w:color w:val="000000"/>
          <w:sz w:val="24"/>
        </w:rPr>
        <w:t>d</w:t>
      </w:r>
      <w:r>
        <w:rPr>
          <w:rFonts w:hint="eastAsia"/>
          <w:color w:val="000000"/>
          <w:sz w:val="24"/>
        </w:rPr>
        <w:t>）法定代表人授权书（格式见附件</w:t>
      </w:r>
      <w:r>
        <w:rPr>
          <w:rFonts w:hint="eastAsia"/>
          <w:color w:val="000000"/>
          <w:sz w:val="24"/>
        </w:rPr>
        <w:t>6</w:t>
      </w:r>
      <w:r>
        <w:rPr>
          <w:rFonts w:hint="eastAsia"/>
          <w:color w:val="000000"/>
          <w:sz w:val="24"/>
        </w:rPr>
        <w:t>）</w:t>
      </w:r>
    </w:p>
    <w:p w:rsidR="00F05759" w:rsidRDefault="00F05759" w:rsidP="00F05759">
      <w:pPr>
        <w:spacing w:line="360" w:lineRule="auto"/>
        <w:ind w:firstLineChars="200" w:firstLine="480"/>
        <w:rPr>
          <w:color w:val="000000"/>
          <w:sz w:val="24"/>
        </w:rPr>
      </w:pPr>
      <w:r>
        <w:rPr>
          <w:rFonts w:hint="eastAsia"/>
          <w:color w:val="000000"/>
          <w:sz w:val="24"/>
        </w:rPr>
        <w:t>e</w:t>
      </w:r>
      <w:r>
        <w:rPr>
          <w:rFonts w:hint="eastAsia"/>
          <w:color w:val="000000"/>
          <w:sz w:val="24"/>
        </w:rPr>
        <w:t>）法定代表人及授权代表身份证复印件或其他相关证明</w:t>
      </w:r>
    </w:p>
    <w:p w:rsidR="00F05759" w:rsidRDefault="00F05759" w:rsidP="00F05759">
      <w:pPr>
        <w:spacing w:line="360" w:lineRule="auto"/>
        <w:ind w:firstLineChars="200" w:firstLine="480"/>
        <w:rPr>
          <w:color w:val="000000"/>
          <w:sz w:val="24"/>
        </w:rPr>
      </w:pPr>
      <w:r>
        <w:rPr>
          <w:rFonts w:hint="eastAsia"/>
          <w:color w:val="000000"/>
          <w:sz w:val="24"/>
        </w:rPr>
        <w:t>f</w:t>
      </w:r>
      <w:r>
        <w:rPr>
          <w:rFonts w:hint="eastAsia"/>
          <w:color w:val="000000"/>
          <w:sz w:val="24"/>
        </w:rPr>
        <w:t>）投标人近三年内无行贿犯罪违法记录证明</w:t>
      </w:r>
    </w:p>
    <w:p w:rsidR="00F05759" w:rsidRDefault="00F05759" w:rsidP="00F05759">
      <w:pPr>
        <w:spacing w:line="360" w:lineRule="auto"/>
        <w:ind w:firstLineChars="200" w:firstLine="480"/>
        <w:rPr>
          <w:color w:val="000000"/>
          <w:sz w:val="24"/>
        </w:rPr>
      </w:pPr>
      <w:r>
        <w:rPr>
          <w:rFonts w:hint="eastAsia"/>
          <w:color w:val="000000"/>
          <w:sz w:val="24"/>
        </w:rPr>
        <w:t>g</w:t>
      </w:r>
      <w:r>
        <w:rPr>
          <w:rFonts w:hint="eastAsia"/>
          <w:color w:val="000000"/>
          <w:sz w:val="24"/>
        </w:rPr>
        <w:t>）投标人近三个月依法纳税的相关证明材料</w:t>
      </w:r>
    </w:p>
    <w:p w:rsidR="00F05759" w:rsidRPr="00DB234B" w:rsidRDefault="00F05759" w:rsidP="00F05759">
      <w:pPr>
        <w:spacing w:line="360" w:lineRule="auto"/>
        <w:ind w:firstLineChars="200" w:firstLine="480"/>
        <w:rPr>
          <w:color w:val="000000"/>
          <w:sz w:val="24"/>
        </w:rPr>
      </w:pPr>
      <w:r>
        <w:rPr>
          <w:rFonts w:hint="eastAsia"/>
          <w:color w:val="000000"/>
          <w:sz w:val="24"/>
        </w:rPr>
        <w:t>h</w:t>
      </w:r>
      <w:r>
        <w:rPr>
          <w:rFonts w:hint="eastAsia"/>
          <w:color w:val="000000"/>
          <w:sz w:val="24"/>
        </w:rPr>
        <w:t>）法定代表人及授权代表近三个月依法缴纳社会保障金的相关证明材料</w:t>
      </w:r>
    </w:p>
    <w:p w:rsidR="00F05759" w:rsidRDefault="00F05759" w:rsidP="00F05759">
      <w:pPr>
        <w:spacing w:line="360" w:lineRule="auto"/>
        <w:ind w:firstLineChars="200" w:firstLine="482"/>
        <w:rPr>
          <w:b/>
          <w:color w:val="000000"/>
          <w:sz w:val="24"/>
        </w:rPr>
      </w:pPr>
      <w:r>
        <w:rPr>
          <w:rFonts w:hint="eastAsia"/>
          <w:b/>
          <w:color w:val="000000"/>
          <w:sz w:val="24"/>
        </w:rPr>
        <w:t>以上资格证明文件的复印件均需加盖投标人公章，原件带到现场备查。</w:t>
      </w:r>
    </w:p>
    <w:p w:rsidR="007A5F2F" w:rsidRDefault="00954C9C">
      <w:pPr>
        <w:spacing w:line="360" w:lineRule="auto"/>
        <w:ind w:firstLineChars="200" w:firstLine="482"/>
        <w:rPr>
          <w:b/>
          <w:color w:val="000000"/>
          <w:sz w:val="24"/>
        </w:rPr>
      </w:pPr>
      <w:r>
        <w:rPr>
          <w:rFonts w:hint="eastAsia"/>
          <w:b/>
          <w:color w:val="000000"/>
          <w:sz w:val="24"/>
        </w:rPr>
        <w:t>商务文件（报价）：</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rsidR="00A04709" w:rsidRPr="00A04709" w:rsidRDefault="00A04709" w:rsidP="00A04709">
      <w:pPr>
        <w:spacing w:line="360" w:lineRule="auto"/>
        <w:ind w:firstLineChars="200" w:firstLine="482"/>
        <w:rPr>
          <w:color w:val="000000"/>
          <w:sz w:val="24"/>
        </w:rPr>
      </w:pPr>
      <w:r w:rsidRPr="00A04709">
        <w:rPr>
          <w:rFonts w:hint="eastAsia"/>
          <w:b/>
          <w:color w:val="000000"/>
          <w:sz w:val="24"/>
        </w:rPr>
        <w:t>技术文件</w:t>
      </w:r>
      <w:r>
        <w:rPr>
          <w:rFonts w:cs="宋体" w:hint="eastAsia"/>
          <w:color w:val="000000"/>
          <w:sz w:val="24"/>
        </w:rPr>
        <w:t>包括以下部分，请投标人</w:t>
      </w:r>
      <w:r>
        <w:rPr>
          <w:rFonts w:ascii="宋体" w:hAnsi="宋体" w:cs="宋体" w:hint="eastAsia"/>
          <w:b/>
          <w:bCs/>
          <w:snapToGrid w:val="0"/>
          <w:color w:val="000000"/>
          <w:sz w:val="24"/>
        </w:rPr>
        <w:t>严格按以下文件要求的格式、内容和顺序制作投标文件</w:t>
      </w:r>
      <w:r>
        <w:rPr>
          <w:rFonts w:cs="宋体" w:hint="eastAsia"/>
          <w:color w:val="000000"/>
          <w:sz w:val="24"/>
        </w:rPr>
        <w:t>，并请编制目录及页码，页码必须连贯一致，否则将影响对投标文件的评价。</w:t>
      </w:r>
    </w:p>
    <w:p w:rsidR="007A5F2F" w:rsidRDefault="00954C9C" w:rsidP="007F01C9">
      <w:pPr>
        <w:spacing w:line="360" w:lineRule="auto"/>
        <w:ind w:firstLineChars="200" w:firstLine="480"/>
        <w:rPr>
          <w:color w:val="000000"/>
          <w:sz w:val="24"/>
        </w:rPr>
      </w:pPr>
      <w:r>
        <w:rPr>
          <w:rFonts w:hint="eastAsia"/>
          <w:color w:val="000000"/>
          <w:sz w:val="24"/>
        </w:rPr>
        <w:t>（</w:t>
      </w:r>
      <w:r w:rsidR="00F05759">
        <w:rPr>
          <w:rFonts w:hint="eastAsia"/>
          <w:color w:val="000000"/>
          <w:sz w:val="24"/>
        </w:rPr>
        <w:t>1</w:t>
      </w:r>
      <w:r>
        <w:rPr>
          <w:rFonts w:hint="eastAsia"/>
          <w:color w:val="000000"/>
          <w:sz w:val="24"/>
        </w:rPr>
        <w:t>）</w:t>
      </w:r>
      <w:r w:rsidR="007F01C9">
        <w:rPr>
          <w:rFonts w:hint="eastAsia"/>
          <w:color w:val="000000"/>
          <w:sz w:val="24"/>
        </w:rPr>
        <w:t>系统方案</w:t>
      </w:r>
    </w:p>
    <w:p w:rsidR="007A5F2F" w:rsidRDefault="00954C9C">
      <w:pPr>
        <w:spacing w:line="360" w:lineRule="auto"/>
        <w:ind w:firstLineChars="200" w:firstLine="480"/>
        <w:rPr>
          <w:color w:val="000000"/>
          <w:sz w:val="24"/>
        </w:rPr>
      </w:pPr>
      <w:r>
        <w:rPr>
          <w:rFonts w:hint="eastAsia"/>
          <w:color w:val="000000"/>
          <w:sz w:val="24"/>
        </w:rPr>
        <w:t>（</w:t>
      </w:r>
      <w:r w:rsidR="00F05759">
        <w:rPr>
          <w:rFonts w:hint="eastAsia"/>
          <w:color w:val="000000"/>
          <w:sz w:val="24"/>
        </w:rPr>
        <w:t>2</w:t>
      </w:r>
      <w:r w:rsidR="007F01C9">
        <w:rPr>
          <w:rFonts w:hint="eastAsia"/>
          <w:color w:val="000000"/>
          <w:sz w:val="24"/>
        </w:rPr>
        <w:t>）项目</w:t>
      </w:r>
      <w:r w:rsidR="007F01C9">
        <w:rPr>
          <w:color w:val="000000"/>
          <w:sz w:val="24"/>
        </w:rPr>
        <w:t>实施</w:t>
      </w:r>
      <w:r w:rsidR="007F01C9">
        <w:rPr>
          <w:rFonts w:hint="eastAsia"/>
          <w:color w:val="000000"/>
          <w:sz w:val="24"/>
        </w:rPr>
        <w:t>，</w:t>
      </w:r>
      <w:r w:rsidR="007F01C9">
        <w:rPr>
          <w:color w:val="000000"/>
          <w:sz w:val="24"/>
        </w:rPr>
        <w:t>售后服务方案</w:t>
      </w:r>
    </w:p>
    <w:p w:rsidR="007A5F2F" w:rsidRDefault="00954C9C">
      <w:pPr>
        <w:spacing w:line="360" w:lineRule="auto"/>
        <w:ind w:firstLineChars="200" w:firstLine="480"/>
        <w:rPr>
          <w:color w:val="000000"/>
          <w:sz w:val="24"/>
        </w:rPr>
      </w:pPr>
      <w:r>
        <w:rPr>
          <w:rFonts w:hint="eastAsia"/>
          <w:color w:val="000000"/>
          <w:sz w:val="24"/>
        </w:rPr>
        <w:t>（</w:t>
      </w:r>
      <w:r w:rsidR="00F05759">
        <w:rPr>
          <w:rFonts w:hint="eastAsia"/>
          <w:color w:val="000000"/>
          <w:sz w:val="24"/>
        </w:rPr>
        <w:t>3</w:t>
      </w:r>
      <w:r>
        <w:rPr>
          <w:rFonts w:hint="eastAsia"/>
          <w:color w:val="000000"/>
          <w:sz w:val="24"/>
        </w:rPr>
        <w:t>）</w:t>
      </w:r>
      <w:r w:rsidR="00FF2153">
        <w:rPr>
          <w:rFonts w:cs="宋体" w:hint="eastAsia"/>
          <w:color w:val="000000"/>
          <w:sz w:val="24"/>
        </w:rPr>
        <w:t>投标人自</w:t>
      </w:r>
      <w:r w:rsidR="00FF2153">
        <w:rPr>
          <w:rFonts w:cs="宋体" w:hint="eastAsia"/>
          <w:color w:val="000000"/>
          <w:sz w:val="24"/>
        </w:rPr>
        <w:t>2014</w:t>
      </w:r>
      <w:r w:rsidR="00FF2153">
        <w:rPr>
          <w:rFonts w:cs="宋体" w:hint="eastAsia"/>
          <w:color w:val="000000"/>
          <w:sz w:val="24"/>
        </w:rPr>
        <w:t>年</w:t>
      </w:r>
      <w:r w:rsidR="00FF2153">
        <w:rPr>
          <w:rFonts w:cs="宋体" w:hint="eastAsia"/>
          <w:color w:val="000000"/>
          <w:sz w:val="24"/>
        </w:rPr>
        <w:t>1</w:t>
      </w:r>
      <w:r w:rsidR="00FF2153">
        <w:rPr>
          <w:rFonts w:cs="宋体" w:hint="eastAsia"/>
          <w:color w:val="000000"/>
          <w:sz w:val="24"/>
        </w:rPr>
        <w:t>月</w:t>
      </w:r>
      <w:r w:rsidR="00FF2153">
        <w:rPr>
          <w:rFonts w:cs="宋体" w:hint="eastAsia"/>
          <w:color w:val="000000"/>
          <w:sz w:val="24"/>
        </w:rPr>
        <w:t>1</w:t>
      </w:r>
      <w:r w:rsidR="00FF2153">
        <w:rPr>
          <w:rFonts w:cs="宋体" w:hint="eastAsia"/>
          <w:color w:val="000000"/>
          <w:sz w:val="24"/>
        </w:rPr>
        <w:t>日</w:t>
      </w:r>
      <w:r w:rsidR="007F01C9">
        <w:rPr>
          <w:rFonts w:cs="宋体" w:hint="eastAsia"/>
          <w:color w:val="000000"/>
          <w:sz w:val="24"/>
        </w:rPr>
        <w:t>以来与本次招标内容相似业绩证明</w:t>
      </w:r>
      <w:r w:rsidR="008A2A9D">
        <w:rPr>
          <w:rFonts w:hint="eastAsia"/>
          <w:color w:val="000000"/>
          <w:sz w:val="24"/>
        </w:rPr>
        <w:t>（</w:t>
      </w:r>
      <w:r w:rsidR="008A2A9D">
        <w:rPr>
          <w:rFonts w:hint="eastAsia"/>
          <w:b/>
          <w:color w:val="000000"/>
          <w:sz w:val="24"/>
        </w:rPr>
        <w:t>原件带到现场备查</w:t>
      </w:r>
      <w:r w:rsidR="008A2A9D">
        <w:rPr>
          <w:rFonts w:hint="eastAsia"/>
          <w:color w:val="000000"/>
          <w:sz w:val="24"/>
        </w:rPr>
        <w:t>）</w:t>
      </w:r>
    </w:p>
    <w:p w:rsidR="007A5F2F" w:rsidRDefault="00954C9C" w:rsidP="00741686">
      <w:pPr>
        <w:spacing w:line="360" w:lineRule="auto"/>
        <w:ind w:firstLineChars="200" w:firstLine="480"/>
        <w:rPr>
          <w:rFonts w:ascii="宋体" w:hAnsi="宋体" w:cs="宋体"/>
          <w:snapToGrid w:val="0"/>
          <w:color w:val="000000"/>
          <w:sz w:val="24"/>
        </w:rPr>
      </w:pPr>
      <w:r>
        <w:rPr>
          <w:rFonts w:hint="eastAsia"/>
          <w:color w:val="000000"/>
          <w:sz w:val="24"/>
        </w:rPr>
        <w:lastRenderedPageBreak/>
        <w:t>（</w:t>
      </w:r>
      <w:r w:rsidR="00F05759">
        <w:rPr>
          <w:rFonts w:hint="eastAsia"/>
          <w:color w:val="000000"/>
          <w:sz w:val="24"/>
        </w:rPr>
        <w:t>4</w:t>
      </w:r>
      <w:r>
        <w:rPr>
          <w:rFonts w:hint="eastAsia"/>
          <w:color w:val="000000"/>
          <w:sz w:val="24"/>
        </w:rPr>
        <w:t>）</w:t>
      </w:r>
      <w:r w:rsidR="007F01C9">
        <w:rPr>
          <w:rFonts w:ascii="宋体" w:hAnsi="宋体" w:cs="宋体" w:hint="eastAsia"/>
          <w:snapToGrid w:val="0"/>
          <w:color w:val="000000"/>
          <w:sz w:val="24"/>
        </w:rPr>
        <w:t>投标人保证。招标人在使用投标人提供的硬、软件时，不存在任何不合法的情形，也不存在任何与第三方专利权、著作权、商标权或工业设计权相关的任何争议。如果有任何因招标人使用投标人提供的软件硬件而提起的侵权指控，投标人依法承担全部责任。</w:t>
      </w:r>
    </w:p>
    <w:p w:rsidR="007F01C9" w:rsidRPr="00741686" w:rsidRDefault="00741686" w:rsidP="00741686">
      <w:pPr>
        <w:spacing w:line="360" w:lineRule="auto"/>
        <w:ind w:firstLineChars="200" w:firstLine="480"/>
        <w:rPr>
          <w:color w:val="000000"/>
          <w:sz w:val="24"/>
        </w:rPr>
      </w:pPr>
      <w:r>
        <w:rPr>
          <w:rFonts w:hint="eastAsia"/>
          <w:color w:val="000000"/>
          <w:sz w:val="24"/>
        </w:rPr>
        <w:t>（</w:t>
      </w:r>
      <w:r w:rsidR="00F05759">
        <w:rPr>
          <w:rFonts w:hint="eastAsia"/>
          <w:color w:val="000000"/>
          <w:sz w:val="24"/>
        </w:rPr>
        <w:t>5</w:t>
      </w:r>
      <w:r>
        <w:rPr>
          <w:rFonts w:hint="eastAsia"/>
          <w:color w:val="000000"/>
          <w:sz w:val="24"/>
        </w:rPr>
        <w:t>）施工安全承诺。</w:t>
      </w:r>
    </w:p>
    <w:p w:rsidR="009B79E4" w:rsidRPr="009B79E4" w:rsidRDefault="00954C9C" w:rsidP="009B79E4">
      <w:pPr>
        <w:spacing w:line="360" w:lineRule="auto"/>
        <w:ind w:firstLineChars="200" w:firstLine="480"/>
        <w:rPr>
          <w:color w:val="000000"/>
          <w:sz w:val="24"/>
        </w:rPr>
      </w:pPr>
      <w:r>
        <w:rPr>
          <w:rFonts w:hint="eastAsia"/>
          <w:color w:val="000000"/>
          <w:sz w:val="24"/>
        </w:rPr>
        <w:t>（</w:t>
      </w:r>
      <w:r w:rsidR="00F05759">
        <w:rPr>
          <w:color w:val="000000"/>
          <w:sz w:val="24"/>
        </w:rPr>
        <w:t>6</w:t>
      </w:r>
      <w:r w:rsidR="00741686">
        <w:rPr>
          <w:rFonts w:hint="eastAsia"/>
          <w:color w:val="000000"/>
          <w:sz w:val="24"/>
        </w:rPr>
        <w:t>）投标人认为需要陈述的</w:t>
      </w:r>
      <w:r w:rsidR="00B31E49">
        <w:rPr>
          <w:rFonts w:hint="eastAsia"/>
          <w:color w:val="000000"/>
          <w:sz w:val="24"/>
        </w:rPr>
        <w:t>其他</w:t>
      </w:r>
      <w:r>
        <w:rPr>
          <w:rFonts w:hint="eastAsia"/>
          <w:color w:val="000000"/>
          <w:sz w:val="24"/>
        </w:rPr>
        <w:t>内容</w:t>
      </w:r>
      <w:r w:rsidR="00741686">
        <w:rPr>
          <w:rFonts w:hint="eastAsia"/>
          <w:color w:val="000000"/>
          <w:sz w:val="24"/>
        </w:rPr>
        <w:t>。</w:t>
      </w:r>
    </w:p>
    <w:p w:rsidR="007A5F2F" w:rsidRDefault="00933F61" w:rsidP="00977FED">
      <w:pPr>
        <w:spacing w:line="360" w:lineRule="auto"/>
        <w:ind w:firstLineChars="200" w:firstLine="482"/>
        <w:rPr>
          <w:b/>
          <w:color w:val="000000"/>
          <w:sz w:val="24"/>
        </w:rPr>
      </w:pPr>
      <w:r>
        <w:rPr>
          <w:b/>
          <w:color w:val="000000"/>
          <w:sz w:val="24"/>
        </w:rPr>
        <w:t>2.3</w:t>
      </w:r>
      <w:r w:rsidR="00954C9C">
        <w:rPr>
          <w:rFonts w:hint="eastAsia"/>
          <w:color w:val="000000"/>
          <w:sz w:val="24"/>
        </w:rPr>
        <w:t>投标文件的形式及签署</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w:t>
      </w:r>
      <w:r w:rsidR="00F05759">
        <w:rPr>
          <w:rFonts w:hint="eastAsia"/>
          <w:color w:val="000000"/>
          <w:sz w:val="24"/>
        </w:rPr>
        <w:t>资格证明文件</w:t>
      </w:r>
      <w:r w:rsidR="00F05759">
        <w:rPr>
          <w:rFonts w:hint="eastAsia"/>
          <w:color w:val="000000"/>
          <w:sz w:val="24"/>
        </w:rPr>
        <w:t>1</w:t>
      </w:r>
      <w:r w:rsidR="00F05759">
        <w:rPr>
          <w:rFonts w:hint="eastAsia"/>
          <w:color w:val="000000"/>
          <w:sz w:val="24"/>
        </w:rPr>
        <w:t>份，</w:t>
      </w:r>
      <w:r>
        <w:rPr>
          <w:rFonts w:hint="eastAsia"/>
          <w:color w:val="000000"/>
          <w:sz w:val="24"/>
        </w:rPr>
        <w:t>商务文件（报价）正、副本各</w:t>
      </w:r>
      <w:r>
        <w:rPr>
          <w:color w:val="000000"/>
          <w:sz w:val="24"/>
        </w:rPr>
        <w:t>1</w:t>
      </w:r>
      <w:r w:rsidR="00741686">
        <w:rPr>
          <w:rFonts w:hint="eastAsia"/>
          <w:color w:val="000000"/>
          <w:sz w:val="24"/>
        </w:rPr>
        <w:t>份，</w:t>
      </w:r>
      <w:r>
        <w:rPr>
          <w:rFonts w:hint="eastAsia"/>
          <w:color w:val="000000"/>
          <w:sz w:val="24"/>
        </w:rPr>
        <w:t>技术文件正本</w:t>
      </w:r>
      <w:r>
        <w:rPr>
          <w:color w:val="000000"/>
          <w:sz w:val="24"/>
        </w:rPr>
        <w:t>1</w:t>
      </w:r>
      <w:r>
        <w:rPr>
          <w:rFonts w:hint="eastAsia"/>
          <w:color w:val="000000"/>
          <w:sz w:val="24"/>
        </w:rPr>
        <w:t>份、副本</w:t>
      </w:r>
      <w:r>
        <w:rPr>
          <w:color w:val="000000"/>
          <w:sz w:val="24"/>
        </w:rPr>
        <w:t>4</w:t>
      </w:r>
      <w:r w:rsidR="00741686">
        <w:rPr>
          <w:rFonts w:hint="eastAsia"/>
          <w:color w:val="000000"/>
          <w:sz w:val="24"/>
        </w:rPr>
        <w:t>份，商务文件（报价）</w:t>
      </w:r>
      <w:r w:rsidR="00F05759">
        <w:rPr>
          <w:rFonts w:hint="eastAsia"/>
          <w:color w:val="000000"/>
          <w:sz w:val="24"/>
        </w:rPr>
        <w:t>、资格证明文件</w:t>
      </w:r>
      <w:r>
        <w:rPr>
          <w:rFonts w:hint="eastAsia"/>
          <w:color w:val="000000"/>
          <w:sz w:val="24"/>
        </w:rPr>
        <w:t>和技术文件须分开装并在</w:t>
      </w:r>
      <w:r>
        <w:rPr>
          <w:rFonts w:hint="eastAsia"/>
          <w:b/>
          <w:color w:val="000000"/>
          <w:sz w:val="24"/>
        </w:rPr>
        <w:t>投标文件的封面上</w:t>
      </w:r>
      <w:r w:rsidR="00741686">
        <w:rPr>
          <w:rFonts w:hint="eastAsia"/>
          <w:color w:val="000000"/>
          <w:sz w:val="24"/>
        </w:rPr>
        <w:t>明确标明商务文件（报价）</w:t>
      </w:r>
      <w:r w:rsidR="00F05759">
        <w:rPr>
          <w:rFonts w:hint="eastAsia"/>
          <w:color w:val="000000"/>
          <w:sz w:val="24"/>
        </w:rPr>
        <w:t>、资格证明文件</w:t>
      </w:r>
      <w:r>
        <w:rPr>
          <w:rFonts w:hint="eastAsia"/>
          <w:color w:val="000000"/>
          <w:sz w:val="24"/>
        </w:rPr>
        <w:t>和技术文件以及正本和副本。如投标文件正本与副本有不同之处，以正本为准。</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型纸打印并胶印装订。</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rsidR="007A5F2F" w:rsidRDefault="00933F61" w:rsidP="00977FED">
      <w:pPr>
        <w:spacing w:line="360" w:lineRule="auto"/>
        <w:ind w:firstLineChars="200" w:firstLine="482"/>
        <w:rPr>
          <w:b/>
          <w:color w:val="000000"/>
          <w:sz w:val="24"/>
        </w:rPr>
      </w:pPr>
      <w:r>
        <w:rPr>
          <w:b/>
          <w:color w:val="000000"/>
          <w:sz w:val="24"/>
        </w:rPr>
        <w:t>2.4</w:t>
      </w:r>
      <w:r w:rsidR="00954C9C" w:rsidRPr="00F037D6">
        <w:rPr>
          <w:rFonts w:hint="eastAsia"/>
          <w:color w:val="000000"/>
          <w:sz w:val="24"/>
        </w:rPr>
        <w:t>投标文件的密封和标记</w:t>
      </w:r>
    </w:p>
    <w:p w:rsidR="007A5F2F" w:rsidRDefault="00954C9C">
      <w:pPr>
        <w:spacing w:line="360" w:lineRule="auto"/>
        <w:ind w:firstLineChars="196" w:firstLine="470"/>
        <w:rPr>
          <w:color w:val="000000"/>
          <w:sz w:val="24"/>
        </w:rPr>
      </w:pPr>
      <w:r>
        <w:rPr>
          <w:rFonts w:hint="eastAsia"/>
          <w:color w:val="000000"/>
          <w:sz w:val="24"/>
        </w:rPr>
        <w:t>投标人应将投标文件用封套加以密封，在封口处粘贴密封条，盖骑缝公章，并在封套上标明：</w:t>
      </w:r>
    </w:p>
    <w:p w:rsidR="00886BA7" w:rsidRDefault="00954C9C">
      <w:pPr>
        <w:spacing w:line="360" w:lineRule="auto"/>
        <w:ind w:firstLineChars="400" w:firstLine="960"/>
        <w:rPr>
          <w:color w:val="000000"/>
          <w:sz w:val="24"/>
        </w:rPr>
      </w:pPr>
      <w:r>
        <w:rPr>
          <w:rFonts w:hint="eastAsia"/>
          <w:color w:val="000000"/>
          <w:sz w:val="24"/>
        </w:rPr>
        <w:t>（</w:t>
      </w:r>
      <w:r>
        <w:rPr>
          <w:color w:val="000000"/>
          <w:sz w:val="24"/>
        </w:rPr>
        <w:t>1</w:t>
      </w:r>
      <w:r w:rsidR="00741686">
        <w:rPr>
          <w:rFonts w:hint="eastAsia"/>
          <w:color w:val="000000"/>
          <w:sz w:val="24"/>
        </w:rPr>
        <w:t>）收件人：南通大学</w:t>
      </w:r>
      <w:r w:rsidR="00E2056A">
        <w:rPr>
          <w:rFonts w:hint="eastAsia"/>
          <w:color w:val="000000"/>
          <w:sz w:val="24"/>
        </w:rPr>
        <w:t>招投标管理办公室</w:t>
      </w:r>
    </w:p>
    <w:p w:rsidR="007A5F2F" w:rsidRDefault="00954C9C">
      <w:pPr>
        <w:spacing w:line="360" w:lineRule="auto"/>
        <w:ind w:firstLineChars="400" w:firstLine="960"/>
        <w:rPr>
          <w:color w:val="000000"/>
          <w:sz w:val="24"/>
        </w:rPr>
      </w:pPr>
      <w:r>
        <w:rPr>
          <w:rFonts w:hint="eastAsia"/>
          <w:color w:val="000000"/>
          <w:sz w:val="24"/>
        </w:rPr>
        <w:t>（</w:t>
      </w:r>
      <w:r>
        <w:rPr>
          <w:color w:val="000000"/>
          <w:sz w:val="24"/>
        </w:rPr>
        <w:t>2</w:t>
      </w:r>
      <w:r>
        <w:rPr>
          <w:rFonts w:hint="eastAsia"/>
          <w:color w:val="000000"/>
          <w:sz w:val="24"/>
        </w:rPr>
        <w:t>）竞争性磋商项目编号</w:t>
      </w:r>
      <w:r w:rsidRPr="00933F61">
        <w:rPr>
          <w:rFonts w:hint="eastAsia"/>
          <w:color w:val="000000"/>
          <w:sz w:val="24"/>
        </w:rPr>
        <w:t>：</w:t>
      </w:r>
    </w:p>
    <w:p w:rsidR="00741686" w:rsidRDefault="00954C9C">
      <w:pPr>
        <w:spacing w:line="360" w:lineRule="auto"/>
        <w:ind w:firstLineChars="400" w:firstLine="960"/>
        <w:rPr>
          <w:color w:val="000000"/>
          <w:sz w:val="24"/>
          <w:u w:val="single"/>
        </w:rPr>
      </w:pPr>
      <w:r>
        <w:rPr>
          <w:rFonts w:hint="eastAsia"/>
          <w:color w:val="000000"/>
          <w:sz w:val="24"/>
        </w:rPr>
        <w:t>（</w:t>
      </w:r>
      <w:r>
        <w:rPr>
          <w:color w:val="000000"/>
          <w:sz w:val="24"/>
        </w:rPr>
        <w:t>3</w:t>
      </w:r>
      <w:r>
        <w:rPr>
          <w:rFonts w:hint="eastAsia"/>
          <w:color w:val="000000"/>
          <w:sz w:val="24"/>
        </w:rPr>
        <w:t>）竞争性磋商项目名称：</w:t>
      </w:r>
    </w:p>
    <w:p w:rsidR="007A5F2F" w:rsidRDefault="00954C9C">
      <w:pPr>
        <w:spacing w:line="360" w:lineRule="auto"/>
        <w:ind w:firstLineChars="400" w:firstLine="960"/>
        <w:rPr>
          <w:color w:val="000000"/>
          <w:sz w:val="24"/>
        </w:rPr>
      </w:pPr>
      <w:r>
        <w:rPr>
          <w:rFonts w:hint="eastAsia"/>
          <w:color w:val="000000"/>
          <w:sz w:val="24"/>
        </w:rPr>
        <w:t>（</w:t>
      </w:r>
      <w:r>
        <w:rPr>
          <w:color w:val="000000"/>
          <w:sz w:val="24"/>
        </w:rPr>
        <w:t>4</w:t>
      </w:r>
      <w:r>
        <w:rPr>
          <w:rFonts w:hint="eastAsia"/>
          <w:color w:val="000000"/>
          <w:sz w:val="24"/>
        </w:rPr>
        <w:t>）投标人名称：</w:t>
      </w:r>
    </w:p>
    <w:p w:rsidR="007A5F2F" w:rsidRDefault="00954C9C">
      <w:pPr>
        <w:spacing w:line="360" w:lineRule="auto"/>
        <w:ind w:firstLineChars="400" w:firstLine="960"/>
        <w:rPr>
          <w:color w:val="000000"/>
          <w:sz w:val="24"/>
        </w:rPr>
      </w:pPr>
      <w:r>
        <w:rPr>
          <w:rFonts w:hint="eastAsia"/>
          <w:color w:val="000000"/>
          <w:sz w:val="24"/>
        </w:rPr>
        <w:t>（</w:t>
      </w:r>
      <w:r>
        <w:rPr>
          <w:color w:val="000000"/>
          <w:sz w:val="24"/>
        </w:rPr>
        <w:t>5</w:t>
      </w:r>
      <w:r>
        <w:rPr>
          <w:rFonts w:hint="eastAsia"/>
          <w:color w:val="000000"/>
          <w:sz w:val="24"/>
        </w:rPr>
        <w:t>）联系电话（手机）：</w:t>
      </w:r>
    </w:p>
    <w:p w:rsidR="007A5F2F" w:rsidRDefault="00954C9C">
      <w:pPr>
        <w:spacing w:line="360" w:lineRule="auto"/>
        <w:ind w:firstLineChars="400" w:firstLine="960"/>
        <w:rPr>
          <w:b/>
          <w:color w:val="000000"/>
          <w:sz w:val="24"/>
        </w:rPr>
      </w:pPr>
      <w:r>
        <w:rPr>
          <w:rFonts w:hint="eastAsia"/>
          <w:color w:val="000000"/>
          <w:sz w:val="24"/>
        </w:rPr>
        <w:t>（</w:t>
      </w:r>
      <w:r>
        <w:rPr>
          <w:color w:val="000000"/>
          <w:sz w:val="24"/>
        </w:rPr>
        <w:t>6</w:t>
      </w:r>
      <w:r>
        <w:rPr>
          <w:rFonts w:hint="eastAsia"/>
          <w:color w:val="000000"/>
          <w:sz w:val="24"/>
        </w:rPr>
        <w:t>）开标之前不得启封</w:t>
      </w:r>
    </w:p>
    <w:p w:rsidR="007A5F2F" w:rsidRPr="00741686" w:rsidRDefault="00933F61" w:rsidP="00741686">
      <w:pPr>
        <w:spacing w:line="360" w:lineRule="auto"/>
        <w:ind w:firstLineChars="200" w:firstLine="480"/>
        <w:rPr>
          <w:color w:val="000000"/>
          <w:sz w:val="24"/>
        </w:rPr>
      </w:pPr>
      <w:r>
        <w:rPr>
          <w:rFonts w:hint="eastAsia"/>
          <w:color w:val="000000"/>
          <w:sz w:val="24"/>
        </w:rPr>
        <w:t>没有按上述规定密封和标记的投标文件，招标</w:t>
      </w:r>
      <w:r w:rsidR="00954C9C">
        <w:rPr>
          <w:rFonts w:hint="eastAsia"/>
          <w:color w:val="000000"/>
          <w:sz w:val="24"/>
        </w:rPr>
        <w:t>人将不承担投标文件错放或提前开启的责任。</w:t>
      </w:r>
    </w:p>
    <w:p w:rsidR="007A5F2F" w:rsidRDefault="00954C9C">
      <w:pPr>
        <w:spacing w:line="360" w:lineRule="auto"/>
        <w:rPr>
          <w:b/>
          <w:color w:val="000000"/>
          <w:sz w:val="24"/>
        </w:rPr>
      </w:pPr>
      <w:r>
        <w:rPr>
          <w:rFonts w:hint="eastAsia"/>
          <w:b/>
          <w:color w:val="000000"/>
          <w:sz w:val="24"/>
        </w:rPr>
        <w:t>三、投标细则</w:t>
      </w:r>
    </w:p>
    <w:p w:rsidR="007A5F2F" w:rsidRDefault="00933F61" w:rsidP="00933F61">
      <w:pPr>
        <w:spacing w:line="360" w:lineRule="auto"/>
        <w:ind w:firstLineChars="196" w:firstLine="472"/>
        <w:rPr>
          <w:b/>
          <w:color w:val="000000"/>
          <w:sz w:val="24"/>
        </w:rPr>
      </w:pPr>
      <w:r>
        <w:rPr>
          <w:b/>
          <w:color w:val="000000"/>
          <w:sz w:val="24"/>
        </w:rPr>
        <w:t>3.1</w:t>
      </w:r>
      <w:r w:rsidR="00954C9C">
        <w:rPr>
          <w:rFonts w:hint="eastAsia"/>
          <w:color w:val="000000"/>
          <w:sz w:val="24"/>
        </w:rPr>
        <w:t>投标报价</w:t>
      </w:r>
    </w:p>
    <w:p w:rsidR="00DB234B" w:rsidRPr="005D641D" w:rsidRDefault="00933F61" w:rsidP="005D641D">
      <w:pPr>
        <w:spacing w:line="360" w:lineRule="auto"/>
        <w:ind w:firstLineChars="200" w:firstLine="480"/>
        <w:rPr>
          <w:color w:val="000000"/>
          <w:sz w:val="24"/>
        </w:rPr>
      </w:pPr>
      <w:r>
        <w:rPr>
          <w:rFonts w:hint="eastAsia"/>
          <w:color w:val="000000"/>
          <w:sz w:val="24"/>
        </w:rPr>
        <w:t>投标报</w:t>
      </w:r>
      <w:r w:rsidR="00741686">
        <w:rPr>
          <w:rFonts w:hint="eastAsia"/>
          <w:color w:val="000000"/>
          <w:sz w:val="24"/>
        </w:rPr>
        <w:t>价应是完税后</w:t>
      </w:r>
      <w:r>
        <w:rPr>
          <w:rFonts w:hint="eastAsia"/>
          <w:sz w:val="24"/>
        </w:rPr>
        <w:t>的项目总价，其中应包含软件、硬件、安装调试、保修等全部费用</w:t>
      </w:r>
      <w:r w:rsidR="00954C9C">
        <w:rPr>
          <w:rFonts w:hint="eastAsia"/>
          <w:color w:val="000000"/>
          <w:sz w:val="24"/>
        </w:rPr>
        <w:t>。</w:t>
      </w:r>
      <w:r w:rsidR="00DB234B" w:rsidRPr="00A64D58">
        <w:rPr>
          <w:sz w:val="24"/>
        </w:rPr>
        <w:t>报价时应充分考虑所有可能影响到报价的因素，一旦</w:t>
      </w:r>
      <w:r w:rsidR="00DB234B">
        <w:rPr>
          <w:rFonts w:hint="eastAsia"/>
          <w:sz w:val="24"/>
        </w:rPr>
        <w:t>磋商</w:t>
      </w:r>
      <w:r w:rsidR="00DB234B" w:rsidRPr="00A64D58">
        <w:rPr>
          <w:sz w:val="24"/>
        </w:rPr>
        <w:t>结束最终</w:t>
      </w:r>
      <w:r w:rsidR="00DB234B" w:rsidRPr="00A64D58">
        <w:rPr>
          <w:rFonts w:hint="eastAsia"/>
          <w:sz w:val="24"/>
        </w:rPr>
        <w:t>中标</w:t>
      </w:r>
      <w:r w:rsidR="00DB234B" w:rsidRPr="00A64D58">
        <w:rPr>
          <w:sz w:val="24"/>
        </w:rPr>
        <w:t>，如</w:t>
      </w:r>
      <w:r w:rsidR="00DB234B" w:rsidRPr="00A64D58">
        <w:rPr>
          <w:sz w:val="24"/>
        </w:rPr>
        <w:lastRenderedPageBreak/>
        <w:t>发生漏、缺、少项，都将被认为是</w:t>
      </w:r>
      <w:r w:rsidR="00DB234B" w:rsidRPr="00A64D58">
        <w:rPr>
          <w:rFonts w:hint="eastAsia"/>
          <w:sz w:val="24"/>
        </w:rPr>
        <w:t>中标人</w:t>
      </w:r>
      <w:r w:rsidR="00DB234B" w:rsidRPr="00A64D58">
        <w:rPr>
          <w:sz w:val="24"/>
        </w:rPr>
        <w:t>的报价让利行为，损失自负</w:t>
      </w:r>
      <w:r w:rsidR="00DB234B" w:rsidRPr="00A64D58">
        <w:rPr>
          <w:rFonts w:hint="eastAsia"/>
          <w:sz w:val="24"/>
        </w:rPr>
        <w:t>。投标人的任何错漏、优惠、竞争性报价不得作为减轻责任、减少服务、增加收费、降低质量的理由。</w:t>
      </w:r>
    </w:p>
    <w:p w:rsidR="00E959DB" w:rsidRDefault="00E959DB">
      <w:pPr>
        <w:spacing w:line="360" w:lineRule="auto"/>
        <w:ind w:firstLineChars="200" w:firstLine="482"/>
        <w:rPr>
          <w:color w:val="000000"/>
          <w:sz w:val="24"/>
        </w:rPr>
      </w:pPr>
      <w:r>
        <w:rPr>
          <w:b/>
          <w:color w:val="000000"/>
          <w:sz w:val="24"/>
        </w:rPr>
        <w:t>3.</w:t>
      </w:r>
      <w:r>
        <w:rPr>
          <w:rFonts w:hint="eastAsia"/>
          <w:b/>
          <w:color w:val="000000"/>
          <w:sz w:val="24"/>
        </w:rPr>
        <w:t>2</w:t>
      </w:r>
      <w:r>
        <w:rPr>
          <w:rFonts w:hint="eastAsia"/>
          <w:color w:val="000000"/>
          <w:sz w:val="24"/>
        </w:rPr>
        <w:t>售后服务</w:t>
      </w:r>
    </w:p>
    <w:p w:rsidR="005D641D" w:rsidRDefault="00E959DB" w:rsidP="005D641D">
      <w:pPr>
        <w:spacing w:line="360" w:lineRule="auto"/>
        <w:ind w:firstLineChars="196" w:firstLine="470"/>
        <w:rPr>
          <w:rFonts w:cs="宋体"/>
          <w:sz w:val="24"/>
        </w:rPr>
      </w:pPr>
      <w:r>
        <w:rPr>
          <w:rFonts w:cs="宋体" w:hint="eastAsia"/>
          <w:sz w:val="24"/>
        </w:rPr>
        <w:t>本项目要求软件含升级维护终生免费，硬件（包</w:t>
      </w:r>
      <w:r w:rsidR="004F4777">
        <w:rPr>
          <w:rFonts w:cs="宋体" w:hint="eastAsia"/>
          <w:sz w:val="24"/>
        </w:rPr>
        <w:t>括远传水表、远传电表、智能插座、互感器、数据网关、线缆）质保五</w:t>
      </w:r>
      <w:r>
        <w:rPr>
          <w:rFonts w:cs="宋体" w:hint="eastAsia"/>
          <w:sz w:val="24"/>
        </w:rPr>
        <w:t>年，质保期从工程验收合格之日算起。</w:t>
      </w:r>
    </w:p>
    <w:p w:rsidR="005D641D" w:rsidRPr="00A13566" w:rsidRDefault="005D641D" w:rsidP="00A13566">
      <w:pPr>
        <w:pStyle w:val="af1"/>
        <w:numPr>
          <w:ilvl w:val="1"/>
          <w:numId w:val="33"/>
        </w:numPr>
        <w:spacing w:line="360" w:lineRule="auto"/>
        <w:ind w:firstLineChars="0"/>
        <w:rPr>
          <w:b/>
          <w:color w:val="000000"/>
          <w:sz w:val="24"/>
        </w:rPr>
      </w:pPr>
      <w:r w:rsidRPr="00A13566">
        <w:rPr>
          <w:rFonts w:hint="eastAsia"/>
          <w:b/>
          <w:color w:val="000000"/>
          <w:sz w:val="24"/>
        </w:rPr>
        <w:t>工期及付款方式</w:t>
      </w:r>
    </w:p>
    <w:p w:rsidR="005D641D" w:rsidRPr="00A13566" w:rsidRDefault="00A13566" w:rsidP="00A13566">
      <w:pPr>
        <w:spacing w:line="360" w:lineRule="auto"/>
        <w:ind w:left="482"/>
        <w:rPr>
          <w:rFonts w:cs="宋体"/>
          <w:color w:val="000000"/>
          <w:sz w:val="24"/>
        </w:rPr>
      </w:pPr>
      <w:r>
        <w:rPr>
          <w:rFonts w:cs="宋体" w:hint="eastAsia"/>
          <w:color w:val="000000"/>
          <w:sz w:val="24"/>
        </w:rPr>
        <w:t>1</w:t>
      </w:r>
      <w:r>
        <w:rPr>
          <w:rFonts w:cs="宋体" w:hint="eastAsia"/>
          <w:color w:val="000000"/>
          <w:sz w:val="24"/>
        </w:rPr>
        <w:t>）</w:t>
      </w:r>
      <w:r w:rsidR="005D641D" w:rsidRPr="00A13566">
        <w:rPr>
          <w:rFonts w:cs="宋体" w:hint="eastAsia"/>
          <w:color w:val="000000"/>
          <w:sz w:val="24"/>
        </w:rPr>
        <w:t>工期：</w:t>
      </w:r>
      <w:r w:rsidR="00A169AC">
        <w:rPr>
          <w:rFonts w:cs="宋体" w:hint="eastAsia"/>
          <w:color w:val="000000"/>
          <w:sz w:val="24"/>
        </w:rPr>
        <w:t>40</w:t>
      </w:r>
      <w:r w:rsidR="005D641D" w:rsidRPr="00A13566">
        <w:rPr>
          <w:rFonts w:cs="宋体" w:hint="eastAsia"/>
          <w:color w:val="000000"/>
          <w:sz w:val="24"/>
        </w:rPr>
        <w:t>天。</w:t>
      </w:r>
    </w:p>
    <w:p w:rsidR="005D641D" w:rsidRPr="005D641D" w:rsidRDefault="00A13566" w:rsidP="00FF2153">
      <w:pPr>
        <w:spacing w:line="360" w:lineRule="auto"/>
        <w:ind w:firstLineChars="200" w:firstLine="480"/>
        <w:rPr>
          <w:color w:val="000000"/>
          <w:sz w:val="24"/>
        </w:rPr>
      </w:pPr>
      <w:r>
        <w:rPr>
          <w:rFonts w:cs="宋体" w:hint="eastAsia"/>
          <w:color w:val="000000"/>
          <w:sz w:val="24"/>
        </w:rPr>
        <w:t>2</w:t>
      </w:r>
      <w:r>
        <w:rPr>
          <w:rFonts w:cs="宋体" w:hint="eastAsia"/>
          <w:color w:val="000000"/>
          <w:sz w:val="24"/>
        </w:rPr>
        <w:t>）</w:t>
      </w:r>
      <w:r w:rsidR="005D641D">
        <w:rPr>
          <w:rFonts w:cs="宋体" w:hint="eastAsia"/>
          <w:color w:val="000000"/>
          <w:sz w:val="24"/>
        </w:rPr>
        <w:t>工程进场施工</w:t>
      </w:r>
      <w:r w:rsidR="005D641D">
        <w:rPr>
          <w:rFonts w:cs="宋体" w:hint="eastAsia"/>
          <w:color w:val="000000"/>
          <w:sz w:val="24"/>
        </w:rPr>
        <w:t>2</w:t>
      </w:r>
      <w:r w:rsidR="005D641D">
        <w:rPr>
          <w:rFonts w:cs="宋体" w:hint="eastAsia"/>
          <w:color w:val="000000"/>
          <w:sz w:val="24"/>
        </w:rPr>
        <w:t>周内付款</w:t>
      </w:r>
      <w:r>
        <w:rPr>
          <w:rFonts w:cs="宋体" w:hint="eastAsia"/>
          <w:color w:val="000000"/>
          <w:sz w:val="24"/>
        </w:rPr>
        <w:t>3</w:t>
      </w:r>
      <w:r w:rsidR="005D641D">
        <w:rPr>
          <w:rFonts w:cs="宋体" w:hint="eastAsia"/>
          <w:color w:val="000000"/>
          <w:sz w:val="24"/>
        </w:rPr>
        <w:t>0%</w:t>
      </w:r>
      <w:r>
        <w:rPr>
          <w:rFonts w:cs="宋体" w:hint="eastAsia"/>
          <w:color w:val="000000"/>
          <w:sz w:val="24"/>
        </w:rPr>
        <w:t>，</w:t>
      </w:r>
      <w:r w:rsidR="000C235D">
        <w:rPr>
          <w:rFonts w:cs="宋体" w:hint="eastAsia"/>
          <w:color w:val="000000"/>
          <w:sz w:val="24"/>
        </w:rPr>
        <w:t>竣工验收合格后，按照审定</w:t>
      </w:r>
      <w:proofErr w:type="gramStart"/>
      <w:r w:rsidR="000C235D">
        <w:rPr>
          <w:rFonts w:cs="宋体" w:hint="eastAsia"/>
          <w:color w:val="000000"/>
          <w:sz w:val="24"/>
        </w:rPr>
        <w:t>价</w:t>
      </w:r>
      <w:r w:rsidR="005D641D">
        <w:rPr>
          <w:rFonts w:cs="宋体" w:hint="eastAsia"/>
          <w:color w:val="000000"/>
          <w:sz w:val="24"/>
        </w:rPr>
        <w:t>支付</w:t>
      </w:r>
      <w:proofErr w:type="gramEnd"/>
      <w:r w:rsidR="000C235D">
        <w:rPr>
          <w:rFonts w:cs="宋体" w:hint="eastAsia"/>
          <w:color w:val="000000"/>
          <w:sz w:val="24"/>
        </w:rPr>
        <w:t>至</w:t>
      </w:r>
      <w:r w:rsidR="005D641D">
        <w:rPr>
          <w:rFonts w:cs="宋体" w:hint="eastAsia"/>
          <w:color w:val="000000"/>
          <w:sz w:val="24"/>
        </w:rPr>
        <w:t>合同价款的</w:t>
      </w:r>
      <w:r>
        <w:rPr>
          <w:rFonts w:cs="宋体" w:hint="eastAsia"/>
          <w:color w:val="000000"/>
          <w:sz w:val="24"/>
        </w:rPr>
        <w:t>9</w:t>
      </w:r>
      <w:r w:rsidR="005D641D">
        <w:rPr>
          <w:rFonts w:cs="宋体" w:hint="eastAsia"/>
          <w:color w:val="000000"/>
          <w:sz w:val="24"/>
        </w:rPr>
        <w:t>5%</w:t>
      </w:r>
      <w:r w:rsidR="005D641D">
        <w:rPr>
          <w:rFonts w:cs="宋体" w:hint="eastAsia"/>
          <w:color w:val="000000"/>
          <w:sz w:val="24"/>
        </w:rPr>
        <w:t>，其余金额自动转为质保金，</w:t>
      </w:r>
      <w:proofErr w:type="gramStart"/>
      <w:r w:rsidR="005D641D">
        <w:rPr>
          <w:rFonts w:cs="宋体" w:hint="eastAsia"/>
          <w:color w:val="000000"/>
          <w:sz w:val="24"/>
        </w:rPr>
        <w:t>待质保</w:t>
      </w:r>
      <w:proofErr w:type="gramEnd"/>
      <w:r w:rsidR="005D641D">
        <w:rPr>
          <w:rFonts w:cs="宋体" w:hint="eastAsia"/>
          <w:color w:val="000000"/>
          <w:sz w:val="24"/>
        </w:rPr>
        <w:t>结束，</w:t>
      </w:r>
      <w:proofErr w:type="gramStart"/>
      <w:r w:rsidR="005D641D">
        <w:rPr>
          <w:rFonts w:cs="宋体" w:hint="eastAsia"/>
          <w:color w:val="000000"/>
          <w:sz w:val="24"/>
        </w:rPr>
        <w:t>视质保情况</w:t>
      </w:r>
      <w:proofErr w:type="gramEnd"/>
      <w:r w:rsidR="005D641D">
        <w:rPr>
          <w:rFonts w:cs="宋体" w:hint="eastAsia"/>
          <w:color w:val="000000"/>
          <w:sz w:val="24"/>
        </w:rPr>
        <w:t>支付。</w:t>
      </w:r>
    </w:p>
    <w:p w:rsidR="003E474C" w:rsidRDefault="005D641D" w:rsidP="003E474C">
      <w:pPr>
        <w:spacing w:line="360" w:lineRule="auto"/>
        <w:ind w:firstLineChars="200" w:firstLine="482"/>
        <w:rPr>
          <w:b/>
          <w:color w:val="000000"/>
          <w:sz w:val="24"/>
        </w:rPr>
      </w:pPr>
      <w:r>
        <w:rPr>
          <w:b/>
          <w:color w:val="000000"/>
          <w:sz w:val="24"/>
        </w:rPr>
        <w:t>3.</w:t>
      </w:r>
      <w:r>
        <w:rPr>
          <w:rFonts w:hint="eastAsia"/>
          <w:b/>
          <w:color w:val="000000"/>
          <w:sz w:val="24"/>
        </w:rPr>
        <w:t>4</w:t>
      </w:r>
      <w:r w:rsidR="00954C9C">
        <w:rPr>
          <w:rFonts w:hint="eastAsia"/>
          <w:color w:val="000000"/>
          <w:sz w:val="24"/>
        </w:rPr>
        <w:t>投标文件的递交</w:t>
      </w:r>
    </w:p>
    <w:p w:rsidR="007A5F2F" w:rsidRPr="003E474C" w:rsidRDefault="00954C9C" w:rsidP="003E474C">
      <w:pPr>
        <w:spacing w:line="360" w:lineRule="auto"/>
        <w:ind w:firstLineChars="200" w:firstLine="480"/>
        <w:rPr>
          <w:b/>
          <w:color w:val="000000"/>
          <w:sz w:val="24"/>
        </w:rPr>
      </w:pPr>
      <w:r>
        <w:rPr>
          <w:rFonts w:hint="eastAsia"/>
          <w:color w:val="000000"/>
          <w:sz w:val="24"/>
        </w:rPr>
        <w:t>（</w:t>
      </w:r>
      <w:r>
        <w:rPr>
          <w:color w:val="000000"/>
          <w:sz w:val="24"/>
        </w:rPr>
        <w:t>1</w:t>
      </w:r>
      <w:r>
        <w:rPr>
          <w:rFonts w:hint="eastAsia"/>
          <w:color w:val="000000"/>
          <w:sz w:val="24"/>
        </w:rPr>
        <w:t>）投标人应仔细阅读竞争性磋商文件的所有内容并做出实质性的响应，同时按竞争性磋商文件规定的要求和格式，提交完整的投标文件。</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ascii="宋体" w:hAnsi="宋体" w:cs="宋体" w:hint="eastAsia"/>
          <w:color w:val="000000"/>
          <w:spacing w:val="2"/>
          <w:kern w:val="0"/>
          <w:sz w:val="24"/>
        </w:rPr>
        <w:t>南通大学</w:t>
      </w:r>
      <w:proofErr w:type="gramStart"/>
      <w:r w:rsidR="005D641D">
        <w:rPr>
          <w:rFonts w:ascii="宋体" w:hAnsi="宋体" w:cs="宋体" w:hint="eastAsia"/>
          <w:color w:val="000000"/>
          <w:spacing w:val="2"/>
          <w:kern w:val="0"/>
          <w:sz w:val="24"/>
        </w:rPr>
        <w:t>啬</w:t>
      </w:r>
      <w:proofErr w:type="gramEnd"/>
      <w:r w:rsidR="005D641D">
        <w:rPr>
          <w:rFonts w:ascii="宋体" w:hAnsi="宋体" w:cs="宋体" w:hint="eastAsia"/>
          <w:color w:val="000000"/>
          <w:spacing w:val="2"/>
          <w:kern w:val="0"/>
          <w:sz w:val="24"/>
        </w:rPr>
        <w:t>园</w:t>
      </w:r>
      <w:r>
        <w:rPr>
          <w:rFonts w:ascii="宋体" w:hAnsi="宋体" w:cs="宋体" w:hint="eastAsia"/>
          <w:color w:val="000000"/>
          <w:spacing w:val="2"/>
          <w:kern w:val="0"/>
          <w:sz w:val="24"/>
        </w:rPr>
        <w:t>校区</w:t>
      </w:r>
      <w:r w:rsidR="00FF2153">
        <w:rPr>
          <w:rFonts w:ascii="宋体" w:hAnsi="宋体" w:cs="宋体" w:hint="eastAsia"/>
          <w:color w:val="000000"/>
          <w:spacing w:val="2"/>
          <w:kern w:val="0"/>
          <w:sz w:val="24"/>
        </w:rPr>
        <w:t>（南通市崇川区</w:t>
      </w:r>
      <w:proofErr w:type="gramStart"/>
      <w:r w:rsidR="00FF2153">
        <w:rPr>
          <w:rFonts w:ascii="宋体" w:hAnsi="宋体" w:cs="宋体" w:hint="eastAsia"/>
          <w:color w:val="000000"/>
          <w:spacing w:val="2"/>
          <w:kern w:val="0"/>
          <w:sz w:val="24"/>
        </w:rPr>
        <w:t>啬</w:t>
      </w:r>
      <w:proofErr w:type="gramEnd"/>
      <w:r w:rsidR="00FF2153">
        <w:rPr>
          <w:rFonts w:ascii="宋体" w:hAnsi="宋体" w:cs="宋体" w:hint="eastAsia"/>
          <w:color w:val="000000"/>
          <w:spacing w:val="2"/>
          <w:kern w:val="0"/>
          <w:sz w:val="24"/>
        </w:rPr>
        <w:t>园路9号）</w:t>
      </w:r>
      <w:r w:rsidR="005D641D">
        <w:rPr>
          <w:rFonts w:ascii="宋体" w:hAnsi="宋体" w:cs="宋体" w:hint="eastAsia"/>
          <w:color w:val="000000"/>
          <w:spacing w:val="2"/>
          <w:kern w:val="0"/>
          <w:sz w:val="24"/>
        </w:rPr>
        <w:t>综合楼</w:t>
      </w:r>
      <w:r w:rsidR="00FF2153">
        <w:rPr>
          <w:rFonts w:ascii="宋体" w:hAnsi="宋体" w:cs="宋体" w:hint="eastAsia"/>
          <w:color w:val="000000"/>
          <w:spacing w:val="2"/>
          <w:kern w:val="0"/>
          <w:sz w:val="24"/>
        </w:rPr>
        <w:t>41</w:t>
      </w:r>
      <w:r w:rsidR="00977FED">
        <w:rPr>
          <w:rFonts w:ascii="宋体" w:hAnsi="宋体" w:cs="宋体" w:hint="eastAsia"/>
          <w:color w:val="000000"/>
          <w:spacing w:val="2"/>
          <w:kern w:val="0"/>
          <w:sz w:val="24"/>
        </w:rPr>
        <w:t>6</w:t>
      </w:r>
      <w:r w:rsidR="003E474C">
        <w:rPr>
          <w:rFonts w:ascii="宋体" w:hAnsi="宋体" w:cs="宋体" w:hint="eastAsia"/>
          <w:color w:val="000000"/>
          <w:spacing w:val="2"/>
          <w:kern w:val="0"/>
          <w:sz w:val="24"/>
        </w:rPr>
        <w:t>室</w:t>
      </w:r>
      <w:r>
        <w:rPr>
          <w:rFonts w:hint="eastAsia"/>
          <w:color w:val="000000"/>
          <w:sz w:val="24"/>
        </w:rPr>
        <w:t>，</w:t>
      </w:r>
      <w:r>
        <w:rPr>
          <w:rFonts w:ascii="黑体" w:eastAsia="黑体" w:hint="eastAsia"/>
          <w:b/>
          <w:color w:val="000000"/>
          <w:sz w:val="24"/>
        </w:rPr>
        <w:t>逾期送达或未送达指定地点以及未按</w:t>
      </w:r>
      <w:r w:rsidR="00DB234B">
        <w:rPr>
          <w:rFonts w:ascii="黑体" w:eastAsia="黑体" w:hint="eastAsia"/>
          <w:b/>
          <w:color w:val="000000"/>
          <w:sz w:val="24"/>
        </w:rPr>
        <w:t>磋商</w:t>
      </w:r>
      <w:r>
        <w:rPr>
          <w:rFonts w:ascii="黑体" w:eastAsia="黑体" w:hint="eastAsia"/>
          <w:b/>
          <w:color w:val="000000"/>
          <w:sz w:val="24"/>
        </w:rPr>
        <w:t>文件要求密封的投标文件，潜在投标人须自行承担相应风险。</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sidR="00741686">
        <w:rPr>
          <w:rFonts w:hint="eastAsia"/>
          <w:color w:val="000000"/>
          <w:sz w:val="24"/>
        </w:rPr>
        <w:t>）招标</w:t>
      </w:r>
      <w:r>
        <w:rPr>
          <w:rFonts w:hint="eastAsia"/>
          <w:color w:val="000000"/>
          <w:sz w:val="24"/>
        </w:rPr>
        <w:t>人不接受电报、电话、传真及电子邮件投标。</w:t>
      </w:r>
    </w:p>
    <w:p w:rsidR="007A5F2F" w:rsidRDefault="003E474C">
      <w:pPr>
        <w:spacing w:line="360" w:lineRule="auto"/>
        <w:ind w:firstLineChars="200" w:firstLine="482"/>
        <w:rPr>
          <w:color w:val="000000"/>
          <w:sz w:val="24"/>
        </w:rPr>
      </w:pPr>
      <w:r>
        <w:rPr>
          <w:b/>
          <w:color w:val="000000"/>
          <w:sz w:val="24"/>
        </w:rPr>
        <w:t>3.</w:t>
      </w:r>
      <w:r>
        <w:rPr>
          <w:rFonts w:hint="eastAsia"/>
          <w:b/>
          <w:color w:val="000000"/>
          <w:sz w:val="24"/>
        </w:rPr>
        <w:t xml:space="preserve">5 </w:t>
      </w:r>
      <w:r w:rsidR="00954C9C">
        <w:rPr>
          <w:rFonts w:hint="eastAsia"/>
          <w:color w:val="000000"/>
          <w:sz w:val="24"/>
        </w:rPr>
        <w:t>投标文件的修改和撤回</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rsidR="007A5F2F" w:rsidRDefault="003E474C">
      <w:pPr>
        <w:spacing w:line="360" w:lineRule="auto"/>
        <w:ind w:firstLineChars="200" w:firstLine="482"/>
        <w:rPr>
          <w:b/>
          <w:color w:val="000000"/>
          <w:sz w:val="24"/>
        </w:rPr>
      </w:pPr>
      <w:r>
        <w:rPr>
          <w:b/>
          <w:color w:val="000000"/>
          <w:sz w:val="24"/>
        </w:rPr>
        <w:t>3.</w:t>
      </w:r>
      <w:r>
        <w:rPr>
          <w:rFonts w:hint="eastAsia"/>
          <w:b/>
          <w:color w:val="000000"/>
          <w:sz w:val="24"/>
        </w:rPr>
        <w:t xml:space="preserve">6 </w:t>
      </w:r>
      <w:r w:rsidR="00954C9C">
        <w:rPr>
          <w:rFonts w:hint="eastAsia"/>
          <w:color w:val="000000"/>
          <w:sz w:val="24"/>
        </w:rPr>
        <w:t>投标有效期</w:t>
      </w:r>
    </w:p>
    <w:p w:rsidR="007A5F2F" w:rsidRDefault="00954C9C">
      <w:pPr>
        <w:spacing w:line="360" w:lineRule="auto"/>
        <w:ind w:firstLineChars="196" w:firstLine="470"/>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rsidR="007A5F2F" w:rsidRDefault="003E474C">
      <w:pPr>
        <w:spacing w:line="360" w:lineRule="auto"/>
        <w:ind w:firstLineChars="196" w:firstLine="472"/>
        <w:rPr>
          <w:b/>
          <w:color w:val="000000"/>
          <w:sz w:val="24"/>
        </w:rPr>
      </w:pPr>
      <w:r>
        <w:rPr>
          <w:b/>
          <w:color w:val="000000"/>
          <w:sz w:val="24"/>
        </w:rPr>
        <w:t>3.</w:t>
      </w:r>
      <w:r>
        <w:rPr>
          <w:rFonts w:hint="eastAsia"/>
          <w:b/>
          <w:color w:val="000000"/>
          <w:sz w:val="24"/>
        </w:rPr>
        <w:t>7</w:t>
      </w:r>
      <w:r w:rsidR="00954C9C">
        <w:rPr>
          <w:rFonts w:hint="eastAsia"/>
          <w:color w:val="000000"/>
          <w:sz w:val="24"/>
        </w:rPr>
        <w:t>竞争性磋商终止</w:t>
      </w:r>
    </w:p>
    <w:p w:rsidR="007A5F2F" w:rsidRDefault="00954C9C">
      <w:pPr>
        <w:spacing w:line="360" w:lineRule="auto"/>
        <w:ind w:firstLineChars="200" w:firstLine="480"/>
        <w:rPr>
          <w:color w:val="000000"/>
          <w:sz w:val="24"/>
        </w:rPr>
      </w:pPr>
      <w:r>
        <w:rPr>
          <w:rFonts w:hint="eastAsia"/>
          <w:color w:val="000000"/>
          <w:sz w:val="24"/>
        </w:rPr>
        <w:t>投标截止后，如投标人少于</w:t>
      </w:r>
      <w:r w:rsidR="004639D5">
        <w:rPr>
          <w:rFonts w:hint="eastAsia"/>
          <w:color w:val="000000"/>
          <w:sz w:val="24"/>
        </w:rPr>
        <w:t>3</w:t>
      </w:r>
      <w:r w:rsidR="003E474C">
        <w:rPr>
          <w:rFonts w:hint="eastAsia"/>
          <w:color w:val="000000"/>
          <w:sz w:val="24"/>
        </w:rPr>
        <w:t>个，招标</w:t>
      </w:r>
      <w:r>
        <w:rPr>
          <w:rFonts w:hint="eastAsia"/>
          <w:color w:val="000000"/>
          <w:sz w:val="24"/>
        </w:rPr>
        <w:t>人有权选择</w:t>
      </w:r>
      <w:r w:rsidR="00A77EA3">
        <w:rPr>
          <w:rFonts w:hint="eastAsia"/>
          <w:color w:val="000000"/>
          <w:sz w:val="24"/>
        </w:rPr>
        <w:t>其他招标</w:t>
      </w:r>
      <w:r w:rsidR="001D7F5C">
        <w:rPr>
          <w:rFonts w:hint="eastAsia"/>
          <w:color w:val="000000"/>
          <w:sz w:val="24"/>
        </w:rPr>
        <w:t>方式或终止本次竞争性磋商。</w:t>
      </w:r>
    </w:p>
    <w:p w:rsidR="007A5F2F" w:rsidRDefault="00954C9C">
      <w:pPr>
        <w:spacing w:line="360" w:lineRule="auto"/>
        <w:rPr>
          <w:rFonts w:ascii="宋体"/>
          <w:b/>
          <w:color w:val="000000"/>
          <w:sz w:val="24"/>
        </w:rPr>
      </w:pPr>
      <w:r>
        <w:rPr>
          <w:rFonts w:ascii="宋体" w:hAnsi="宋体" w:hint="eastAsia"/>
          <w:b/>
          <w:color w:val="000000"/>
          <w:sz w:val="24"/>
        </w:rPr>
        <w:t>四、</w:t>
      </w:r>
      <w:r w:rsidR="00DB234B">
        <w:rPr>
          <w:rFonts w:ascii="宋体" w:hAnsi="宋体" w:hint="eastAsia"/>
          <w:b/>
          <w:color w:val="000000"/>
          <w:sz w:val="24"/>
        </w:rPr>
        <w:t>磋商</w:t>
      </w:r>
    </w:p>
    <w:p w:rsidR="007A5F2F" w:rsidRDefault="00C60BC1">
      <w:pPr>
        <w:spacing w:line="360" w:lineRule="auto"/>
        <w:ind w:firstLineChars="200" w:firstLine="482"/>
        <w:rPr>
          <w:color w:val="000000"/>
          <w:sz w:val="24"/>
        </w:rPr>
      </w:pPr>
      <w:r>
        <w:rPr>
          <w:b/>
          <w:color w:val="000000"/>
          <w:sz w:val="24"/>
        </w:rPr>
        <w:t>4.1</w:t>
      </w:r>
      <w:r w:rsidR="003E474C">
        <w:rPr>
          <w:rFonts w:hint="eastAsia"/>
          <w:color w:val="000000"/>
          <w:sz w:val="24"/>
        </w:rPr>
        <w:t>招标</w:t>
      </w:r>
      <w:r w:rsidR="00954C9C">
        <w:rPr>
          <w:rFonts w:hint="eastAsia"/>
          <w:color w:val="000000"/>
          <w:sz w:val="24"/>
        </w:rPr>
        <w:t>人按规定的时间和地点进行公开磋商，投标人须派代表（持授权代表身份证明）参加磋商。</w:t>
      </w:r>
      <w:r w:rsidR="00954C9C">
        <w:rPr>
          <w:rFonts w:ascii="黑体" w:eastAsia="黑体" w:hint="eastAsia"/>
          <w:b/>
          <w:color w:val="000000"/>
          <w:sz w:val="24"/>
        </w:rPr>
        <w:t>投标人未派代表参加磋商的，视为自动放弃本次投标。</w:t>
      </w:r>
    </w:p>
    <w:p w:rsidR="007A5F2F" w:rsidRDefault="00C60BC1">
      <w:pPr>
        <w:spacing w:line="360" w:lineRule="auto"/>
        <w:ind w:firstLineChars="200" w:firstLine="482"/>
        <w:rPr>
          <w:color w:val="000000"/>
          <w:sz w:val="24"/>
        </w:rPr>
      </w:pPr>
      <w:r>
        <w:rPr>
          <w:b/>
          <w:color w:val="000000"/>
          <w:sz w:val="24"/>
        </w:rPr>
        <w:t>4.2</w:t>
      </w:r>
      <w:r w:rsidR="003E474C">
        <w:rPr>
          <w:rFonts w:hint="eastAsia"/>
          <w:color w:val="000000"/>
          <w:sz w:val="24"/>
        </w:rPr>
        <w:t>招标人组织</w:t>
      </w:r>
      <w:r w:rsidR="00954C9C">
        <w:rPr>
          <w:rFonts w:ascii="宋体" w:hint="eastAsia"/>
          <w:color w:val="000000"/>
          <w:sz w:val="24"/>
          <w:lang w:val="zh-CN"/>
        </w:rPr>
        <w:t>有关技术、经济方面的</w:t>
      </w:r>
      <w:r w:rsidR="00954C9C">
        <w:rPr>
          <w:rFonts w:hint="eastAsia"/>
          <w:color w:val="000000"/>
          <w:sz w:val="24"/>
        </w:rPr>
        <w:t>专家</w:t>
      </w:r>
      <w:proofErr w:type="gramStart"/>
      <w:r w:rsidR="00954C9C">
        <w:rPr>
          <w:rFonts w:hint="eastAsia"/>
          <w:color w:val="000000"/>
          <w:sz w:val="24"/>
        </w:rPr>
        <w:t>组成磋商</w:t>
      </w:r>
      <w:proofErr w:type="gramEnd"/>
      <w:r w:rsidR="00954C9C">
        <w:rPr>
          <w:rFonts w:hint="eastAsia"/>
          <w:color w:val="000000"/>
          <w:sz w:val="24"/>
        </w:rPr>
        <w:t>小组进行谈判。</w:t>
      </w:r>
    </w:p>
    <w:p w:rsidR="007A5F2F" w:rsidRDefault="00C60BC1">
      <w:pPr>
        <w:spacing w:line="360" w:lineRule="auto"/>
        <w:ind w:firstLineChars="200" w:firstLine="482"/>
        <w:rPr>
          <w:b/>
          <w:color w:val="000000"/>
          <w:sz w:val="24"/>
        </w:rPr>
      </w:pPr>
      <w:r>
        <w:rPr>
          <w:b/>
          <w:color w:val="000000"/>
          <w:sz w:val="24"/>
        </w:rPr>
        <w:t>4.3</w:t>
      </w:r>
      <w:r w:rsidR="003E474C">
        <w:rPr>
          <w:rFonts w:hint="eastAsia"/>
          <w:color w:val="000000"/>
          <w:sz w:val="24"/>
        </w:rPr>
        <w:t>在竞争性磋商之前，招标</w:t>
      </w:r>
      <w:r w:rsidR="00954C9C">
        <w:rPr>
          <w:rFonts w:hint="eastAsia"/>
          <w:color w:val="000000"/>
          <w:sz w:val="24"/>
        </w:rPr>
        <w:t>人和评委要对投标人的</w:t>
      </w:r>
      <w:r w:rsidR="00954C9C">
        <w:rPr>
          <w:rFonts w:ascii="宋体" w:hAnsi="宋体" w:hint="eastAsia"/>
          <w:color w:val="000000"/>
          <w:sz w:val="24"/>
        </w:rPr>
        <w:t>投标资格以</w:t>
      </w:r>
      <w:r w:rsidR="00954C9C">
        <w:rPr>
          <w:rFonts w:hint="eastAsia"/>
          <w:color w:val="000000"/>
          <w:sz w:val="24"/>
        </w:rPr>
        <w:t>及投标是否对竞</w:t>
      </w:r>
      <w:r w:rsidR="00954C9C">
        <w:rPr>
          <w:rFonts w:hint="eastAsia"/>
          <w:color w:val="000000"/>
          <w:sz w:val="24"/>
        </w:rPr>
        <w:lastRenderedPageBreak/>
        <w:t>争性磋商文件的实质性要求和条件做出响应进行审查。</w:t>
      </w:r>
    </w:p>
    <w:p w:rsidR="007A5F2F" w:rsidRDefault="00C60BC1">
      <w:pPr>
        <w:spacing w:line="360" w:lineRule="auto"/>
        <w:ind w:firstLineChars="200" w:firstLine="482"/>
        <w:rPr>
          <w:b/>
          <w:color w:val="000000"/>
          <w:sz w:val="24"/>
        </w:rPr>
      </w:pPr>
      <w:r>
        <w:rPr>
          <w:b/>
          <w:color w:val="000000"/>
          <w:sz w:val="24"/>
        </w:rPr>
        <w:t>4.4</w:t>
      </w:r>
      <w:r w:rsidR="00954C9C">
        <w:rPr>
          <w:rFonts w:hint="eastAsia"/>
          <w:color w:val="000000"/>
          <w:sz w:val="24"/>
        </w:rPr>
        <w:t>对竞争性磋商文件的实质性要求和条件做出响应的投标应该是与竞争性磋商文件要求的全部条款、条</w:t>
      </w:r>
      <w:r w:rsidR="003E474C">
        <w:rPr>
          <w:rFonts w:hint="eastAsia"/>
          <w:color w:val="000000"/>
          <w:sz w:val="24"/>
        </w:rPr>
        <w:t>件、指标和规格相符，没有重大偏离的投标。招标</w:t>
      </w:r>
      <w:r w:rsidR="00954C9C">
        <w:rPr>
          <w:rFonts w:hint="eastAsia"/>
          <w:color w:val="000000"/>
          <w:sz w:val="24"/>
        </w:rPr>
        <w:t>人和评委判定投标的</w:t>
      </w:r>
      <w:proofErr w:type="gramStart"/>
      <w:r w:rsidR="00954C9C">
        <w:rPr>
          <w:rFonts w:hint="eastAsia"/>
          <w:color w:val="000000"/>
          <w:sz w:val="24"/>
        </w:rPr>
        <w:t>响应性只根据</w:t>
      </w:r>
      <w:proofErr w:type="gramEnd"/>
      <w:r w:rsidR="00954C9C">
        <w:rPr>
          <w:rFonts w:hint="eastAsia"/>
          <w:color w:val="000000"/>
          <w:sz w:val="24"/>
        </w:rPr>
        <w:t>投标本身的内容，而不寻求外部的证据，投标人不得通过修正或撤销不符合要求的偏离从而使其投标成为实质上响应的投标。</w:t>
      </w:r>
    </w:p>
    <w:p w:rsidR="007A5F2F" w:rsidRDefault="00C60BC1">
      <w:pPr>
        <w:spacing w:line="353" w:lineRule="auto"/>
        <w:ind w:firstLineChars="200" w:firstLine="482"/>
        <w:rPr>
          <w:color w:val="000000"/>
          <w:sz w:val="24"/>
        </w:rPr>
      </w:pPr>
      <w:r>
        <w:rPr>
          <w:b/>
          <w:color w:val="000000"/>
          <w:sz w:val="24"/>
        </w:rPr>
        <w:t>4.5</w:t>
      </w:r>
      <w:r w:rsidR="00954C9C">
        <w:rPr>
          <w:rFonts w:hint="eastAsia"/>
          <w:color w:val="000000"/>
          <w:sz w:val="24"/>
        </w:rPr>
        <w:t>投标文件出现（但不限于）下列情况之一的，由竞争性磋商小组评审后作无效投标</w:t>
      </w:r>
      <w:proofErr w:type="gramStart"/>
      <w:r w:rsidR="00954C9C">
        <w:rPr>
          <w:rFonts w:hint="eastAsia"/>
          <w:color w:val="000000"/>
          <w:sz w:val="24"/>
        </w:rPr>
        <w:t>或废标处理</w:t>
      </w:r>
      <w:proofErr w:type="gramEnd"/>
      <w:r w:rsidR="00954C9C">
        <w:rPr>
          <w:rFonts w:hint="eastAsia"/>
          <w:color w:val="000000"/>
          <w:sz w:val="24"/>
        </w:rPr>
        <w:t>：</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w:t>
      </w:r>
      <w:r w:rsidR="003E474C">
        <w:rPr>
          <w:rFonts w:hint="eastAsia"/>
          <w:color w:val="000000"/>
          <w:sz w:val="24"/>
        </w:rPr>
        <w:t>）超出投标人资质范围</w:t>
      </w:r>
      <w:r>
        <w:rPr>
          <w:rFonts w:hint="eastAsia"/>
          <w:color w:val="000000"/>
          <w:sz w:val="24"/>
        </w:rPr>
        <w:t>投标的；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ascii="宋体" w:hAnsi="宋体" w:hint="eastAsia"/>
          <w:bCs/>
          <w:color w:val="000000"/>
          <w:sz w:val="24"/>
        </w:rPr>
        <w:t>不具备竞争性磋商文件规定的资格条件及未按竞争性磋商文件规定的要求提供资格证明文件的；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）重要技术指标和参数不满足竞争性磋商要求的；</w:t>
      </w:r>
    </w:p>
    <w:p w:rsidR="007A5F2F" w:rsidRDefault="00954C9C">
      <w:pPr>
        <w:tabs>
          <w:tab w:val="left" w:pos="525"/>
          <w:tab w:val="left" w:pos="1050"/>
        </w:tabs>
        <w:spacing w:line="353"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w:t>
      </w:r>
      <w:r w:rsidR="00B31E49">
        <w:rPr>
          <w:rFonts w:hint="eastAsia"/>
          <w:color w:val="000000"/>
          <w:sz w:val="24"/>
        </w:rPr>
        <w:t>其他</w:t>
      </w:r>
      <w:r>
        <w:rPr>
          <w:rFonts w:hint="eastAsia"/>
          <w:color w:val="000000"/>
          <w:sz w:val="24"/>
        </w:rPr>
        <w:t>恶意串通投标的；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16</w:t>
      </w:r>
      <w:r>
        <w:rPr>
          <w:rFonts w:hint="eastAsia"/>
          <w:color w:val="000000"/>
          <w:sz w:val="24"/>
        </w:rPr>
        <w:t>）不同投标人的投标保证金从同一单位或者个人的账户转出。</w:t>
      </w:r>
    </w:p>
    <w:p w:rsidR="007A5F2F" w:rsidRDefault="00C60BC1">
      <w:pPr>
        <w:spacing w:line="353" w:lineRule="auto"/>
        <w:ind w:firstLineChars="200" w:firstLine="482"/>
        <w:rPr>
          <w:b/>
          <w:color w:val="000000"/>
          <w:sz w:val="24"/>
        </w:rPr>
      </w:pPr>
      <w:r>
        <w:rPr>
          <w:b/>
          <w:color w:val="000000"/>
          <w:sz w:val="24"/>
        </w:rPr>
        <w:t>4.6</w:t>
      </w:r>
      <w:r w:rsidR="00954C9C">
        <w:rPr>
          <w:rFonts w:hint="eastAsia"/>
          <w:color w:val="000000"/>
          <w:sz w:val="24"/>
        </w:rPr>
        <w:t>竞争性磋商小组认为有必要时，将要求</w:t>
      </w:r>
      <w:proofErr w:type="gramStart"/>
      <w:r w:rsidR="00954C9C">
        <w:rPr>
          <w:rFonts w:hint="eastAsia"/>
          <w:color w:val="000000"/>
          <w:sz w:val="24"/>
        </w:rPr>
        <w:t>投标人述标或</w:t>
      </w:r>
      <w:proofErr w:type="gramEnd"/>
      <w:r w:rsidR="00954C9C">
        <w:rPr>
          <w:rFonts w:hint="eastAsia"/>
          <w:color w:val="000000"/>
          <w:sz w:val="24"/>
        </w:rPr>
        <w:t>对投标文件中某些内容做出澄清或说明，但不接受投标人主动提出的澄清和说明。</w:t>
      </w:r>
    </w:p>
    <w:p w:rsidR="007A5F2F" w:rsidRPr="00DB6856" w:rsidRDefault="00C60BC1" w:rsidP="00DB6856">
      <w:pPr>
        <w:spacing w:line="353" w:lineRule="auto"/>
        <w:ind w:firstLineChars="200" w:firstLine="482"/>
        <w:rPr>
          <w:color w:val="000000"/>
          <w:sz w:val="24"/>
        </w:rPr>
      </w:pPr>
      <w:r>
        <w:rPr>
          <w:b/>
          <w:color w:val="000000"/>
          <w:sz w:val="24"/>
        </w:rPr>
        <w:t>4.7</w:t>
      </w:r>
      <w:r w:rsidR="00954C9C">
        <w:rPr>
          <w:rFonts w:hint="eastAsia"/>
          <w:color w:val="000000"/>
          <w:sz w:val="24"/>
        </w:rPr>
        <w:t>竞争性磋商小组将从投标人的投标报价</w:t>
      </w:r>
      <w:r w:rsidR="00D963D8">
        <w:rPr>
          <w:rFonts w:hint="eastAsia"/>
          <w:color w:val="000000"/>
          <w:sz w:val="24"/>
        </w:rPr>
        <w:t>、产品质量、技术方案、售后服务、企业状况等经济、技术和商务及</w:t>
      </w:r>
      <w:r w:rsidR="00B31E49">
        <w:rPr>
          <w:rFonts w:hint="eastAsia"/>
          <w:color w:val="000000"/>
          <w:sz w:val="24"/>
        </w:rPr>
        <w:t>其他</w:t>
      </w:r>
      <w:r w:rsidR="00954C9C">
        <w:rPr>
          <w:rFonts w:hint="eastAsia"/>
          <w:color w:val="000000"/>
          <w:sz w:val="24"/>
        </w:rPr>
        <w:t>优惠条件等方面，依据评判标准，对所有投标文件进行综合评分。</w:t>
      </w:r>
    </w:p>
    <w:p w:rsidR="007A5F2F" w:rsidRDefault="00954C9C">
      <w:pPr>
        <w:spacing w:line="353" w:lineRule="auto"/>
        <w:rPr>
          <w:b/>
          <w:color w:val="000000"/>
          <w:sz w:val="24"/>
        </w:rPr>
      </w:pPr>
      <w:r>
        <w:rPr>
          <w:rFonts w:hint="eastAsia"/>
          <w:b/>
          <w:color w:val="000000"/>
          <w:sz w:val="24"/>
        </w:rPr>
        <w:lastRenderedPageBreak/>
        <w:t>五、竞争性磋商方法及评判标准</w:t>
      </w:r>
    </w:p>
    <w:p w:rsidR="007A5F2F" w:rsidRDefault="004733FA" w:rsidP="00977FED">
      <w:pPr>
        <w:spacing w:line="353" w:lineRule="auto"/>
        <w:ind w:firstLineChars="200" w:firstLine="482"/>
        <w:rPr>
          <w:color w:val="000000"/>
          <w:sz w:val="24"/>
        </w:rPr>
      </w:pPr>
      <w:r>
        <w:rPr>
          <w:b/>
          <w:color w:val="000000"/>
          <w:sz w:val="24"/>
        </w:rPr>
        <w:t>5.1</w:t>
      </w:r>
      <w:r w:rsidR="00954C9C">
        <w:rPr>
          <w:rFonts w:hint="eastAsia"/>
          <w:color w:val="000000"/>
          <w:sz w:val="24"/>
        </w:rPr>
        <w:t>竞争性磋商方法</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评判，即在投标文件满足竞争性磋商文件全部实质性要求，</w:t>
      </w:r>
      <w:proofErr w:type="gramStart"/>
      <w:r>
        <w:rPr>
          <w:rFonts w:hint="eastAsia"/>
          <w:color w:val="000000"/>
          <w:sz w:val="24"/>
        </w:rPr>
        <w:t>且按照</w:t>
      </w:r>
      <w:proofErr w:type="gramEnd"/>
      <w:r>
        <w:rPr>
          <w:rFonts w:hint="eastAsia"/>
          <w:color w:val="000000"/>
          <w:sz w:val="24"/>
        </w:rPr>
        <w:t>评审因素的量化指标评审得分最高的投标人为排名第一的中标候选人。</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rsidR="007A5F2F" w:rsidRDefault="00954C9C">
      <w:pPr>
        <w:spacing w:line="360" w:lineRule="auto"/>
        <w:ind w:firstLineChars="200" w:firstLine="482"/>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rsidR="007A5F2F" w:rsidRDefault="00954C9C" w:rsidP="00707A9A">
      <w:pPr>
        <w:spacing w:line="353" w:lineRule="auto"/>
        <w:ind w:firstLineChars="200" w:firstLine="482"/>
        <w:rPr>
          <w:rFonts w:ascii="宋体" w:hAnsi="宋体"/>
          <w:bCs/>
          <w:color w:val="000000"/>
          <w:sz w:val="24"/>
        </w:rPr>
      </w:pPr>
      <w:r>
        <w:rPr>
          <w:b/>
          <w:color w:val="000000"/>
          <w:sz w:val="24"/>
        </w:rPr>
        <w:t xml:space="preserve">5.2. </w:t>
      </w:r>
      <w:r>
        <w:rPr>
          <w:rFonts w:ascii="宋体" w:hAnsi="宋体" w:hint="eastAsia"/>
          <w:bCs/>
          <w:color w:val="000000"/>
          <w:sz w:val="24"/>
        </w:rPr>
        <w:t>评判标准</w:t>
      </w:r>
    </w:p>
    <w:tbl>
      <w:tblPr>
        <w:tblW w:w="8972"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3"/>
        <w:gridCol w:w="866"/>
        <w:gridCol w:w="1275"/>
        <w:gridCol w:w="5668"/>
      </w:tblGrid>
      <w:tr w:rsidR="0044561A" w:rsidRPr="00E54B02" w:rsidTr="009D0417">
        <w:trPr>
          <w:trHeight w:val="454"/>
          <w:jc w:val="center"/>
        </w:trPr>
        <w:tc>
          <w:tcPr>
            <w:tcW w:w="1163" w:type="dxa"/>
            <w:vAlign w:val="center"/>
          </w:tcPr>
          <w:p w:rsidR="0044561A" w:rsidRDefault="0044561A" w:rsidP="00FF04CA">
            <w:pPr>
              <w:jc w:val="center"/>
              <w:rPr>
                <w:b/>
                <w:color w:val="000000"/>
              </w:rPr>
            </w:pPr>
            <w:bookmarkStart w:id="6" w:name="OLE_LINK3"/>
            <w:bookmarkStart w:id="7" w:name="OLE_LINK4"/>
            <w:bookmarkStart w:id="8" w:name="OLE_LINK5"/>
            <w:bookmarkStart w:id="9" w:name="OLE_LINK6"/>
            <w:r>
              <w:rPr>
                <w:rFonts w:hint="eastAsia"/>
                <w:b/>
                <w:color w:val="000000"/>
              </w:rPr>
              <w:t>评审因素</w:t>
            </w:r>
          </w:p>
        </w:tc>
        <w:tc>
          <w:tcPr>
            <w:tcW w:w="866" w:type="dxa"/>
            <w:vAlign w:val="center"/>
          </w:tcPr>
          <w:p w:rsidR="0044561A" w:rsidRDefault="0044561A" w:rsidP="00FF04CA">
            <w:pPr>
              <w:jc w:val="center"/>
              <w:rPr>
                <w:b/>
                <w:color w:val="000000"/>
              </w:rPr>
            </w:pPr>
            <w:r>
              <w:rPr>
                <w:rFonts w:hint="eastAsia"/>
                <w:b/>
                <w:color w:val="000000"/>
              </w:rPr>
              <w:t>分值</w:t>
            </w:r>
          </w:p>
        </w:tc>
        <w:tc>
          <w:tcPr>
            <w:tcW w:w="6943" w:type="dxa"/>
            <w:gridSpan w:val="2"/>
            <w:vAlign w:val="center"/>
          </w:tcPr>
          <w:p w:rsidR="0044561A" w:rsidRDefault="0044561A" w:rsidP="009D0417">
            <w:pPr>
              <w:jc w:val="center"/>
              <w:rPr>
                <w:b/>
                <w:color w:val="000000"/>
              </w:rPr>
            </w:pPr>
            <w:r>
              <w:rPr>
                <w:rFonts w:hint="eastAsia"/>
                <w:b/>
                <w:color w:val="000000"/>
              </w:rPr>
              <w:t>评分细则</w:t>
            </w:r>
          </w:p>
        </w:tc>
      </w:tr>
      <w:tr w:rsidR="0044561A" w:rsidRPr="00E54B02" w:rsidTr="009D0417">
        <w:trPr>
          <w:trHeight w:val="1020"/>
          <w:jc w:val="center"/>
        </w:trPr>
        <w:tc>
          <w:tcPr>
            <w:tcW w:w="1163" w:type="dxa"/>
            <w:vAlign w:val="center"/>
          </w:tcPr>
          <w:p w:rsidR="0044561A" w:rsidRPr="002E35D8" w:rsidRDefault="0044561A" w:rsidP="00FF04CA">
            <w:pPr>
              <w:jc w:val="center"/>
              <w:rPr>
                <w:rFonts w:ascii="宋体" w:hAnsi="宋体" w:cs="宋体"/>
                <w:szCs w:val="21"/>
              </w:rPr>
            </w:pPr>
            <w:r>
              <w:rPr>
                <w:rFonts w:ascii="宋体" w:hAnsi="宋体" w:cs="宋体" w:hint="eastAsia"/>
                <w:szCs w:val="21"/>
              </w:rPr>
              <w:t>磋商报价</w:t>
            </w:r>
          </w:p>
        </w:tc>
        <w:tc>
          <w:tcPr>
            <w:tcW w:w="866" w:type="dxa"/>
            <w:vAlign w:val="center"/>
          </w:tcPr>
          <w:p w:rsidR="0044561A" w:rsidRPr="002E35D8" w:rsidRDefault="007A7575" w:rsidP="00FF04CA">
            <w:pPr>
              <w:jc w:val="center"/>
              <w:rPr>
                <w:rFonts w:ascii="宋体" w:hAnsi="宋体" w:cs="宋体"/>
                <w:szCs w:val="21"/>
              </w:rPr>
            </w:pPr>
            <w:r>
              <w:rPr>
                <w:rFonts w:ascii="宋体" w:hAnsi="宋体" w:cs="宋体" w:hint="eastAsia"/>
                <w:szCs w:val="21"/>
              </w:rPr>
              <w:t>40</w:t>
            </w:r>
          </w:p>
        </w:tc>
        <w:tc>
          <w:tcPr>
            <w:tcW w:w="6943" w:type="dxa"/>
            <w:gridSpan w:val="2"/>
            <w:vAlign w:val="center"/>
          </w:tcPr>
          <w:p w:rsidR="0044561A" w:rsidRPr="00AC79A0" w:rsidRDefault="0044561A" w:rsidP="00F64F41">
            <w:pPr>
              <w:ind w:leftChars="-1" w:left="-2" w:firstLineChars="200" w:firstLine="420"/>
              <w:rPr>
                <w:rFonts w:ascii="宋体" w:hAnsi="宋体" w:cs="宋体"/>
                <w:color w:val="000000"/>
                <w:szCs w:val="21"/>
              </w:rPr>
            </w:pPr>
            <w:r w:rsidRPr="00AC79A0">
              <w:rPr>
                <w:rFonts w:ascii="宋体" w:hAnsi="宋体" w:cs="宋体" w:hint="eastAsia"/>
                <w:color w:val="000000"/>
                <w:szCs w:val="21"/>
              </w:rPr>
              <w:t>满足磋商文件要求且最后报价最低的投标人的价格为磋商基准价，其价格分为满分。其他投标人的价格分按下列公式计算：</w:t>
            </w:r>
          </w:p>
          <w:p w:rsidR="0044561A" w:rsidRPr="002E35D8" w:rsidRDefault="0044561A" w:rsidP="00381098">
            <w:pPr>
              <w:ind w:firstLineChars="200" w:firstLine="420"/>
              <w:rPr>
                <w:rFonts w:ascii="宋体" w:hAnsi="宋体" w:cs="宋体"/>
                <w:szCs w:val="21"/>
              </w:rPr>
            </w:pPr>
            <w:r w:rsidRPr="00AC79A0">
              <w:rPr>
                <w:rFonts w:ascii="宋体" w:hAnsi="宋体" w:cs="宋体" w:hint="eastAsia"/>
                <w:color w:val="000000"/>
                <w:szCs w:val="21"/>
              </w:rPr>
              <w:t>磋商报价得分＝（磋商基准价</w:t>
            </w:r>
            <w:r w:rsidRPr="00AC79A0">
              <w:rPr>
                <w:rFonts w:ascii="宋体" w:hAnsi="宋体" w:cs="宋体"/>
                <w:color w:val="000000"/>
                <w:szCs w:val="21"/>
              </w:rPr>
              <w:t>/</w:t>
            </w:r>
            <w:r w:rsidRPr="00AC79A0">
              <w:rPr>
                <w:rFonts w:ascii="宋体" w:hAnsi="宋体" w:cs="宋体" w:hint="eastAsia"/>
                <w:color w:val="000000"/>
                <w:szCs w:val="21"/>
              </w:rPr>
              <w:t>最后磋商报价）</w:t>
            </w:r>
            <w:r w:rsidRPr="00AC79A0">
              <w:rPr>
                <w:rFonts w:ascii="宋体" w:hAnsi="宋体" w:cs="宋体"/>
                <w:color w:val="000000"/>
                <w:szCs w:val="21"/>
              </w:rPr>
              <w:t>×</w:t>
            </w:r>
            <w:r w:rsidR="00381098">
              <w:rPr>
                <w:rFonts w:ascii="宋体" w:hAnsi="宋体" w:cs="宋体" w:hint="eastAsia"/>
                <w:color w:val="000000"/>
                <w:szCs w:val="21"/>
              </w:rPr>
              <w:t>40</w:t>
            </w:r>
          </w:p>
        </w:tc>
      </w:tr>
      <w:tr w:rsidR="00DE69FB" w:rsidRPr="0090264E" w:rsidTr="009D0417">
        <w:trPr>
          <w:trHeight w:val="1006"/>
          <w:jc w:val="center"/>
        </w:trPr>
        <w:tc>
          <w:tcPr>
            <w:tcW w:w="1163" w:type="dxa"/>
            <w:vMerge w:val="restart"/>
            <w:vAlign w:val="center"/>
          </w:tcPr>
          <w:p w:rsidR="00DE69FB" w:rsidRDefault="00DE69FB" w:rsidP="00947551">
            <w:pPr>
              <w:jc w:val="center"/>
              <w:rPr>
                <w:rFonts w:ascii="宋体" w:hAnsi="宋体" w:cs="宋体"/>
                <w:szCs w:val="21"/>
              </w:rPr>
            </w:pPr>
            <w:r>
              <w:rPr>
                <w:rFonts w:ascii="宋体" w:hAnsi="宋体" w:cs="宋体" w:hint="eastAsia"/>
                <w:szCs w:val="21"/>
              </w:rPr>
              <w:t>技术</w:t>
            </w:r>
          </w:p>
          <w:p w:rsidR="00DE69FB" w:rsidRDefault="00DE69FB" w:rsidP="00947551">
            <w:pPr>
              <w:jc w:val="center"/>
              <w:rPr>
                <w:rFonts w:ascii="宋体" w:hAnsi="宋体" w:cs="宋体"/>
                <w:szCs w:val="21"/>
              </w:rPr>
            </w:pPr>
            <w:r>
              <w:rPr>
                <w:rFonts w:ascii="宋体" w:hAnsi="宋体" w:cs="宋体" w:hint="eastAsia"/>
                <w:szCs w:val="21"/>
              </w:rPr>
              <w:t>和</w:t>
            </w:r>
          </w:p>
          <w:p w:rsidR="00DE69FB" w:rsidRPr="002E35D8" w:rsidRDefault="00DE69FB" w:rsidP="00947551">
            <w:pPr>
              <w:jc w:val="center"/>
              <w:rPr>
                <w:rFonts w:ascii="宋体" w:hAnsi="宋体" w:cs="宋体"/>
                <w:szCs w:val="21"/>
              </w:rPr>
            </w:pPr>
            <w:r>
              <w:rPr>
                <w:rFonts w:ascii="宋体" w:hAnsi="宋体" w:cs="宋体" w:hint="eastAsia"/>
                <w:szCs w:val="21"/>
              </w:rPr>
              <w:t>服务</w:t>
            </w:r>
          </w:p>
          <w:p w:rsidR="00DE69FB" w:rsidRPr="002E35D8" w:rsidRDefault="00DE69FB" w:rsidP="00F64F41">
            <w:pPr>
              <w:rPr>
                <w:rFonts w:ascii="宋体" w:hAnsi="宋体" w:cs="宋体"/>
                <w:szCs w:val="21"/>
              </w:rPr>
            </w:pPr>
          </w:p>
          <w:p w:rsidR="00DE69FB" w:rsidRPr="002E35D8" w:rsidRDefault="00DE69FB" w:rsidP="00F64F41">
            <w:pPr>
              <w:jc w:val="center"/>
              <w:rPr>
                <w:rFonts w:ascii="宋体" w:hAnsi="宋体" w:cs="宋体"/>
                <w:szCs w:val="21"/>
              </w:rPr>
            </w:pPr>
          </w:p>
        </w:tc>
        <w:tc>
          <w:tcPr>
            <w:tcW w:w="866" w:type="dxa"/>
            <w:vAlign w:val="center"/>
          </w:tcPr>
          <w:p w:rsidR="00DE69FB" w:rsidRPr="002E35D8" w:rsidRDefault="002240BF" w:rsidP="007C4721">
            <w:pPr>
              <w:jc w:val="center"/>
              <w:rPr>
                <w:rFonts w:ascii="宋体" w:hAnsi="宋体" w:cs="宋体"/>
                <w:szCs w:val="21"/>
              </w:rPr>
            </w:pPr>
            <w:r>
              <w:rPr>
                <w:rFonts w:ascii="宋体" w:hAnsi="宋体" w:cs="宋体" w:hint="eastAsia"/>
                <w:szCs w:val="21"/>
              </w:rPr>
              <w:t>4</w:t>
            </w:r>
          </w:p>
        </w:tc>
        <w:tc>
          <w:tcPr>
            <w:tcW w:w="1275" w:type="dxa"/>
            <w:vAlign w:val="center"/>
          </w:tcPr>
          <w:p w:rsidR="00DE69FB" w:rsidRPr="002E35D8" w:rsidRDefault="00DE69FB" w:rsidP="003F14A9">
            <w:pPr>
              <w:jc w:val="center"/>
              <w:rPr>
                <w:rFonts w:ascii="宋体" w:hAnsi="宋体" w:cs="宋体"/>
                <w:szCs w:val="21"/>
              </w:rPr>
            </w:pPr>
            <w:r>
              <w:rPr>
                <w:rFonts w:ascii="宋体" w:hAnsi="宋体" w:cs="宋体" w:hint="eastAsia"/>
                <w:szCs w:val="21"/>
              </w:rPr>
              <w:t>投标文件</w:t>
            </w:r>
          </w:p>
        </w:tc>
        <w:tc>
          <w:tcPr>
            <w:tcW w:w="5668" w:type="dxa"/>
            <w:vAlign w:val="center"/>
          </w:tcPr>
          <w:p w:rsidR="00DE69FB" w:rsidRPr="00AD3E1D" w:rsidRDefault="00DE69FB" w:rsidP="00DE69FB">
            <w:pPr>
              <w:ind w:firstLineChars="200" w:firstLine="420"/>
              <w:rPr>
                <w:rFonts w:asciiTheme="minorEastAsia" w:eastAsiaTheme="minorEastAsia" w:hAnsiTheme="minorEastAsia"/>
              </w:rPr>
            </w:pPr>
            <w:r w:rsidRPr="00AD3E1D">
              <w:rPr>
                <w:rFonts w:asciiTheme="minorEastAsia" w:eastAsiaTheme="minorEastAsia" w:hAnsiTheme="minorEastAsia" w:cs="宋体" w:hint="eastAsia"/>
                <w:color w:val="000000"/>
              </w:rPr>
              <w:t>根据投标文件的规范性、完整性，方案是否按照招标要求撰写，内容是否完整且没有缺项等情况综合评定，在</w:t>
            </w:r>
            <w:r w:rsidRPr="00AD3E1D">
              <w:rPr>
                <w:rFonts w:asciiTheme="minorEastAsia" w:eastAsiaTheme="minorEastAsia" w:hAnsiTheme="minorEastAsia"/>
                <w:color w:val="000000"/>
              </w:rPr>
              <w:t>0-</w:t>
            </w:r>
            <w:r w:rsidR="002240BF">
              <w:rPr>
                <w:rFonts w:asciiTheme="minorEastAsia" w:eastAsiaTheme="minorEastAsia" w:hAnsiTheme="minorEastAsia" w:hint="eastAsia"/>
                <w:color w:val="000000"/>
              </w:rPr>
              <w:t>4</w:t>
            </w:r>
            <w:r w:rsidRPr="00AD3E1D">
              <w:rPr>
                <w:rFonts w:asciiTheme="minorEastAsia" w:eastAsiaTheme="minorEastAsia" w:hAnsiTheme="minorEastAsia" w:cs="宋体" w:hint="eastAsia"/>
                <w:color w:val="000000"/>
              </w:rPr>
              <w:t>分内酌情打分。</w:t>
            </w:r>
          </w:p>
        </w:tc>
      </w:tr>
      <w:tr w:rsidR="00DE69FB" w:rsidRPr="0090264E" w:rsidTr="009D0417">
        <w:trPr>
          <w:trHeight w:val="625"/>
          <w:jc w:val="center"/>
        </w:trPr>
        <w:tc>
          <w:tcPr>
            <w:tcW w:w="1163" w:type="dxa"/>
            <w:vMerge/>
            <w:vAlign w:val="center"/>
          </w:tcPr>
          <w:p w:rsidR="00DE69FB" w:rsidRDefault="00DE69FB" w:rsidP="00F64F41">
            <w:pPr>
              <w:rPr>
                <w:rFonts w:ascii="宋体" w:hAnsi="宋体" w:cs="宋体"/>
                <w:szCs w:val="21"/>
              </w:rPr>
            </w:pPr>
          </w:p>
        </w:tc>
        <w:tc>
          <w:tcPr>
            <w:tcW w:w="866" w:type="dxa"/>
            <w:vAlign w:val="center"/>
          </w:tcPr>
          <w:p w:rsidR="00DE69FB" w:rsidRPr="00F64F41" w:rsidRDefault="00DE69FB" w:rsidP="00A169AC">
            <w:pPr>
              <w:jc w:val="center"/>
              <w:rPr>
                <w:rFonts w:ascii="宋体" w:hAnsi="宋体" w:cs="宋体"/>
                <w:szCs w:val="21"/>
              </w:rPr>
            </w:pPr>
            <w:r>
              <w:rPr>
                <w:rFonts w:ascii="宋体" w:hAnsi="宋体" w:cs="宋体" w:hint="eastAsia"/>
                <w:szCs w:val="21"/>
              </w:rPr>
              <w:t>1</w:t>
            </w:r>
            <w:r w:rsidR="00A169AC">
              <w:rPr>
                <w:rFonts w:ascii="宋体" w:hAnsi="宋体" w:cs="宋体" w:hint="eastAsia"/>
                <w:szCs w:val="21"/>
              </w:rPr>
              <w:t>2</w:t>
            </w:r>
          </w:p>
        </w:tc>
        <w:tc>
          <w:tcPr>
            <w:tcW w:w="1275" w:type="dxa"/>
            <w:vAlign w:val="center"/>
          </w:tcPr>
          <w:p w:rsidR="00DE69FB" w:rsidRPr="00F64F41" w:rsidRDefault="00DE69FB" w:rsidP="007C4721">
            <w:pPr>
              <w:jc w:val="center"/>
              <w:rPr>
                <w:rFonts w:ascii="宋体" w:hAnsi="宋体" w:cs="宋体"/>
                <w:szCs w:val="21"/>
              </w:rPr>
            </w:pPr>
            <w:r>
              <w:rPr>
                <w:rFonts w:ascii="宋体" w:hAnsi="宋体" w:cs="宋体" w:hint="eastAsia"/>
                <w:szCs w:val="21"/>
              </w:rPr>
              <w:t>技术要求</w:t>
            </w:r>
          </w:p>
        </w:tc>
        <w:tc>
          <w:tcPr>
            <w:tcW w:w="5668" w:type="dxa"/>
            <w:vAlign w:val="center"/>
          </w:tcPr>
          <w:p w:rsidR="00DE69FB" w:rsidRPr="00AD3E1D" w:rsidRDefault="00DE69FB" w:rsidP="00A169AC">
            <w:pPr>
              <w:ind w:firstLineChars="200" w:firstLine="420"/>
              <w:rPr>
                <w:rFonts w:asciiTheme="minorEastAsia" w:eastAsiaTheme="minorEastAsia" w:hAnsiTheme="minorEastAsia" w:cs="宋体"/>
                <w:color w:val="000000"/>
                <w:szCs w:val="21"/>
              </w:rPr>
            </w:pPr>
            <w:r w:rsidRPr="00AD3E1D">
              <w:rPr>
                <w:rFonts w:asciiTheme="minorEastAsia" w:eastAsiaTheme="minorEastAsia" w:hAnsiTheme="minorEastAsia" w:cs="宋体" w:hint="eastAsia"/>
                <w:color w:val="000000"/>
                <w:szCs w:val="21"/>
              </w:rPr>
              <w:t>完全满足磋商文件技术指标要求得基准分1</w:t>
            </w:r>
            <w:r w:rsidR="00A169AC" w:rsidRPr="00AD3E1D">
              <w:rPr>
                <w:rFonts w:asciiTheme="minorEastAsia" w:eastAsiaTheme="minorEastAsia" w:hAnsiTheme="minorEastAsia" w:cs="宋体" w:hint="eastAsia"/>
                <w:color w:val="000000"/>
                <w:szCs w:val="21"/>
              </w:rPr>
              <w:t>0</w:t>
            </w:r>
            <w:r w:rsidRPr="00AD3E1D">
              <w:rPr>
                <w:rFonts w:asciiTheme="minorEastAsia" w:eastAsiaTheme="minorEastAsia" w:hAnsiTheme="minorEastAsia" w:cs="宋体" w:hint="eastAsia"/>
                <w:color w:val="000000"/>
                <w:szCs w:val="21"/>
              </w:rPr>
              <w:t>分，</w:t>
            </w:r>
            <w:r w:rsidRPr="00AD3E1D">
              <w:rPr>
                <w:rFonts w:asciiTheme="minorEastAsia" w:eastAsiaTheme="minorEastAsia" w:hAnsiTheme="minorEastAsia" w:cs="宋体" w:hint="eastAsia"/>
                <w:color w:val="000000"/>
              </w:rPr>
              <w:t>有实质性正偏离，每项加1分，最多加</w:t>
            </w:r>
            <w:r w:rsidRPr="00AD3E1D">
              <w:rPr>
                <w:rFonts w:asciiTheme="minorEastAsia" w:eastAsiaTheme="minorEastAsia" w:hAnsiTheme="minorEastAsia" w:hint="eastAsia"/>
                <w:color w:val="000000"/>
              </w:rPr>
              <w:t>2</w:t>
            </w:r>
            <w:r w:rsidRPr="00AD3E1D">
              <w:rPr>
                <w:rFonts w:asciiTheme="minorEastAsia" w:eastAsiaTheme="minorEastAsia" w:hAnsiTheme="minorEastAsia" w:cs="宋体" w:hint="eastAsia"/>
                <w:color w:val="000000"/>
              </w:rPr>
              <w:t>分，不允许出现负偏离。</w:t>
            </w:r>
          </w:p>
        </w:tc>
      </w:tr>
      <w:tr w:rsidR="00DE69FB" w:rsidRPr="0090264E" w:rsidTr="009D0417">
        <w:trPr>
          <w:trHeight w:val="1086"/>
          <w:jc w:val="center"/>
        </w:trPr>
        <w:tc>
          <w:tcPr>
            <w:tcW w:w="1163" w:type="dxa"/>
            <w:vMerge/>
            <w:vAlign w:val="center"/>
          </w:tcPr>
          <w:p w:rsidR="00DE69FB" w:rsidRDefault="00DE69FB" w:rsidP="00F64F41">
            <w:pPr>
              <w:rPr>
                <w:rFonts w:ascii="宋体" w:hAnsi="宋体" w:cs="宋体"/>
                <w:szCs w:val="21"/>
              </w:rPr>
            </w:pPr>
          </w:p>
        </w:tc>
        <w:tc>
          <w:tcPr>
            <w:tcW w:w="866" w:type="dxa"/>
            <w:vAlign w:val="center"/>
          </w:tcPr>
          <w:p w:rsidR="00DE69FB" w:rsidRPr="002E35D8" w:rsidRDefault="00DE69FB" w:rsidP="007C4721">
            <w:pPr>
              <w:jc w:val="center"/>
              <w:rPr>
                <w:rFonts w:ascii="宋体" w:hAnsi="宋体" w:cs="宋体"/>
                <w:szCs w:val="21"/>
              </w:rPr>
            </w:pPr>
            <w:r>
              <w:rPr>
                <w:rFonts w:ascii="宋体" w:hAnsi="宋体" w:cs="宋体" w:hint="eastAsia"/>
                <w:szCs w:val="21"/>
              </w:rPr>
              <w:t>10</w:t>
            </w:r>
          </w:p>
        </w:tc>
        <w:tc>
          <w:tcPr>
            <w:tcW w:w="1275" w:type="dxa"/>
            <w:vAlign w:val="center"/>
          </w:tcPr>
          <w:p w:rsidR="00DE69FB" w:rsidRPr="002E35D8" w:rsidRDefault="00DE69FB" w:rsidP="007C4721">
            <w:pPr>
              <w:jc w:val="center"/>
              <w:rPr>
                <w:rFonts w:ascii="宋体" w:hAnsi="宋体" w:cs="宋体"/>
                <w:szCs w:val="21"/>
              </w:rPr>
            </w:pPr>
            <w:r>
              <w:rPr>
                <w:rFonts w:ascii="宋体" w:hAnsi="宋体" w:cs="宋体" w:hint="eastAsia"/>
                <w:szCs w:val="21"/>
              </w:rPr>
              <w:t>业绩</w:t>
            </w:r>
          </w:p>
        </w:tc>
        <w:tc>
          <w:tcPr>
            <w:tcW w:w="5668" w:type="dxa"/>
            <w:vAlign w:val="center"/>
          </w:tcPr>
          <w:p w:rsidR="00DE69FB" w:rsidRPr="00AD3E1D" w:rsidRDefault="00DE69FB" w:rsidP="00E9601D">
            <w:pPr>
              <w:ind w:firstLineChars="200" w:firstLine="420"/>
              <w:rPr>
                <w:rFonts w:asciiTheme="minorEastAsia" w:eastAsiaTheme="minorEastAsia" w:hAnsiTheme="minorEastAsia" w:cs="宋体"/>
                <w:szCs w:val="21"/>
              </w:rPr>
            </w:pPr>
            <w:r w:rsidRPr="00AD3E1D">
              <w:rPr>
                <w:rFonts w:asciiTheme="minorEastAsia" w:eastAsiaTheme="minorEastAsia" w:hAnsiTheme="minorEastAsia" w:cs="宋体" w:hint="eastAsia"/>
                <w:color w:val="000000"/>
              </w:rPr>
              <w:t>提供2014年</w:t>
            </w:r>
            <w:r w:rsidR="00791660" w:rsidRPr="00AD3E1D">
              <w:rPr>
                <w:rFonts w:asciiTheme="minorEastAsia" w:eastAsiaTheme="minorEastAsia" w:hAnsiTheme="minorEastAsia" w:cs="宋体" w:hint="eastAsia"/>
                <w:color w:val="000000"/>
              </w:rPr>
              <w:t>1月1日</w:t>
            </w:r>
            <w:r w:rsidRPr="00AD3E1D">
              <w:rPr>
                <w:rFonts w:asciiTheme="minorEastAsia" w:eastAsiaTheme="minorEastAsia" w:hAnsiTheme="minorEastAsia" w:cs="宋体" w:hint="eastAsia"/>
                <w:color w:val="000000"/>
              </w:rPr>
              <w:t>以来</w:t>
            </w:r>
            <w:r w:rsidRPr="00AD3E1D">
              <w:rPr>
                <w:rFonts w:asciiTheme="minorEastAsia" w:eastAsiaTheme="minorEastAsia" w:hAnsiTheme="minorEastAsia" w:hint="eastAsia"/>
                <w:color w:val="000000"/>
              </w:rPr>
              <w:t>承担的高校节能监管平台或能耗监管系统或节能改造工程项目，合同价款200万（含）以上，项目</w:t>
            </w:r>
            <w:r w:rsidRPr="00AD3E1D">
              <w:rPr>
                <w:rFonts w:asciiTheme="minorEastAsia" w:eastAsiaTheme="minorEastAsia" w:hAnsiTheme="minorEastAsia" w:cs="宋体" w:hint="eastAsia"/>
                <w:color w:val="000000"/>
              </w:rPr>
              <w:t>验收合格。案例以合同为准，每项得2分，最多得10分，同一买方的多份合同仅算一份业绩。</w:t>
            </w:r>
          </w:p>
        </w:tc>
      </w:tr>
      <w:tr w:rsidR="00DE69FB" w:rsidRPr="0090264E" w:rsidTr="009D0417">
        <w:trPr>
          <w:trHeight w:val="886"/>
          <w:jc w:val="center"/>
        </w:trPr>
        <w:tc>
          <w:tcPr>
            <w:tcW w:w="1163" w:type="dxa"/>
            <w:vMerge/>
            <w:vAlign w:val="center"/>
          </w:tcPr>
          <w:p w:rsidR="00DE69FB" w:rsidRDefault="00DE69FB" w:rsidP="00F64F41">
            <w:pPr>
              <w:rPr>
                <w:rFonts w:ascii="宋体" w:hAnsi="宋体" w:cs="宋体"/>
                <w:szCs w:val="21"/>
              </w:rPr>
            </w:pPr>
          </w:p>
        </w:tc>
        <w:tc>
          <w:tcPr>
            <w:tcW w:w="866" w:type="dxa"/>
            <w:vAlign w:val="center"/>
          </w:tcPr>
          <w:p w:rsidR="00DE69FB" w:rsidRPr="002E35D8" w:rsidRDefault="002240BF" w:rsidP="007C4721">
            <w:pPr>
              <w:jc w:val="center"/>
              <w:rPr>
                <w:rFonts w:ascii="宋体" w:hAnsi="宋体" w:cs="宋体"/>
                <w:szCs w:val="21"/>
              </w:rPr>
            </w:pPr>
            <w:r>
              <w:rPr>
                <w:rFonts w:ascii="宋体" w:hAnsi="宋体" w:cs="宋体" w:hint="eastAsia"/>
                <w:szCs w:val="21"/>
              </w:rPr>
              <w:t>4</w:t>
            </w:r>
          </w:p>
        </w:tc>
        <w:tc>
          <w:tcPr>
            <w:tcW w:w="1275" w:type="dxa"/>
            <w:vAlign w:val="center"/>
          </w:tcPr>
          <w:p w:rsidR="00DE69FB" w:rsidRPr="002E35D8" w:rsidRDefault="00DE69FB" w:rsidP="00A26A62">
            <w:pPr>
              <w:jc w:val="center"/>
              <w:rPr>
                <w:rFonts w:ascii="宋体" w:hAnsi="宋体" w:cs="宋体"/>
                <w:szCs w:val="21"/>
              </w:rPr>
            </w:pPr>
            <w:r>
              <w:rPr>
                <w:rFonts w:ascii="宋体" w:hAnsi="宋体" w:cs="宋体" w:hint="eastAsia"/>
                <w:szCs w:val="21"/>
              </w:rPr>
              <w:t>施工要求</w:t>
            </w:r>
          </w:p>
        </w:tc>
        <w:tc>
          <w:tcPr>
            <w:tcW w:w="5668" w:type="dxa"/>
            <w:vAlign w:val="center"/>
          </w:tcPr>
          <w:p w:rsidR="00DE69FB" w:rsidRPr="00AD3E1D" w:rsidRDefault="00DE69FB" w:rsidP="00A26A62">
            <w:pPr>
              <w:ind w:firstLineChars="200" w:firstLine="420"/>
              <w:rPr>
                <w:rFonts w:asciiTheme="minorEastAsia" w:eastAsiaTheme="minorEastAsia" w:hAnsiTheme="minorEastAsia" w:cs="宋体"/>
                <w:szCs w:val="21"/>
              </w:rPr>
            </w:pPr>
            <w:r w:rsidRPr="00AD3E1D">
              <w:rPr>
                <w:rFonts w:asciiTheme="minorEastAsia" w:eastAsiaTheme="minorEastAsia" w:hAnsiTheme="minorEastAsia" w:cs="宋体" w:hint="eastAsia"/>
                <w:color w:val="000000"/>
                <w:szCs w:val="21"/>
              </w:rPr>
              <w:t>制定进度计划表，符合工期的总体要求，</w:t>
            </w:r>
            <w:r w:rsidRPr="00AD3E1D">
              <w:rPr>
                <w:rFonts w:asciiTheme="minorEastAsia" w:eastAsiaTheme="minorEastAsia" w:hAnsiTheme="minorEastAsia" w:cs="宋体" w:hint="eastAsia"/>
                <w:szCs w:val="21"/>
              </w:rPr>
              <w:t>制定施工现场的安全保障措施，并有专人监督负责（安全员应有相应资质），</w:t>
            </w:r>
            <w:r w:rsidRPr="00AD3E1D">
              <w:rPr>
                <w:rFonts w:asciiTheme="minorEastAsia" w:eastAsiaTheme="minorEastAsia" w:hAnsiTheme="minorEastAsia" w:cs="宋体" w:hint="eastAsia"/>
                <w:color w:val="000000"/>
              </w:rPr>
              <w:t>在</w:t>
            </w:r>
            <w:r w:rsidRPr="00AD3E1D">
              <w:rPr>
                <w:rFonts w:asciiTheme="minorEastAsia" w:eastAsiaTheme="minorEastAsia" w:hAnsiTheme="minorEastAsia"/>
                <w:color w:val="000000"/>
              </w:rPr>
              <w:t>0-</w:t>
            </w:r>
            <w:r w:rsidR="002240BF">
              <w:rPr>
                <w:rFonts w:asciiTheme="minorEastAsia" w:eastAsiaTheme="minorEastAsia" w:hAnsiTheme="minorEastAsia" w:hint="eastAsia"/>
                <w:color w:val="000000"/>
              </w:rPr>
              <w:t>4</w:t>
            </w:r>
            <w:r w:rsidRPr="00AD3E1D">
              <w:rPr>
                <w:rFonts w:asciiTheme="minorEastAsia" w:eastAsiaTheme="minorEastAsia" w:hAnsiTheme="minorEastAsia" w:cs="宋体" w:hint="eastAsia"/>
                <w:color w:val="000000"/>
              </w:rPr>
              <w:t>分内酌情打分。</w:t>
            </w:r>
          </w:p>
        </w:tc>
      </w:tr>
      <w:tr w:rsidR="00DE69FB" w:rsidRPr="0090264E" w:rsidTr="009D0417">
        <w:trPr>
          <w:trHeight w:val="658"/>
          <w:jc w:val="center"/>
        </w:trPr>
        <w:tc>
          <w:tcPr>
            <w:tcW w:w="1163" w:type="dxa"/>
            <w:vMerge/>
            <w:vAlign w:val="center"/>
          </w:tcPr>
          <w:p w:rsidR="00DE69FB" w:rsidRPr="002E35D8" w:rsidRDefault="00DE69FB" w:rsidP="00947551">
            <w:pPr>
              <w:jc w:val="center"/>
              <w:rPr>
                <w:rFonts w:ascii="宋体" w:hAnsi="宋体" w:cs="宋体"/>
                <w:szCs w:val="21"/>
              </w:rPr>
            </w:pPr>
          </w:p>
        </w:tc>
        <w:tc>
          <w:tcPr>
            <w:tcW w:w="866" w:type="dxa"/>
            <w:vAlign w:val="center"/>
          </w:tcPr>
          <w:p w:rsidR="00DE69FB" w:rsidRPr="002E35D8" w:rsidRDefault="00DE69FB" w:rsidP="007C4721">
            <w:pPr>
              <w:jc w:val="center"/>
              <w:rPr>
                <w:rFonts w:ascii="宋体" w:hAnsi="宋体" w:cs="宋体"/>
                <w:szCs w:val="21"/>
              </w:rPr>
            </w:pPr>
            <w:r>
              <w:rPr>
                <w:rFonts w:ascii="宋体" w:hAnsi="宋体" w:cs="宋体" w:hint="eastAsia"/>
                <w:szCs w:val="21"/>
              </w:rPr>
              <w:t>10</w:t>
            </w:r>
          </w:p>
        </w:tc>
        <w:tc>
          <w:tcPr>
            <w:tcW w:w="1275" w:type="dxa"/>
            <w:vAlign w:val="center"/>
          </w:tcPr>
          <w:p w:rsidR="00DE69FB" w:rsidRPr="002E35D8" w:rsidRDefault="00DE69FB" w:rsidP="00947551">
            <w:pPr>
              <w:jc w:val="center"/>
              <w:rPr>
                <w:rFonts w:ascii="宋体" w:hAnsi="宋体" w:cs="宋体"/>
                <w:szCs w:val="21"/>
              </w:rPr>
            </w:pPr>
            <w:r>
              <w:rPr>
                <w:rFonts w:ascii="宋体" w:hAnsi="宋体" w:cs="宋体" w:hint="eastAsia"/>
                <w:szCs w:val="21"/>
              </w:rPr>
              <w:t>成功案例</w:t>
            </w:r>
          </w:p>
        </w:tc>
        <w:tc>
          <w:tcPr>
            <w:tcW w:w="5668" w:type="dxa"/>
            <w:vAlign w:val="center"/>
          </w:tcPr>
          <w:p w:rsidR="00DE69FB" w:rsidRPr="00AD3E1D" w:rsidRDefault="00DE69FB" w:rsidP="00DE69FB">
            <w:pPr>
              <w:ind w:firstLineChars="200" w:firstLine="420"/>
              <w:rPr>
                <w:rFonts w:asciiTheme="minorEastAsia" w:eastAsiaTheme="minorEastAsia" w:hAnsiTheme="minorEastAsia"/>
              </w:rPr>
            </w:pPr>
            <w:r w:rsidRPr="00AD3E1D">
              <w:rPr>
                <w:rFonts w:asciiTheme="minorEastAsia" w:eastAsiaTheme="minorEastAsia" w:hAnsiTheme="minorEastAsia" w:hint="eastAsia"/>
              </w:rPr>
              <w:t>近3年协助高校成功申报到国家、省、市相关部门配套资金的，在0-10分内酌情打分。（须提供高校证明）</w:t>
            </w:r>
          </w:p>
        </w:tc>
      </w:tr>
      <w:tr w:rsidR="00DE69FB" w:rsidRPr="0090264E" w:rsidTr="009D0417">
        <w:trPr>
          <w:trHeight w:val="1712"/>
          <w:jc w:val="center"/>
        </w:trPr>
        <w:tc>
          <w:tcPr>
            <w:tcW w:w="1163" w:type="dxa"/>
            <w:vMerge/>
            <w:vAlign w:val="center"/>
          </w:tcPr>
          <w:p w:rsidR="00DE69FB" w:rsidRPr="002E35D8" w:rsidRDefault="00DE69FB" w:rsidP="00947551">
            <w:pPr>
              <w:jc w:val="center"/>
              <w:rPr>
                <w:rFonts w:ascii="宋体" w:hAnsi="宋体" w:cs="宋体"/>
                <w:szCs w:val="21"/>
              </w:rPr>
            </w:pPr>
          </w:p>
        </w:tc>
        <w:tc>
          <w:tcPr>
            <w:tcW w:w="866" w:type="dxa"/>
            <w:vAlign w:val="center"/>
          </w:tcPr>
          <w:p w:rsidR="00DE69FB" w:rsidRPr="002E35D8" w:rsidRDefault="00DE69FB" w:rsidP="00A169AC">
            <w:pPr>
              <w:jc w:val="center"/>
              <w:rPr>
                <w:rFonts w:ascii="宋体" w:hAnsi="宋体" w:cs="宋体"/>
                <w:szCs w:val="21"/>
              </w:rPr>
            </w:pPr>
            <w:r>
              <w:rPr>
                <w:rFonts w:ascii="宋体" w:hAnsi="宋体" w:cs="宋体" w:hint="eastAsia"/>
                <w:szCs w:val="21"/>
              </w:rPr>
              <w:t>1</w:t>
            </w:r>
            <w:r w:rsidR="00A169AC">
              <w:rPr>
                <w:rFonts w:ascii="宋体" w:hAnsi="宋体" w:cs="宋体" w:hint="eastAsia"/>
                <w:szCs w:val="21"/>
              </w:rPr>
              <w:t>5</w:t>
            </w:r>
          </w:p>
        </w:tc>
        <w:tc>
          <w:tcPr>
            <w:tcW w:w="1275" w:type="dxa"/>
            <w:vAlign w:val="center"/>
          </w:tcPr>
          <w:p w:rsidR="00DE69FB" w:rsidRPr="002E35D8" w:rsidRDefault="00DE69FB" w:rsidP="00B77A8B">
            <w:pPr>
              <w:jc w:val="center"/>
              <w:rPr>
                <w:rFonts w:ascii="宋体" w:hAnsi="宋体" w:cs="宋体"/>
                <w:szCs w:val="21"/>
              </w:rPr>
            </w:pPr>
            <w:r>
              <w:rPr>
                <w:rFonts w:ascii="宋体" w:hAnsi="宋体" w:cs="宋体" w:hint="eastAsia"/>
                <w:szCs w:val="21"/>
              </w:rPr>
              <w:t>售后服务</w:t>
            </w:r>
          </w:p>
        </w:tc>
        <w:tc>
          <w:tcPr>
            <w:tcW w:w="5668" w:type="dxa"/>
            <w:vAlign w:val="center"/>
          </w:tcPr>
          <w:p w:rsidR="00DE69FB" w:rsidRPr="00AD3E1D" w:rsidRDefault="00DE69FB" w:rsidP="002240BF">
            <w:pPr>
              <w:widowControl/>
              <w:ind w:firstLineChars="200" w:firstLine="420"/>
              <w:rPr>
                <w:rFonts w:asciiTheme="minorEastAsia" w:eastAsiaTheme="minorEastAsia" w:hAnsiTheme="minorEastAsia"/>
              </w:rPr>
            </w:pPr>
            <w:r w:rsidRPr="00AD3E1D">
              <w:rPr>
                <w:rFonts w:asciiTheme="minorEastAsia" w:eastAsiaTheme="minorEastAsia" w:hAnsiTheme="minorEastAsia" w:cs="宋体" w:hint="eastAsia"/>
                <w:color w:val="000000"/>
              </w:rPr>
              <w:t>投标人提供完整的售后服务方案，并可通过网络进行报修，拥有400或800免费服务热线的得</w:t>
            </w:r>
            <w:r w:rsidR="00A169AC" w:rsidRPr="00AD3E1D">
              <w:rPr>
                <w:rFonts w:asciiTheme="minorEastAsia" w:eastAsiaTheme="minorEastAsia" w:hAnsiTheme="minorEastAsia" w:cs="宋体" w:hint="eastAsia"/>
                <w:color w:val="000000"/>
              </w:rPr>
              <w:t>3</w:t>
            </w:r>
            <w:r w:rsidRPr="00AD3E1D">
              <w:rPr>
                <w:rFonts w:asciiTheme="minorEastAsia" w:eastAsiaTheme="minorEastAsia" w:hAnsiTheme="minorEastAsia" w:cs="宋体" w:hint="eastAsia"/>
                <w:color w:val="000000"/>
              </w:rPr>
              <w:t>分（提供近6个月运营商出具的流水记录）。</w:t>
            </w:r>
            <w:r w:rsidR="002240BF">
              <w:rPr>
                <w:rFonts w:asciiTheme="minorEastAsia" w:eastAsiaTheme="minorEastAsia" w:hAnsiTheme="minorEastAsia" w:cs="宋体" w:hint="eastAsia"/>
                <w:color w:val="000000"/>
              </w:rPr>
              <w:t>有</w:t>
            </w:r>
            <w:r w:rsidR="0081364F">
              <w:rPr>
                <w:rFonts w:asciiTheme="minorEastAsia" w:eastAsiaTheme="minorEastAsia" w:hAnsiTheme="minorEastAsia" w:cs="宋体" w:hint="eastAsia"/>
                <w:szCs w:val="21"/>
              </w:rPr>
              <w:t>2小时内故障排除保障能力</w:t>
            </w:r>
            <w:r w:rsidR="002240BF">
              <w:rPr>
                <w:rFonts w:asciiTheme="minorEastAsia" w:eastAsiaTheme="minorEastAsia" w:hAnsiTheme="minorEastAsia" w:cs="宋体" w:hint="eastAsia"/>
                <w:szCs w:val="21"/>
              </w:rPr>
              <w:t>的</w:t>
            </w:r>
            <w:r w:rsidR="002240BF" w:rsidRPr="00AD3E1D">
              <w:rPr>
                <w:rFonts w:asciiTheme="minorEastAsia" w:eastAsiaTheme="minorEastAsia" w:hAnsiTheme="minorEastAsia" w:hint="eastAsia"/>
              </w:rPr>
              <w:t>在0-</w:t>
            </w:r>
            <w:r w:rsidR="002240BF">
              <w:rPr>
                <w:rFonts w:asciiTheme="minorEastAsia" w:eastAsiaTheme="minorEastAsia" w:hAnsiTheme="minorEastAsia" w:hint="eastAsia"/>
              </w:rPr>
              <w:t>6</w:t>
            </w:r>
            <w:r w:rsidR="002240BF" w:rsidRPr="00AD3E1D">
              <w:rPr>
                <w:rFonts w:asciiTheme="minorEastAsia" w:eastAsiaTheme="minorEastAsia" w:hAnsiTheme="minorEastAsia" w:hint="eastAsia"/>
              </w:rPr>
              <w:t>分内酌情打分</w:t>
            </w:r>
            <w:r w:rsidRPr="00AD3E1D">
              <w:rPr>
                <w:rFonts w:asciiTheme="minorEastAsia" w:eastAsiaTheme="minorEastAsia" w:hAnsiTheme="minorEastAsia" w:cs="宋体" w:hint="eastAsia"/>
                <w:szCs w:val="21"/>
              </w:rPr>
              <w:t>（须提供</w:t>
            </w:r>
            <w:r w:rsidR="002240BF">
              <w:rPr>
                <w:rFonts w:asciiTheme="minorEastAsia" w:eastAsiaTheme="minorEastAsia" w:hAnsiTheme="minorEastAsia" w:cs="宋体" w:hint="eastAsia"/>
                <w:szCs w:val="21"/>
              </w:rPr>
              <w:t>方案及证明材料</w:t>
            </w:r>
            <w:r w:rsidRPr="00AD3E1D">
              <w:rPr>
                <w:rFonts w:asciiTheme="minorEastAsia" w:eastAsiaTheme="minorEastAsia" w:hAnsiTheme="minorEastAsia" w:cs="宋体" w:hint="eastAsia"/>
                <w:szCs w:val="21"/>
              </w:rPr>
              <w:t>）。</w:t>
            </w:r>
            <w:r w:rsidRPr="00AD3E1D">
              <w:rPr>
                <w:rFonts w:asciiTheme="minorEastAsia" w:eastAsiaTheme="minorEastAsia" w:hAnsiTheme="minorEastAsia" w:cs="宋体" w:hint="eastAsia"/>
                <w:color w:val="000000"/>
              </w:rPr>
              <w:t>质保期在满足磋商文件的基础上，每延长一年得1分，最多得6分。</w:t>
            </w:r>
          </w:p>
        </w:tc>
      </w:tr>
      <w:tr w:rsidR="00DE69FB" w:rsidRPr="0090264E" w:rsidTr="002240BF">
        <w:trPr>
          <w:trHeight w:val="726"/>
          <w:jc w:val="center"/>
        </w:trPr>
        <w:tc>
          <w:tcPr>
            <w:tcW w:w="1163" w:type="dxa"/>
            <w:vMerge/>
            <w:vAlign w:val="center"/>
          </w:tcPr>
          <w:p w:rsidR="00DE69FB" w:rsidRPr="002E35D8" w:rsidRDefault="00DE69FB" w:rsidP="00947551">
            <w:pPr>
              <w:jc w:val="center"/>
              <w:rPr>
                <w:rFonts w:ascii="宋体" w:hAnsi="宋体" w:cs="宋体"/>
                <w:szCs w:val="21"/>
              </w:rPr>
            </w:pPr>
          </w:p>
        </w:tc>
        <w:tc>
          <w:tcPr>
            <w:tcW w:w="866" w:type="dxa"/>
            <w:vAlign w:val="center"/>
          </w:tcPr>
          <w:p w:rsidR="00DE69FB" w:rsidRDefault="002240BF" w:rsidP="007C4721">
            <w:pPr>
              <w:jc w:val="center"/>
              <w:rPr>
                <w:rFonts w:ascii="宋体" w:hAnsi="宋体" w:cs="宋体"/>
                <w:szCs w:val="21"/>
              </w:rPr>
            </w:pPr>
            <w:r>
              <w:rPr>
                <w:rFonts w:ascii="宋体" w:hAnsi="宋体" w:cs="宋体" w:hint="eastAsia"/>
                <w:szCs w:val="21"/>
              </w:rPr>
              <w:t>5</w:t>
            </w:r>
          </w:p>
        </w:tc>
        <w:tc>
          <w:tcPr>
            <w:tcW w:w="1275" w:type="dxa"/>
            <w:vAlign w:val="center"/>
          </w:tcPr>
          <w:p w:rsidR="00DE69FB" w:rsidRDefault="00D62534" w:rsidP="00B77A8B">
            <w:pPr>
              <w:jc w:val="center"/>
              <w:rPr>
                <w:rFonts w:ascii="宋体" w:hAnsi="宋体" w:cs="宋体"/>
                <w:szCs w:val="21"/>
              </w:rPr>
            </w:pPr>
            <w:r>
              <w:rPr>
                <w:rFonts w:ascii="宋体" w:hAnsi="宋体" w:cs="宋体" w:hint="eastAsia"/>
                <w:szCs w:val="21"/>
              </w:rPr>
              <w:t>技术对接</w:t>
            </w:r>
          </w:p>
        </w:tc>
        <w:tc>
          <w:tcPr>
            <w:tcW w:w="5668" w:type="dxa"/>
            <w:vAlign w:val="center"/>
          </w:tcPr>
          <w:p w:rsidR="00DE69FB" w:rsidRPr="00AD3E1D" w:rsidRDefault="00CA520B" w:rsidP="002240BF">
            <w:pPr>
              <w:widowControl/>
              <w:ind w:firstLineChars="200" w:firstLine="420"/>
              <w:rPr>
                <w:rFonts w:asciiTheme="minorEastAsia" w:eastAsiaTheme="minorEastAsia" w:hAnsiTheme="minorEastAsia" w:cs="宋体"/>
                <w:color w:val="000000"/>
              </w:rPr>
            </w:pPr>
            <w:r w:rsidRPr="00022F85">
              <w:rPr>
                <w:rFonts w:asciiTheme="minorEastAsia" w:eastAsiaTheme="minorEastAsia" w:hAnsiTheme="minorEastAsia" w:cs="宋体" w:hint="eastAsia"/>
              </w:rPr>
              <w:t>保证校方的所有节能监管项目在同一套软件平台运行</w:t>
            </w:r>
            <w:r w:rsidR="002240BF">
              <w:rPr>
                <w:rFonts w:asciiTheme="minorEastAsia" w:eastAsiaTheme="minorEastAsia" w:hAnsiTheme="minorEastAsia" w:cs="宋体" w:hint="eastAsia"/>
                <w:color w:val="000000"/>
              </w:rPr>
              <w:t>，</w:t>
            </w:r>
            <w:r>
              <w:rPr>
                <w:rFonts w:asciiTheme="minorEastAsia" w:eastAsiaTheme="minorEastAsia" w:hAnsiTheme="minorEastAsia" w:cs="宋体" w:hint="eastAsia"/>
                <w:color w:val="000000"/>
              </w:rPr>
              <w:t>对其对接方案的可行性</w:t>
            </w:r>
            <w:r w:rsidR="00A169AC" w:rsidRPr="00AD3E1D">
              <w:rPr>
                <w:rFonts w:asciiTheme="minorEastAsia" w:eastAsiaTheme="minorEastAsia" w:hAnsiTheme="minorEastAsia" w:cs="宋体" w:hint="eastAsia"/>
                <w:color w:val="000000"/>
              </w:rPr>
              <w:t>在</w:t>
            </w:r>
            <w:r w:rsidR="00A169AC" w:rsidRPr="00AD3E1D">
              <w:rPr>
                <w:rFonts w:asciiTheme="minorEastAsia" w:eastAsiaTheme="minorEastAsia" w:hAnsiTheme="minorEastAsia"/>
                <w:color w:val="000000"/>
              </w:rPr>
              <w:t>0-</w:t>
            </w:r>
            <w:r w:rsidR="002240BF">
              <w:rPr>
                <w:rFonts w:asciiTheme="minorEastAsia" w:eastAsiaTheme="minorEastAsia" w:hAnsiTheme="minorEastAsia" w:hint="eastAsia"/>
                <w:color w:val="000000"/>
              </w:rPr>
              <w:t>5</w:t>
            </w:r>
            <w:r w:rsidR="00A169AC" w:rsidRPr="00AD3E1D">
              <w:rPr>
                <w:rFonts w:asciiTheme="minorEastAsia" w:eastAsiaTheme="minorEastAsia" w:hAnsiTheme="minorEastAsia" w:cs="宋体" w:hint="eastAsia"/>
                <w:color w:val="000000"/>
              </w:rPr>
              <w:t>分内酌情打分。</w:t>
            </w:r>
          </w:p>
        </w:tc>
      </w:tr>
      <w:tr w:rsidR="00836822" w:rsidRPr="00E54B02" w:rsidTr="009D0417">
        <w:trPr>
          <w:trHeight w:val="694"/>
          <w:jc w:val="center"/>
        </w:trPr>
        <w:tc>
          <w:tcPr>
            <w:tcW w:w="1163" w:type="dxa"/>
            <w:vAlign w:val="center"/>
          </w:tcPr>
          <w:p w:rsidR="00836822" w:rsidRPr="002E35D8" w:rsidRDefault="00836822" w:rsidP="00947551">
            <w:pPr>
              <w:jc w:val="center"/>
              <w:rPr>
                <w:rFonts w:ascii="宋体" w:hAnsi="宋体" w:cs="宋体"/>
                <w:szCs w:val="21"/>
              </w:rPr>
            </w:pPr>
            <w:r>
              <w:rPr>
                <w:rFonts w:ascii="宋体" w:hAnsi="宋体" w:cs="宋体" w:hint="eastAsia"/>
                <w:szCs w:val="21"/>
              </w:rPr>
              <w:t>合计</w:t>
            </w:r>
          </w:p>
        </w:tc>
        <w:tc>
          <w:tcPr>
            <w:tcW w:w="866" w:type="dxa"/>
            <w:vAlign w:val="center"/>
          </w:tcPr>
          <w:p w:rsidR="00836822" w:rsidRPr="00947551" w:rsidRDefault="00836822" w:rsidP="00947551">
            <w:pPr>
              <w:jc w:val="center"/>
              <w:rPr>
                <w:rFonts w:ascii="宋体" w:hAnsi="宋体" w:cs="宋体"/>
                <w:b/>
                <w:szCs w:val="21"/>
              </w:rPr>
            </w:pPr>
            <w:r w:rsidRPr="00947551">
              <w:rPr>
                <w:rFonts w:ascii="宋体" w:hAnsi="宋体" w:cs="宋体" w:hint="eastAsia"/>
                <w:b/>
                <w:szCs w:val="21"/>
              </w:rPr>
              <w:t>100</w:t>
            </w:r>
          </w:p>
        </w:tc>
        <w:tc>
          <w:tcPr>
            <w:tcW w:w="6943" w:type="dxa"/>
            <w:gridSpan w:val="2"/>
            <w:vAlign w:val="center"/>
          </w:tcPr>
          <w:p w:rsidR="00836822" w:rsidRPr="002E35D8" w:rsidRDefault="002240BF" w:rsidP="00947551">
            <w:pPr>
              <w:rPr>
                <w:rFonts w:ascii="宋体" w:hAnsi="宋体" w:cs="宋体"/>
                <w:szCs w:val="21"/>
              </w:rPr>
            </w:pPr>
            <w:r>
              <w:rPr>
                <w:rFonts w:ascii="宋体" w:hAnsi="宋体" w:cs="宋体" w:hint="eastAsia"/>
                <w:szCs w:val="21"/>
              </w:rPr>
              <w:t>投标人最后得分保留两位</w:t>
            </w:r>
            <w:r w:rsidR="00836822">
              <w:rPr>
                <w:rFonts w:ascii="宋体" w:hAnsi="宋体" w:cs="宋体" w:hint="eastAsia"/>
                <w:szCs w:val="21"/>
              </w:rPr>
              <w:t>小数</w:t>
            </w:r>
          </w:p>
        </w:tc>
      </w:tr>
    </w:tbl>
    <w:bookmarkEnd w:id="6"/>
    <w:bookmarkEnd w:id="7"/>
    <w:bookmarkEnd w:id="8"/>
    <w:bookmarkEnd w:id="9"/>
    <w:p w:rsidR="0044561A" w:rsidRPr="00D60A37" w:rsidRDefault="0070316A" w:rsidP="00270BB7">
      <w:pPr>
        <w:spacing w:line="353" w:lineRule="auto"/>
        <w:ind w:firstLineChars="200" w:firstLine="482"/>
        <w:rPr>
          <w:rFonts w:ascii="宋体"/>
          <w:b/>
          <w:bCs/>
          <w:color w:val="000000"/>
          <w:sz w:val="24"/>
        </w:rPr>
      </w:pPr>
      <w:r w:rsidRPr="00D60A37">
        <w:rPr>
          <w:rFonts w:hint="eastAsia"/>
          <w:b/>
          <w:sz w:val="24"/>
        </w:rPr>
        <w:t>为便于评分，请投标人按评分表样式，逐条列出证明材料所在页码，格式自定。</w:t>
      </w:r>
    </w:p>
    <w:p w:rsidR="007A5F2F" w:rsidRDefault="00954C9C">
      <w:pPr>
        <w:spacing w:line="360" w:lineRule="auto"/>
        <w:rPr>
          <w:rFonts w:ascii="宋体"/>
          <w:b/>
          <w:color w:val="000000"/>
          <w:sz w:val="24"/>
        </w:rPr>
      </w:pPr>
      <w:r>
        <w:rPr>
          <w:rFonts w:ascii="宋体" w:hAnsi="宋体" w:hint="eastAsia"/>
          <w:b/>
          <w:color w:val="000000"/>
          <w:sz w:val="24"/>
        </w:rPr>
        <w:lastRenderedPageBreak/>
        <w:t>六、定标</w:t>
      </w:r>
    </w:p>
    <w:p w:rsidR="007A5F2F" w:rsidRDefault="00B31E49">
      <w:pPr>
        <w:spacing w:line="360" w:lineRule="auto"/>
        <w:ind w:firstLineChars="200" w:firstLine="482"/>
        <w:rPr>
          <w:color w:val="000000"/>
          <w:sz w:val="24"/>
        </w:rPr>
      </w:pPr>
      <w:r>
        <w:rPr>
          <w:b/>
          <w:color w:val="000000"/>
          <w:sz w:val="24"/>
        </w:rPr>
        <w:t>6.1</w:t>
      </w:r>
      <w:r w:rsidR="00954C9C">
        <w:rPr>
          <w:rFonts w:hint="eastAsia"/>
          <w:color w:val="000000"/>
          <w:sz w:val="24"/>
        </w:rPr>
        <w:t>竞争性磋商小组</w:t>
      </w:r>
      <w:r w:rsidR="00954C9C">
        <w:rPr>
          <w:rFonts w:ascii="宋体" w:hint="eastAsia"/>
          <w:color w:val="000000"/>
          <w:sz w:val="24"/>
          <w:lang w:val="zh-CN"/>
        </w:rPr>
        <w:t>按照</w:t>
      </w:r>
      <w:r w:rsidR="00954C9C">
        <w:rPr>
          <w:rFonts w:hint="eastAsia"/>
          <w:color w:val="000000"/>
          <w:sz w:val="24"/>
        </w:rPr>
        <w:t>综合评分结果</w:t>
      </w:r>
      <w:r w:rsidR="00954C9C">
        <w:rPr>
          <w:rFonts w:ascii="宋体" w:hint="eastAsia"/>
          <w:color w:val="000000"/>
          <w:sz w:val="24"/>
          <w:lang w:val="zh-CN"/>
        </w:rPr>
        <w:t>对投标人进行排序。</w:t>
      </w:r>
      <w:r w:rsidR="00954C9C">
        <w:rPr>
          <w:rFonts w:hint="eastAsia"/>
          <w:color w:val="000000"/>
          <w:sz w:val="24"/>
        </w:rPr>
        <w:t>排序相同的，按最后磋商价格由低到高顺序排列。排名第一的投标人将被推荐为中标候选人或者直接被确定为中标人。</w:t>
      </w:r>
    </w:p>
    <w:p w:rsidR="007A5F2F" w:rsidRDefault="00B31E49">
      <w:pPr>
        <w:spacing w:line="360" w:lineRule="auto"/>
        <w:ind w:firstLineChars="196" w:firstLine="472"/>
        <w:rPr>
          <w:rFonts w:ascii="宋体" w:cs="Arial"/>
          <w:color w:val="000000"/>
          <w:sz w:val="24"/>
        </w:rPr>
      </w:pPr>
      <w:r>
        <w:rPr>
          <w:b/>
          <w:color w:val="000000"/>
          <w:sz w:val="24"/>
        </w:rPr>
        <w:t>6.2</w:t>
      </w:r>
      <w:r>
        <w:rPr>
          <w:rFonts w:ascii="宋体" w:hAnsi="宋体" w:cs="Arial" w:hint="eastAsia"/>
          <w:color w:val="000000"/>
          <w:sz w:val="24"/>
        </w:rPr>
        <w:t>出现下列情形之一的，招标</w:t>
      </w:r>
      <w:r w:rsidR="00954C9C">
        <w:rPr>
          <w:rFonts w:ascii="宋体" w:hAnsi="宋体" w:cs="Arial" w:hint="eastAsia"/>
          <w:color w:val="000000"/>
          <w:sz w:val="24"/>
        </w:rPr>
        <w:t>人有权决定本次竞争性磋商作废标处理：</w:t>
      </w:r>
    </w:p>
    <w:p w:rsidR="007A5F2F" w:rsidRDefault="00954C9C">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发生影响竞争性磋商公平、公正的违法、违规行为的；</w:t>
      </w:r>
    </w:p>
    <w:p w:rsidR="007A5F2F" w:rsidRDefault="00954C9C">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ascii="宋体" w:hAnsi="宋体" w:cs="Arial" w:hint="eastAsia"/>
          <w:color w:val="000000"/>
          <w:sz w:val="24"/>
        </w:rPr>
        <w:t>投标人的最后磋商报价均超过了采购预算，学校不能支付的；</w:t>
      </w:r>
    </w:p>
    <w:p w:rsidR="007A5F2F" w:rsidRDefault="00954C9C">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ascii="宋体" w:hAnsi="宋体" w:cs="Arial" w:hint="eastAsia"/>
          <w:color w:val="000000"/>
          <w:sz w:val="24"/>
        </w:rPr>
        <w:t>因重大变故，采购任务取消的。</w:t>
      </w:r>
    </w:p>
    <w:p w:rsidR="007A5F2F" w:rsidRPr="00B31E49" w:rsidRDefault="00B31E49" w:rsidP="00B31E49">
      <w:pPr>
        <w:spacing w:line="360" w:lineRule="auto"/>
        <w:ind w:firstLineChars="196" w:firstLine="472"/>
        <w:rPr>
          <w:b/>
          <w:color w:val="000000"/>
          <w:sz w:val="24"/>
        </w:rPr>
      </w:pPr>
      <w:r>
        <w:rPr>
          <w:b/>
          <w:color w:val="000000"/>
          <w:sz w:val="24"/>
        </w:rPr>
        <w:t>6.3</w:t>
      </w:r>
      <w:r>
        <w:rPr>
          <w:rFonts w:hint="eastAsia"/>
          <w:color w:val="000000"/>
          <w:sz w:val="24"/>
        </w:rPr>
        <w:t>对未中标的投标人，招标</w:t>
      </w:r>
      <w:r w:rsidR="00954C9C">
        <w:rPr>
          <w:rFonts w:hint="eastAsia"/>
          <w:color w:val="000000"/>
          <w:sz w:val="24"/>
        </w:rPr>
        <w:t>人不做未中标解释。</w:t>
      </w:r>
    </w:p>
    <w:p w:rsidR="007A5F2F" w:rsidRDefault="00954C9C">
      <w:pPr>
        <w:spacing w:line="360" w:lineRule="auto"/>
        <w:rPr>
          <w:b/>
          <w:color w:val="000000"/>
          <w:sz w:val="24"/>
        </w:rPr>
      </w:pPr>
      <w:r>
        <w:rPr>
          <w:rFonts w:hint="eastAsia"/>
          <w:b/>
          <w:color w:val="000000"/>
          <w:sz w:val="24"/>
        </w:rPr>
        <w:t>七、</w:t>
      </w:r>
      <w:r>
        <w:rPr>
          <w:rFonts w:ascii="宋体" w:hAnsi="宋体" w:hint="eastAsia"/>
          <w:b/>
          <w:color w:val="000000"/>
          <w:sz w:val="24"/>
        </w:rPr>
        <w:t>合同的签订</w:t>
      </w:r>
    </w:p>
    <w:p w:rsidR="007A5F2F" w:rsidRDefault="00B31E49">
      <w:pPr>
        <w:spacing w:line="360" w:lineRule="auto"/>
        <w:ind w:rightChars="-2" w:right="-4" w:firstLineChars="197" w:firstLine="475"/>
        <w:rPr>
          <w:b/>
          <w:color w:val="000000"/>
          <w:sz w:val="24"/>
        </w:rPr>
      </w:pPr>
      <w:r>
        <w:rPr>
          <w:b/>
          <w:color w:val="000000"/>
          <w:sz w:val="24"/>
        </w:rPr>
        <w:t>7.1</w:t>
      </w:r>
      <w:r>
        <w:rPr>
          <w:rFonts w:ascii="宋体" w:hAnsi="宋体" w:cs="宋体" w:hint="eastAsia"/>
          <w:color w:val="000000"/>
          <w:kern w:val="0"/>
          <w:sz w:val="24"/>
        </w:rPr>
        <w:t>中标人确定后，招标</w:t>
      </w:r>
      <w:r w:rsidR="00954C9C">
        <w:rPr>
          <w:rFonts w:ascii="宋体" w:hAnsi="宋体" w:cs="宋体" w:hint="eastAsia"/>
          <w:color w:val="000000"/>
          <w:kern w:val="0"/>
          <w:sz w:val="24"/>
        </w:rPr>
        <w:t>人将通过学校招标网公示</w:t>
      </w:r>
      <w:r w:rsidR="00954C9C">
        <w:rPr>
          <w:rFonts w:ascii="宋体" w:hAnsi="宋体" w:cs="宋体"/>
          <w:color w:val="000000"/>
          <w:kern w:val="0"/>
          <w:sz w:val="24"/>
        </w:rPr>
        <w:t>1</w:t>
      </w:r>
      <w:r w:rsidR="00954C9C">
        <w:rPr>
          <w:rFonts w:ascii="宋体" w:hAnsi="宋体" w:cs="宋体" w:hint="eastAsia"/>
          <w:color w:val="000000"/>
          <w:kern w:val="0"/>
          <w:sz w:val="24"/>
        </w:rPr>
        <w:t>天，公示期满无异议，中标人应在</w:t>
      </w:r>
      <w:r>
        <w:rPr>
          <w:rFonts w:ascii="宋体" w:hAnsi="宋体" w:cs="宋体" w:hint="eastAsia"/>
          <w:color w:val="000000"/>
          <w:kern w:val="0"/>
          <w:sz w:val="24"/>
        </w:rPr>
        <w:t>2</w:t>
      </w:r>
      <w:proofErr w:type="gramStart"/>
      <w:r>
        <w:rPr>
          <w:rFonts w:ascii="宋体" w:hAnsi="宋体" w:cs="宋体" w:hint="eastAsia"/>
          <w:color w:val="000000"/>
          <w:kern w:val="0"/>
          <w:sz w:val="24"/>
        </w:rPr>
        <w:t>日内与</w:t>
      </w:r>
      <w:proofErr w:type="gramEnd"/>
      <w:r>
        <w:rPr>
          <w:rFonts w:ascii="宋体" w:hAnsi="宋体" w:cs="宋体" w:hint="eastAsia"/>
          <w:color w:val="000000"/>
          <w:kern w:val="0"/>
          <w:sz w:val="24"/>
        </w:rPr>
        <w:t>招标人签订</w:t>
      </w:r>
      <w:r w:rsidR="00954C9C">
        <w:rPr>
          <w:rFonts w:ascii="宋体" w:hAnsi="宋体" w:cs="宋体" w:hint="eastAsia"/>
          <w:color w:val="000000"/>
          <w:kern w:val="0"/>
          <w:sz w:val="24"/>
        </w:rPr>
        <w:t>合同，过期视为放弃中标。</w:t>
      </w:r>
    </w:p>
    <w:p w:rsidR="007A5F2F" w:rsidRDefault="00B31E49">
      <w:pPr>
        <w:spacing w:line="360" w:lineRule="auto"/>
        <w:ind w:firstLineChars="200" w:firstLine="482"/>
        <w:rPr>
          <w:b/>
          <w:color w:val="000000"/>
          <w:sz w:val="24"/>
        </w:rPr>
      </w:pPr>
      <w:r>
        <w:rPr>
          <w:b/>
          <w:color w:val="000000"/>
          <w:sz w:val="24"/>
        </w:rPr>
        <w:t>7.2</w:t>
      </w:r>
      <w:r w:rsidR="00954C9C">
        <w:rPr>
          <w:rFonts w:ascii="宋体" w:hAnsi="宋体" w:cs="宋体" w:hint="eastAsia"/>
          <w:color w:val="000000"/>
          <w:kern w:val="0"/>
          <w:sz w:val="24"/>
        </w:rPr>
        <w:t>本竞争性磋</w:t>
      </w:r>
      <w:r>
        <w:rPr>
          <w:rFonts w:ascii="宋体" w:hAnsi="宋体" w:cs="宋体" w:hint="eastAsia"/>
          <w:color w:val="000000"/>
          <w:kern w:val="0"/>
          <w:sz w:val="24"/>
        </w:rPr>
        <w:t>商文件和中标人的投标文件包括中标人所做出的各种书面承诺将作为招标</w:t>
      </w:r>
      <w:r w:rsidR="00954C9C">
        <w:rPr>
          <w:rFonts w:ascii="宋体" w:hAnsi="宋体" w:cs="宋体" w:hint="eastAsia"/>
          <w:color w:val="000000"/>
          <w:kern w:val="0"/>
          <w:sz w:val="24"/>
        </w:rPr>
        <w:t>人与中标人双方签订合同的依据，并作为合同的附件与合同具有同等法律效力</w:t>
      </w:r>
      <w:r w:rsidR="003F1CB7">
        <w:rPr>
          <w:rFonts w:ascii="宋体" w:hAnsi="宋体" w:cs="宋体" w:hint="eastAsia"/>
          <w:color w:val="000000"/>
          <w:kern w:val="0"/>
          <w:sz w:val="24"/>
        </w:rPr>
        <w:t>，与主合同不一致的，以主合同为准</w:t>
      </w:r>
      <w:r w:rsidR="00954C9C">
        <w:rPr>
          <w:rFonts w:ascii="宋体" w:hAnsi="宋体" w:cs="宋体" w:hint="eastAsia"/>
          <w:color w:val="000000"/>
          <w:kern w:val="0"/>
          <w:sz w:val="24"/>
        </w:rPr>
        <w:t>。</w:t>
      </w:r>
    </w:p>
    <w:p w:rsidR="007A5F2F" w:rsidRDefault="00B31E49">
      <w:pPr>
        <w:spacing w:line="360" w:lineRule="auto"/>
        <w:ind w:firstLineChars="200" w:firstLine="482"/>
        <w:rPr>
          <w:rFonts w:eastAsia="黑体"/>
          <w:color w:val="000000"/>
          <w:sz w:val="24"/>
        </w:rPr>
      </w:pPr>
      <w:r>
        <w:rPr>
          <w:b/>
          <w:color w:val="000000"/>
          <w:sz w:val="24"/>
        </w:rPr>
        <w:t>7.3</w:t>
      </w:r>
      <w:r>
        <w:rPr>
          <w:rFonts w:hint="eastAsia"/>
          <w:color w:val="000000"/>
          <w:sz w:val="24"/>
        </w:rPr>
        <w:t>如投标人中标后悔标，招标</w:t>
      </w:r>
      <w:r w:rsidR="00954C9C">
        <w:rPr>
          <w:rFonts w:hint="eastAsia"/>
          <w:color w:val="000000"/>
          <w:sz w:val="24"/>
        </w:rPr>
        <w:t>人将取消该投标人本次中标资格及今后两年内的投标资格。</w:t>
      </w:r>
    </w:p>
    <w:p w:rsidR="007A5F2F" w:rsidRDefault="00B31E49">
      <w:pPr>
        <w:spacing w:line="360" w:lineRule="auto"/>
        <w:rPr>
          <w:rFonts w:ascii="宋体"/>
          <w:b/>
          <w:color w:val="000000"/>
          <w:sz w:val="24"/>
        </w:rPr>
      </w:pPr>
      <w:r>
        <w:rPr>
          <w:rFonts w:ascii="宋体" w:hAnsi="宋体" w:hint="eastAsia"/>
          <w:b/>
          <w:color w:val="000000"/>
          <w:sz w:val="24"/>
        </w:rPr>
        <w:t>八、其他</w:t>
      </w:r>
    </w:p>
    <w:p w:rsidR="007A5F2F" w:rsidRDefault="00BC5E6D">
      <w:pPr>
        <w:spacing w:line="360" w:lineRule="auto"/>
        <w:ind w:firstLineChars="200" w:firstLine="482"/>
        <w:rPr>
          <w:rFonts w:ascii="宋体"/>
          <w:b/>
          <w:color w:val="000000"/>
          <w:spacing w:val="4"/>
          <w:sz w:val="44"/>
          <w:szCs w:val="44"/>
        </w:rPr>
      </w:pPr>
      <w:r>
        <w:rPr>
          <w:rFonts w:ascii="黑体" w:eastAsia="黑体"/>
          <w:b/>
          <w:color w:val="000000"/>
          <w:sz w:val="24"/>
        </w:rPr>
        <w:t>8.1</w:t>
      </w:r>
      <w:r w:rsidR="00B31E49">
        <w:rPr>
          <w:rFonts w:ascii="黑体" w:eastAsia="黑体" w:hint="eastAsia"/>
          <w:b/>
          <w:color w:val="000000"/>
          <w:sz w:val="24"/>
        </w:rPr>
        <w:t>投标人无论中标与否，招标</w:t>
      </w:r>
      <w:r w:rsidR="00954C9C">
        <w:rPr>
          <w:rFonts w:ascii="黑体" w:eastAsia="黑体" w:hint="eastAsia"/>
          <w:b/>
          <w:color w:val="000000"/>
          <w:sz w:val="24"/>
        </w:rPr>
        <w:t>人不承担投标人参加投标的任何费用。</w:t>
      </w:r>
    </w:p>
    <w:p w:rsidR="00EB17B8" w:rsidRDefault="00EB17B8">
      <w:pPr>
        <w:spacing w:line="360" w:lineRule="auto"/>
        <w:jc w:val="center"/>
        <w:rPr>
          <w:rFonts w:ascii="宋体" w:hAnsi="宋体"/>
          <w:b/>
          <w:color w:val="000000"/>
          <w:spacing w:val="4"/>
          <w:sz w:val="44"/>
          <w:szCs w:val="44"/>
        </w:rPr>
      </w:pPr>
    </w:p>
    <w:p w:rsidR="00EB17B8" w:rsidRDefault="00EB17B8">
      <w:pPr>
        <w:widowControl/>
        <w:jc w:val="left"/>
        <w:rPr>
          <w:rFonts w:ascii="宋体" w:hAnsi="宋体"/>
          <w:b/>
          <w:color w:val="000000"/>
          <w:spacing w:val="4"/>
          <w:sz w:val="44"/>
          <w:szCs w:val="44"/>
        </w:rPr>
      </w:pPr>
      <w:r>
        <w:rPr>
          <w:rFonts w:ascii="宋体" w:hAnsi="宋体"/>
          <w:b/>
          <w:color w:val="000000"/>
          <w:spacing w:val="4"/>
          <w:sz w:val="44"/>
          <w:szCs w:val="44"/>
        </w:rPr>
        <w:br w:type="page"/>
      </w:r>
    </w:p>
    <w:p w:rsidR="00EB17B8" w:rsidRPr="008F0F91" w:rsidRDefault="00954C9C" w:rsidP="008F0F91">
      <w:pPr>
        <w:spacing w:line="360" w:lineRule="auto"/>
        <w:jc w:val="center"/>
        <w:rPr>
          <w:rFonts w:ascii="仿宋" w:eastAsia="仿宋" w:hAnsi="仿宋"/>
          <w:sz w:val="28"/>
          <w:szCs w:val="28"/>
        </w:rPr>
      </w:pPr>
      <w:r>
        <w:rPr>
          <w:rFonts w:ascii="宋体" w:hAnsi="宋体" w:hint="eastAsia"/>
          <w:b/>
          <w:color w:val="000000"/>
          <w:spacing w:val="4"/>
          <w:sz w:val="44"/>
          <w:szCs w:val="44"/>
        </w:rPr>
        <w:lastRenderedPageBreak/>
        <w:t>第三部分</w:t>
      </w:r>
      <w:bookmarkStart w:id="10" w:name="OLE_LINK76"/>
      <w:r w:rsidR="00EB17B8">
        <w:rPr>
          <w:rFonts w:ascii="宋体" w:hAnsi="宋体" w:hint="eastAsia"/>
          <w:b/>
          <w:color w:val="000000"/>
          <w:sz w:val="44"/>
          <w:szCs w:val="44"/>
        </w:rPr>
        <w:t xml:space="preserve"> 项目</w:t>
      </w:r>
      <w:r>
        <w:rPr>
          <w:rFonts w:ascii="宋体" w:hAnsi="宋体" w:hint="eastAsia"/>
          <w:b/>
          <w:color w:val="000000"/>
          <w:sz w:val="44"/>
          <w:szCs w:val="44"/>
        </w:rPr>
        <w:t>要求及相关说明</w:t>
      </w:r>
      <w:bookmarkStart w:id="11" w:name="_Toc485997030"/>
      <w:bookmarkEnd w:id="10"/>
    </w:p>
    <w:p w:rsidR="00EB17B8" w:rsidRPr="00627E9D" w:rsidRDefault="00627E9D" w:rsidP="00627E9D">
      <w:pPr>
        <w:spacing w:line="360" w:lineRule="auto"/>
        <w:rPr>
          <w:rFonts w:asciiTheme="minorEastAsia" w:eastAsiaTheme="minorEastAsia" w:hAnsiTheme="minorEastAsia"/>
          <w:b/>
          <w:sz w:val="24"/>
        </w:rPr>
      </w:pPr>
      <w:r w:rsidRPr="00627E9D">
        <w:rPr>
          <w:rFonts w:asciiTheme="minorEastAsia" w:eastAsiaTheme="minorEastAsia" w:hAnsiTheme="minorEastAsia" w:hint="eastAsia"/>
          <w:b/>
          <w:sz w:val="24"/>
        </w:rPr>
        <w:t>一、</w:t>
      </w:r>
      <w:r w:rsidR="00EB17B8" w:rsidRPr="00627E9D">
        <w:rPr>
          <w:rFonts w:asciiTheme="minorEastAsia" w:eastAsiaTheme="minorEastAsia" w:hAnsiTheme="minorEastAsia" w:hint="eastAsia"/>
          <w:b/>
          <w:sz w:val="24"/>
        </w:rPr>
        <w:t>建设要求</w:t>
      </w:r>
      <w:bookmarkEnd w:id="11"/>
    </w:p>
    <w:p w:rsidR="00EB17B8" w:rsidRPr="00627E9D" w:rsidRDefault="00627E9D" w:rsidP="00627E9D">
      <w:pPr>
        <w:spacing w:line="360" w:lineRule="auto"/>
        <w:ind w:firstLineChars="200" w:firstLine="482"/>
        <w:rPr>
          <w:rFonts w:asciiTheme="minorEastAsia" w:eastAsiaTheme="minorEastAsia" w:hAnsiTheme="minorEastAsia"/>
          <w:b/>
          <w:sz w:val="24"/>
        </w:rPr>
      </w:pPr>
      <w:r w:rsidRPr="00C55075">
        <w:rPr>
          <w:rFonts w:eastAsiaTheme="minorEastAsia"/>
          <w:b/>
          <w:color w:val="000000"/>
          <w:sz w:val="24"/>
        </w:rPr>
        <w:t>1</w:t>
      </w:r>
      <w:r w:rsidR="00EB17B8" w:rsidRPr="00C55075">
        <w:rPr>
          <w:rFonts w:eastAsiaTheme="minorEastAsia"/>
          <w:b/>
          <w:color w:val="000000"/>
          <w:sz w:val="24"/>
        </w:rPr>
        <w:t>.1</w:t>
      </w:r>
      <w:r w:rsidR="00EB17B8" w:rsidRPr="00627E9D">
        <w:rPr>
          <w:rFonts w:asciiTheme="minorEastAsia" w:eastAsiaTheme="minorEastAsia" w:hAnsiTheme="minorEastAsia" w:hint="eastAsia"/>
          <w:b/>
          <w:sz w:val="24"/>
        </w:rPr>
        <w:t>设计要求</w:t>
      </w:r>
    </w:p>
    <w:p w:rsidR="00E07458" w:rsidRDefault="00EB17B8" w:rsidP="00CD2F76">
      <w:pPr>
        <w:pStyle w:val="10"/>
        <w:spacing w:line="360" w:lineRule="auto"/>
        <w:ind w:firstLine="480"/>
      </w:pPr>
      <w:r>
        <w:rPr>
          <w:rFonts w:cs="宋体" w:hint="eastAsia"/>
        </w:rPr>
        <w:t>由中标人负责现场勘察、编制系统实施方案、</w:t>
      </w:r>
      <w:r w:rsidRPr="008415B6">
        <w:rPr>
          <w:rFonts w:cs="宋体" w:hint="eastAsia"/>
        </w:rPr>
        <w:t>设计施工图（</w:t>
      </w:r>
      <w:r w:rsidRPr="008415B6">
        <w:rPr>
          <w:rFonts w:asciiTheme="minorEastAsia" w:hAnsiTheme="minorEastAsia" w:hint="eastAsia"/>
        </w:rPr>
        <w:t>含</w:t>
      </w:r>
      <w:r w:rsidRPr="008415B6">
        <w:rPr>
          <w:rFonts w:asciiTheme="minorEastAsia" w:hAnsiTheme="minorEastAsia"/>
        </w:rPr>
        <w:t>详细的</w:t>
      </w:r>
      <w:r w:rsidRPr="008415B6">
        <w:rPr>
          <w:rFonts w:asciiTheme="minorEastAsia" w:hAnsiTheme="minorEastAsia" w:hint="eastAsia"/>
        </w:rPr>
        <w:t>施工</w:t>
      </w:r>
      <w:r w:rsidRPr="008415B6">
        <w:rPr>
          <w:rFonts w:asciiTheme="minorEastAsia" w:hAnsiTheme="minorEastAsia"/>
        </w:rPr>
        <w:t>图纸，设备和材料清单</w:t>
      </w:r>
      <w:r w:rsidRPr="008415B6">
        <w:rPr>
          <w:rFonts w:cs="宋体" w:hint="eastAsia"/>
        </w:rPr>
        <w:t>）</w:t>
      </w:r>
      <w:r>
        <w:rPr>
          <w:rFonts w:cs="宋体" w:hint="eastAsia"/>
        </w:rPr>
        <w:t>、</w:t>
      </w:r>
      <w:r>
        <w:rPr>
          <w:rFonts w:hint="eastAsia"/>
        </w:rPr>
        <w:t>完成</w:t>
      </w:r>
      <w:r w:rsidRPr="00CB2D27">
        <w:rPr>
          <w:rFonts w:hint="eastAsia"/>
        </w:rPr>
        <w:t>水电表安装、数据采集、数据采集</w:t>
      </w:r>
      <w:r>
        <w:rPr>
          <w:rFonts w:hint="eastAsia"/>
        </w:rPr>
        <w:t>器到交换机线路布设（网络机房没有交换机的需由中标人提供相应的网络设备）、通讯调试</w:t>
      </w:r>
      <w:r w:rsidRPr="00606565">
        <w:rPr>
          <w:rFonts w:hint="eastAsia"/>
        </w:rPr>
        <w:t>、</w:t>
      </w:r>
      <w:r w:rsidR="00C55075">
        <w:rPr>
          <w:rFonts w:hint="eastAsia"/>
        </w:rPr>
        <w:t>子系统或功能模块的集成配置及其他</w:t>
      </w:r>
      <w:r>
        <w:rPr>
          <w:rFonts w:hint="eastAsia"/>
        </w:rPr>
        <w:t>所需的施工。</w:t>
      </w:r>
    </w:p>
    <w:p w:rsidR="00EB17B8" w:rsidRPr="00CD2F76" w:rsidRDefault="00EB17B8" w:rsidP="00CD2F76">
      <w:pPr>
        <w:pStyle w:val="10"/>
        <w:spacing w:line="360" w:lineRule="auto"/>
        <w:ind w:firstLine="480"/>
        <w:rPr>
          <w:rFonts w:asciiTheme="minorEastAsia" w:eastAsiaTheme="minorEastAsia" w:hAnsiTheme="minorEastAsia" w:cs="宋体"/>
        </w:rPr>
      </w:pPr>
      <w:r w:rsidRPr="00CB2D27">
        <w:rPr>
          <w:rFonts w:hint="eastAsia"/>
        </w:rPr>
        <w:t>根据项目</w:t>
      </w:r>
      <w:r w:rsidR="0041326A">
        <w:rPr>
          <w:rFonts w:hint="eastAsia"/>
        </w:rPr>
        <w:t>建设需求提供成熟稳定、便于实现、易操作维护、人性化的软硬件产品。</w:t>
      </w:r>
      <w:r w:rsidR="001802DA" w:rsidRPr="00022F85">
        <w:rPr>
          <w:rFonts w:asciiTheme="minorEastAsia" w:eastAsiaTheme="minorEastAsia" w:hAnsiTheme="minorEastAsia" w:cs="宋体" w:hint="eastAsia"/>
        </w:rPr>
        <w:t>保证校方的所有</w:t>
      </w:r>
      <w:r w:rsidR="00E07458" w:rsidRPr="00022F85">
        <w:rPr>
          <w:rFonts w:asciiTheme="minorEastAsia" w:eastAsiaTheme="minorEastAsia" w:hAnsiTheme="minorEastAsia" w:cs="宋体" w:hint="eastAsia"/>
        </w:rPr>
        <w:t>节能监管项目在</w:t>
      </w:r>
      <w:r w:rsidR="00481831" w:rsidRPr="00022F85">
        <w:rPr>
          <w:rFonts w:asciiTheme="minorEastAsia" w:eastAsiaTheme="minorEastAsia" w:hAnsiTheme="minorEastAsia" w:cs="宋体" w:hint="eastAsia"/>
        </w:rPr>
        <w:t>同</w:t>
      </w:r>
      <w:r w:rsidR="00E07458" w:rsidRPr="00022F85">
        <w:rPr>
          <w:rFonts w:asciiTheme="minorEastAsia" w:eastAsiaTheme="minorEastAsia" w:hAnsiTheme="minorEastAsia" w:cs="宋体" w:hint="eastAsia"/>
        </w:rPr>
        <w:t>一套软件平台</w:t>
      </w:r>
      <w:r w:rsidR="001802DA" w:rsidRPr="00022F85">
        <w:rPr>
          <w:rFonts w:asciiTheme="minorEastAsia" w:eastAsiaTheme="minorEastAsia" w:hAnsiTheme="minorEastAsia" w:cs="宋体" w:hint="eastAsia"/>
        </w:rPr>
        <w:t>运行</w:t>
      </w:r>
      <w:r w:rsidR="00481831" w:rsidRPr="00022F85">
        <w:rPr>
          <w:rFonts w:asciiTheme="minorEastAsia" w:eastAsiaTheme="minorEastAsia" w:hAnsiTheme="minorEastAsia" w:cs="宋体" w:hint="eastAsia"/>
        </w:rPr>
        <w:t>（自行考虑是无缝接入现有节能平台还是免费更换前期项目数据网关</w:t>
      </w:r>
      <w:r w:rsidR="00764F9C">
        <w:rPr>
          <w:rFonts w:asciiTheme="minorEastAsia" w:eastAsiaTheme="minorEastAsia" w:hAnsiTheme="minorEastAsia" w:cs="宋体" w:hint="eastAsia"/>
        </w:rPr>
        <w:t>；涉及无缝对接的，由投标人自行与前期服务厂商协调对接事宜，涉及</w:t>
      </w:r>
      <w:r w:rsidR="00481831" w:rsidRPr="00022F85">
        <w:rPr>
          <w:rFonts w:asciiTheme="minorEastAsia" w:eastAsiaTheme="minorEastAsia" w:hAnsiTheme="minorEastAsia" w:cs="宋体" w:hint="eastAsia"/>
        </w:rPr>
        <w:t>更换数据网关的需确保历史数据不丢失</w:t>
      </w:r>
      <w:r w:rsidR="00531320">
        <w:rPr>
          <w:rFonts w:asciiTheme="minorEastAsia" w:eastAsiaTheme="minorEastAsia" w:hAnsiTheme="minorEastAsia" w:cs="宋体" w:hint="eastAsia"/>
        </w:rPr>
        <w:t>；须在系统方案中</w:t>
      </w:r>
      <w:r w:rsidR="006E1DBC">
        <w:rPr>
          <w:rFonts w:asciiTheme="minorEastAsia" w:eastAsiaTheme="minorEastAsia" w:hAnsiTheme="minorEastAsia" w:cs="宋体" w:hint="eastAsia"/>
        </w:rPr>
        <w:t>具体</w:t>
      </w:r>
      <w:r w:rsidR="00531320">
        <w:rPr>
          <w:rFonts w:asciiTheme="minorEastAsia" w:eastAsiaTheme="minorEastAsia" w:hAnsiTheme="minorEastAsia" w:cs="宋体" w:hint="eastAsia"/>
        </w:rPr>
        <w:t>陈述实现手段</w:t>
      </w:r>
      <w:r w:rsidR="00481831" w:rsidRPr="00022F85">
        <w:rPr>
          <w:rFonts w:asciiTheme="minorEastAsia" w:eastAsiaTheme="minorEastAsia" w:hAnsiTheme="minorEastAsia" w:cs="宋体" w:hint="eastAsia"/>
        </w:rPr>
        <w:t>）</w:t>
      </w:r>
      <w:r w:rsidR="00531320">
        <w:rPr>
          <w:rFonts w:asciiTheme="minorEastAsia" w:eastAsiaTheme="minorEastAsia" w:hAnsiTheme="minorEastAsia" w:cs="宋体" w:hint="eastAsia"/>
        </w:rPr>
        <w:t>，</w:t>
      </w:r>
      <w:r w:rsidR="00CD2F76" w:rsidRPr="00022F85">
        <w:rPr>
          <w:rFonts w:asciiTheme="minorEastAsia" w:eastAsiaTheme="minorEastAsia" w:hAnsiTheme="minorEastAsia" w:cs="宋体" w:hint="eastAsia"/>
        </w:rPr>
        <w:t>保障平台系统建设在未来几年内的先进性。</w:t>
      </w:r>
      <w:r>
        <w:rPr>
          <w:rFonts w:hint="eastAsia"/>
        </w:rPr>
        <w:t>符合</w:t>
      </w:r>
      <w:r>
        <w:rPr>
          <w:rFonts w:cs="宋体" w:hint="eastAsia"/>
        </w:rPr>
        <w:t>省、市相关厅局数据上传的格式要求，并根据需要完成数据上传。免费提供开放平台系统数据字典及数据库的所有读写权限，</w:t>
      </w:r>
      <w:r>
        <w:rPr>
          <w:rFonts w:hint="eastAsia"/>
        </w:rPr>
        <w:t>能</w:t>
      </w:r>
      <w:r w:rsidRPr="00B83651">
        <w:rPr>
          <w:rFonts w:hint="eastAsia"/>
        </w:rPr>
        <w:t>与校方其他系统（如3D数字校园、3D数字管网、在线支付平台、学生公寓</w:t>
      </w:r>
      <w:proofErr w:type="gramStart"/>
      <w:r w:rsidRPr="00B83651">
        <w:rPr>
          <w:rFonts w:hint="eastAsia"/>
        </w:rPr>
        <w:t>智能电</w:t>
      </w:r>
      <w:proofErr w:type="gramEnd"/>
      <w:r w:rsidRPr="00B83651">
        <w:rPr>
          <w:rFonts w:hint="eastAsia"/>
        </w:rPr>
        <w:t>/水控系统、</w:t>
      </w:r>
      <w:r w:rsidR="00A54850">
        <w:rPr>
          <w:rFonts w:hint="eastAsia"/>
        </w:rPr>
        <w:t>学工系统、房屋管理系统等）免费</w:t>
      </w:r>
      <w:r>
        <w:rPr>
          <w:rFonts w:hint="eastAsia"/>
        </w:rPr>
        <w:t>实现</w:t>
      </w:r>
      <w:r w:rsidRPr="00B83651">
        <w:rPr>
          <w:rFonts w:hint="eastAsia"/>
        </w:rPr>
        <w:t>无缝对接</w:t>
      </w:r>
      <w:r w:rsidR="00A54850">
        <w:rPr>
          <w:rFonts w:hint="eastAsia"/>
        </w:rPr>
        <w:t>。</w:t>
      </w:r>
    </w:p>
    <w:p w:rsidR="00EB17B8" w:rsidRPr="00627E9D" w:rsidRDefault="00627E9D" w:rsidP="00627E9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1</w:t>
      </w:r>
      <w:r w:rsidR="00EB17B8" w:rsidRPr="00C55075">
        <w:rPr>
          <w:rFonts w:eastAsiaTheme="minorEastAsia" w:hint="eastAsia"/>
          <w:b/>
          <w:color w:val="000000"/>
          <w:sz w:val="24"/>
        </w:rPr>
        <w:t>.2</w:t>
      </w:r>
      <w:r w:rsidR="00EB17B8" w:rsidRPr="00627E9D">
        <w:rPr>
          <w:rFonts w:asciiTheme="minorEastAsia" w:eastAsiaTheme="minorEastAsia" w:hAnsiTheme="minorEastAsia" w:hint="eastAsia"/>
          <w:b/>
          <w:color w:val="000000"/>
          <w:sz w:val="24"/>
        </w:rPr>
        <w:t>施工及进度要求</w:t>
      </w:r>
      <w:r w:rsidR="00EB17B8" w:rsidRPr="00627E9D">
        <w:rPr>
          <w:rFonts w:asciiTheme="minorEastAsia" w:eastAsiaTheme="minorEastAsia" w:hAnsiTheme="minorEastAsia"/>
          <w:b/>
          <w:color w:val="000000"/>
          <w:sz w:val="24"/>
        </w:rPr>
        <w:tab/>
      </w:r>
    </w:p>
    <w:p w:rsidR="00EB17B8" w:rsidRDefault="00EB17B8" w:rsidP="00EB17B8">
      <w:pPr>
        <w:pStyle w:val="ListParagraph1"/>
        <w:spacing w:line="360" w:lineRule="auto"/>
        <w:ind w:firstLine="480"/>
        <w:rPr>
          <w:rFonts w:ascii="宋体" w:cs="宋体"/>
          <w:sz w:val="24"/>
          <w:szCs w:val="24"/>
        </w:rPr>
      </w:pPr>
      <w:r>
        <w:rPr>
          <w:rFonts w:ascii="宋体" w:hAnsi="宋体" w:cs="宋体" w:hint="eastAsia"/>
          <w:sz w:val="24"/>
          <w:szCs w:val="24"/>
        </w:rPr>
        <w:t>中标人应针对本项目的完成时间提交项目施工计划，项目施工计划经校方确认后严格按计划执行，如需变更必须提出书面的项目变更手续，经校方书面同意后方可执行。</w:t>
      </w:r>
      <w:r w:rsidRPr="00AC100D">
        <w:rPr>
          <w:rFonts w:ascii="宋体" w:hAnsi="宋体" w:hint="eastAsia"/>
          <w:sz w:val="24"/>
          <w:szCs w:val="24"/>
        </w:rPr>
        <w:t>如</w:t>
      </w:r>
      <w:r>
        <w:rPr>
          <w:rFonts w:ascii="宋体" w:hAnsi="宋体" w:hint="eastAsia"/>
          <w:sz w:val="24"/>
          <w:szCs w:val="24"/>
        </w:rPr>
        <w:t>校方发现施工过程中</w:t>
      </w:r>
      <w:r w:rsidRPr="00AC100D">
        <w:rPr>
          <w:rFonts w:ascii="宋体" w:hAnsi="宋体" w:hint="eastAsia"/>
          <w:sz w:val="24"/>
          <w:szCs w:val="24"/>
        </w:rPr>
        <w:t>产品</w:t>
      </w:r>
      <w:r>
        <w:rPr>
          <w:rFonts w:ascii="宋体" w:hAnsi="宋体" w:hint="eastAsia"/>
          <w:sz w:val="24"/>
          <w:szCs w:val="24"/>
        </w:rPr>
        <w:t>或产品实施不符合规范</w:t>
      </w:r>
      <w:r w:rsidRPr="00AC100D">
        <w:rPr>
          <w:rFonts w:ascii="宋体" w:hAnsi="宋体" w:hint="eastAsia"/>
          <w:sz w:val="24"/>
          <w:szCs w:val="24"/>
        </w:rPr>
        <w:t>，</w:t>
      </w:r>
      <w:r>
        <w:rPr>
          <w:rFonts w:ascii="宋体" w:hAnsi="宋体" w:hint="eastAsia"/>
          <w:sz w:val="24"/>
          <w:szCs w:val="24"/>
        </w:rPr>
        <w:t>中标人</w:t>
      </w:r>
      <w:r w:rsidRPr="00AC100D">
        <w:rPr>
          <w:rFonts w:ascii="宋体" w:hAnsi="宋体" w:hint="eastAsia"/>
          <w:sz w:val="24"/>
          <w:szCs w:val="24"/>
        </w:rPr>
        <w:t>必须</w:t>
      </w:r>
      <w:r>
        <w:rPr>
          <w:rFonts w:ascii="宋体" w:hAnsi="宋体" w:hint="eastAsia"/>
          <w:sz w:val="24"/>
          <w:szCs w:val="24"/>
        </w:rPr>
        <w:t>即刻、</w:t>
      </w:r>
      <w:r w:rsidRPr="00AC100D">
        <w:rPr>
          <w:rFonts w:ascii="宋体" w:hAnsi="宋体" w:hint="eastAsia"/>
          <w:sz w:val="24"/>
          <w:szCs w:val="24"/>
        </w:rPr>
        <w:t>免费进行整改</w:t>
      </w:r>
      <w:r>
        <w:rPr>
          <w:rFonts w:ascii="宋体" w:hAnsi="宋体" w:hint="eastAsia"/>
          <w:sz w:val="24"/>
          <w:szCs w:val="24"/>
        </w:rPr>
        <w:t>。</w:t>
      </w:r>
    </w:p>
    <w:p w:rsidR="00EB17B8" w:rsidRDefault="00EB17B8" w:rsidP="00EB17B8">
      <w:pPr>
        <w:autoSpaceDN w:val="0"/>
        <w:spacing w:line="360" w:lineRule="auto"/>
        <w:ind w:firstLineChars="200" w:firstLine="480"/>
        <w:rPr>
          <w:rFonts w:ascii="宋体" w:hAnsi="宋体"/>
          <w:sz w:val="24"/>
        </w:rPr>
      </w:pPr>
      <w:r w:rsidRPr="00932BB2">
        <w:rPr>
          <w:rFonts w:ascii="宋体" w:hAnsi="宋体" w:hint="eastAsia"/>
          <w:sz w:val="24"/>
        </w:rPr>
        <w:t>项目实施须服从校方统一管理</w:t>
      </w:r>
      <w:r>
        <w:rPr>
          <w:rFonts w:ascii="宋体" w:hAnsi="宋体" w:hint="eastAsia"/>
          <w:sz w:val="24"/>
        </w:rPr>
        <w:t>、</w:t>
      </w:r>
      <w:r w:rsidRPr="00932BB2">
        <w:rPr>
          <w:rFonts w:ascii="宋体" w:hAnsi="宋体" w:hint="eastAsia"/>
          <w:sz w:val="24"/>
        </w:rPr>
        <w:t>统一安排，不</w:t>
      </w:r>
      <w:r>
        <w:rPr>
          <w:rFonts w:ascii="宋体" w:hAnsi="宋体" w:hint="eastAsia"/>
          <w:sz w:val="24"/>
        </w:rPr>
        <w:t>得私自违反校方有关规定施工，不得侵犯校方师生员工任何利益；</w:t>
      </w:r>
      <w:r w:rsidRPr="00621111">
        <w:rPr>
          <w:rFonts w:ascii="宋体" w:hAnsi="宋体"/>
          <w:sz w:val="24"/>
        </w:rPr>
        <w:t>项</w:t>
      </w:r>
      <w:r>
        <w:rPr>
          <w:rFonts w:ascii="宋体" w:hAnsi="宋体"/>
          <w:sz w:val="24"/>
        </w:rPr>
        <w:t>目实施期间</w:t>
      </w:r>
      <w:r>
        <w:rPr>
          <w:rFonts w:ascii="宋体" w:hAnsi="宋体" w:hint="eastAsia"/>
          <w:sz w:val="24"/>
        </w:rPr>
        <w:t>中标人</w:t>
      </w:r>
      <w:r w:rsidRPr="008675A4">
        <w:rPr>
          <w:rFonts w:ascii="宋体" w:hAnsi="宋体" w:cs="宋体" w:hint="eastAsia"/>
          <w:bCs/>
          <w:kern w:val="0"/>
          <w:sz w:val="24"/>
        </w:rPr>
        <w:t>对所辖区域的水电使用</w:t>
      </w:r>
      <w:r>
        <w:rPr>
          <w:rFonts w:ascii="宋体" w:hAnsi="宋体" w:cs="宋体" w:hint="eastAsia"/>
          <w:bCs/>
          <w:kern w:val="0"/>
          <w:sz w:val="24"/>
        </w:rPr>
        <w:t>、设备管理以及施工人员人身安全等负</w:t>
      </w:r>
      <w:r w:rsidRPr="008675A4">
        <w:rPr>
          <w:rFonts w:ascii="宋体" w:hAnsi="宋体" w:cs="宋体" w:hint="eastAsia"/>
          <w:bCs/>
          <w:kern w:val="0"/>
          <w:sz w:val="24"/>
        </w:rPr>
        <w:t>全部责任</w:t>
      </w:r>
      <w:r>
        <w:rPr>
          <w:rFonts w:ascii="宋体" w:hAnsi="宋体" w:hint="eastAsia"/>
          <w:sz w:val="24"/>
        </w:rPr>
        <w:t>；</w:t>
      </w:r>
      <w:r w:rsidRPr="00621111">
        <w:rPr>
          <w:rFonts w:ascii="宋体" w:hAnsi="宋体" w:hint="eastAsia"/>
          <w:sz w:val="24"/>
        </w:rPr>
        <w:t>现场施工人员必须具备相应的资</w:t>
      </w:r>
      <w:r>
        <w:rPr>
          <w:rFonts w:ascii="宋体" w:hAnsi="宋体" w:hint="eastAsia"/>
          <w:sz w:val="24"/>
        </w:rPr>
        <w:t>质</w:t>
      </w:r>
      <w:r w:rsidRPr="00621111">
        <w:rPr>
          <w:rFonts w:ascii="宋体" w:hAnsi="宋体" w:hint="eastAsia"/>
          <w:sz w:val="24"/>
        </w:rPr>
        <w:t>方可入场施工，并严格遵守施工现象的机械、用电安全规程等</w:t>
      </w:r>
      <w:r>
        <w:rPr>
          <w:rFonts w:ascii="宋体" w:hAnsi="宋体" w:hint="eastAsia"/>
          <w:sz w:val="24"/>
        </w:rPr>
        <w:t>；项目经理需具备一级建造师职业资格，常驻现场，负责施工现场的规划、协调和安全管理等。</w:t>
      </w:r>
    </w:p>
    <w:p w:rsidR="00EB17B8" w:rsidRPr="000510DB" w:rsidRDefault="00EB17B8" w:rsidP="00EB17B8">
      <w:pPr>
        <w:autoSpaceDN w:val="0"/>
        <w:spacing w:line="360" w:lineRule="auto"/>
        <w:ind w:firstLineChars="200" w:firstLine="480"/>
        <w:rPr>
          <w:rFonts w:ascii="宋体" w:hAnsi="宋体" w:cs="宋体"/>
          <w:sz w:val="24"/>
        </w:rPr>
      </w:pPr>
      <w:r>
        <w:rPr>
          <w:rFonts w:ascii="宋体" w:hAnsi="宋体" w:cs="宋体" w:hint="eastAsia"/>
          <w:sz w:val="24"/>
        </w:rPr>
        <w:t>本项目必须在签订合同后</w:t>
      </w:r>
      <w:r w:rsidR="00A8617E">
        <w:rPr>
          <w:rFonts w:ascii="宋体" w:hAnsi="宋体" w:cs="宋体" w:hint="eastAsia"/>
          <w:sz w:val="24"/>
        </w:rPr>
        <w:t>40</w:t>
      </w:r>
      <w:r>
        <w:rPr>
          <w:rFonts w:ascii="宋体" w:hAnsi="宋体" w:cs="宋体" w:hint="eastAsia"/>
          <w:sz w:val="24"/>
        </w:rPr>
        <w:t>日内完成；施工完成后60个工作日内组织验收，若未能按期交付使用，则将按合同违约条款进行处罚。</w:t>
      </w:r>
    </w:p>
    <w:p w:rsidR="00EB17B8" w:rsidRPr="00627E9D" w:rsidRDefault="00627E9D" w:rsidP="00627E9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1</w:t>
      </w:r>
      <w:r w:rsidR="00EB17B8" w:rsidRPr="00C55075">
        <w:rPr>
          <w:rFonts w:eastAsiaTheme="minorEastAsia" w:hint="eastAsia"/>
          <w:b/>
          <w:color w:val="000000"/>
          <w:sz w:val="24"/>
        </w:rPr>
        <w:t>.3</w:t>
      </w:r>
      <w:r w:rsidR="00EB17B8" w:rsidRPr="00627E9D">
        <w:rPr>
          <w:rFonts w:asciiTheme="minorEastAsia" w:eastAsiaTheme="minorEastAsia" w:hAnsiTheme="minorEastAsia" w:hint="eastAsia"/>
          <w:b/>
          <w:color w:val="000000"/>
          <w:sz w:val="24"/>
        </w:rPr>
        <w:t>项目验收</w:t>
      </w:r>
    </w:p>
    <w:p w:rsidR="00EB17B8" w:rsidRPr="00CB2D27" w:rsidRDefault="00EB17B8" w:rsidP="00EB17B8">
      <w:pPr>
        <w:spacing w:line="360" w:lineRule="auto"/>
        <w:ind w:firstLineChars="200" w:firstLine="480"/>
        <w:rPr>
          <w:rFonts w:ascii="宋体" w:cs="宋体"/>
          <w:sz w:val="24"/>
        </w:rPr>
      </w:pPr>
      <w:r>
        <w:rPr>
          <w:rFonts w:ascii="宋体" w:hAnsi="宋体" w:cs="宋体" w:hint="eastAsia"/>
          <w:sz w:val="24"/>
        </w:rPr>
        <w:t>项目验收前，中标人需向校方提供设计报告、测试报告并提出项目验收申请书，</w:t>
      </w:r>
      <w:r>
        <w:rPr>
          <w:rFonts w:ascii="宋体" w:hAnsi="宋体" w:cs="宋体" w:hint="eastAsia"/>
          <w:sz w:val="24"/>
        </w:rPr>
        <w:lastRenderedPageBreak/>
        <w:t>提供系统施工图纸、竣工图纸、通讯线点位图、设备检测报告、系统运行手册、维护手册、软件手</w:t>
      </w:r>
      <w:r w:rsidR="00E3208B">
        <w:rPr>
          <w:rFonts w:ascii="宋体" w:hAnsi="宋体" w:cs="宋体" w:hint="eastAsia"/>
          <w:sz w:val="24"/>
        </w:rPr>
        <w:t>册及全面的系统培训；需说明要求验收的软件功能描述，是否达到招标文件</w:t>
      </w:r>
      <w:r>
        <w:rPr>
          <w:rFonts w:ascii="宋体" w:hAnsi="宋体" w:cs="宋体" w:hint="eastAsia"/>
          <w:sz w:val="24"/>
        </w:rPr>
        <w:t>和招标人的功能要求；在验收申请提出前是否已经进行了功能测试；是否</w:t>
      </w:r>
      <w:r>
        <w:rPr>
          <w:rFonts w:ascii="宋体" w:hAnsi="宋体" w:hint="eastAsia"/>
          <w:sz w:val="24"/>
        </w:rPr>
        <w:t>符合</w:t>
      </w:r>
      <w:r w:rsidR="003E7DA7">
        <w:rPr>
          <w:rFonts w:ascii="宋体" w:hAnsi="宋体" w:cs="宋体" w:hint="eastAsia"/>
          <w:sz w:val="24"/>
        </w:rPr>
        <w:t>省、市相关厅局数据上传的格式要求</w:t>
      </w:r>
      <w:r>
        <w:rPr>
          <w:rFonts w:ascii="宋体" w:hAnsi="宋体" w:cs="宋体" w:hint="eastAsia"/>
          <w:sz w:val="24"/>
        </w:rPr>
        <w:t>。</w:t>
      </w:r>
    </w:p>
    <w:p w:rsidR="00EB17B8" w:rsidRPr="00627E9D" w:rsidRDefault="00627E9D" w:rsidP="00627E9D">
      <w:pPr>
        <w:spacing w:line="360" w:lineRule="auto"/>
        <w:rPr>
          <w:rFonts w:asciiTheme="minorEastAsia" w:eastAsiaTheme="minorEastAsia" w:hAnsiTheme="minorEastAsia"/>
          <w:b/>
          <w:sz w:val="24"/>
        </w:rPr>
      </w:pPr>
      <w:bookmarkStart w:id="12" w:name="_Toc440373454"/>
      <w:bookmarkStart w:id="13" w:name="_Toc440371154"/>
      <w:bookmarkStart w:id="14" w:name="_Toc440373529"/>
      <w:bookmarkStart w:id="15" w:name="_Toc485997031"/>
      <w:r w:rsidRPr="00627E9D">
        <w:rPr>
          <w:rFonts w:asciiTheme="minorEastAsia" w:eastAsiaTheme="minorEastAsia" w:hAnsiTheme="minorEastAsia" w:hint="eastAsia"/>
          <w:b/>
          <w:sz w:val="24"/>
        </w:rPr>
        <w:t>二、</w:t>
      </w:r>
      <w:r w:rsidR="00EB17B8" w:rsidRPr="00627E9D">
        <w:rPr>
          <w:rFonts w:asciiTheme="minorEastAsia" w:eastAsiaTheme="minorEastAsia" w:hAnsiTheme="minorEastAsia" w:hint="eastAsia"/>
          <w:b/>
          <w:sz w:val="24"/>
        </w:rPr>
        <w:t>设计依据</w:t>
      </w:r>
      <w:bookmarkEnd w:id="12"/>
      <w:bookmarkEnd w:id="13"/>
      <w:bookmarkEnd w:id="14"/>
      <w:bookmarkEnd w:id="15"/>
    </w:p>
    <w:p w:rsidR="00EB17B8" w:rsidRPr="00621111" w:rsidRDefault="00EB17B8" w:rsidP="00EB17B8">
      <w:pPr>
        <w:pStyle w:val="ListParagraph1"/>
        <w:spacing w:line="360" w:lineRule="auto"/>
        <w:ind w:firstLine="480"/>
        <w:rPr>
          <w:rFonts w:ascii="宋体" w:hAnsi="宋体" w:cs="宋体"/>
          <w:sz w:val="24"/>
          <w:szCs w:val="24"/>
        </w:rPr>
      </w:pPr>
      <w:r>
        <w:rPr>
          <w:rFonts w:ascii="宋体" w:hAnsi="宋体" w:cs="宋体" w:hint="eastAsia"/>
          <w:sz w:val="24"/>
          <w:szCs w:val="24"/>
        </w:rPr>
        <w:t>校园建筑节能监管</w:t>
      </w:r>
      <w:r w:rsidRPr="00621111">
        <w:rPr>
          <w:rFonts w:ascii="宋体" w:hAnsi="宋体" w:cs="宋体" w:hint="eastAsia"/>
          <w:sz w:val="24"/>
          <w:szCs w:val="24"/>
        </w:rPr>
        <w:t>工程</w:t>
      </w:r>
      <w:r>
        <w:rPr>
          <w:rFonts w:ascii="宋体" w:hAnsi="宋体" w:cs="宋体" w:hint="eastAsia"/>
          <w:sz w:val="24"/>
          <w:szCs w:val="24"/>
        </w:rPr>
        <w:t>的</w:t>
      </w:r>
      <w:r w:rsidRPr="00621111">
        <w:rPr>
          <w:rFonts w:ascii="宋体" w:hAnsi="宋体" w:cs="宋体" w:hint="eastAsia"/>
          <w:sz w:val="24"/>
          <w:szCs w:val="24"/>
        </w:rPr>
        <w:t>设计、</w:t>
      </w:r>
      <w:r>
        <w:rPr>
          <w:rFonts w:ascii="宋体" w:hAnsi="宋体" w:cs="宋体" w:hint="eastAsia"/>
          <w:sz w:val="24"/>
          <w:szCs w:val="24"/>
        </w:rPr>
        <w:t>制造、检验、</w:t>
      </w:r>
      <w:r w:rsidRPr="00621111">
        <w:rPr>
          <w:rFonts w:ascii="宋体" w:hAnsi="宋体" w:cs="宋体" w:hint="eastAsia"/>
          <w:sz w:val="24"/>
          <w:szCs w:val="24"/>
        </w:rPr>
        <w:t>安装、调试、验收</w:t>
      </w:r>
      <w:r>
        <w:rPr>
          <w:rFonts w:ascii="宋体" w:hAnsi="宋体" w:cs="宋体" w:hint="eastAsia"/>
          <w:sz w:val="24"/>
          <w:szCs w:val="24"/>
        </w:rPr>
        <w:t>要符合以下国家和地方关于能源监管工程建设的技术要求和验收规范：</w:t>
      </w:r>
    </w:p>
    <w:p w:rsidR="00EB17B8" w:rsidRPr="00621111"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1.</w:t>
      </w:r>
      <w:r w:rsidRPr="00621111">
        <w:rPr>
          <w:rFonts w:ascii="宋体" w:hAnsi="宋体" w:cs="宋体" w:hint="eastAsia"/>
          <w:sz w:val="24"/>
          <w:szCs w:val="24"/>
        </w:rPr>
        <w:t>《节能监测技术通则》GB/T15316-</w:t>
      </w:r>
      <w:r w:rsidRPr="00621111">
        <w:rPr>
          <w:rFonts w:ascii="宋体" w:hAnsi="宋体" w:cs="宋体"/>
          <w:sz w:val="24"/>
          <w:szCs w:val="24"/>
        </w:rPr>
        <w:t>2009</w:t>
      </w:r>
      <w:r w:rsidRPr="00621111">
        <w:rPr>
          <w:rFonts w:ascii="宋体" w:hAnsi="宋体" w:cs="宋体" w:hint="eastAsia"/>
          <w:sz w:val="24"/>
          <w:szCs w:val="24"/>
        </w:rPr>
        <w:t>；</w:t>
      </w:r>
    </w:p>
    <w:p w:rsidR="00EB17B8" w:rsidRPr="00621111"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2.</w:t>
      </w:r>
      <w:r w:rsidRPr="00621111">
        <w:rPr>
          <w:rFonts w:ascii="宋体" w:hAnsi="宋体" w:cs="宋体" w:hint="eastAsia"/>
          <w:sz w:val="24"/>
          <w:szCs w:val="24"/>
        </w:rPr>
        <w:t>《公共机构节能条例》中华人民共和国国务院令；</w:t>
      </w:r>
    </w:p>
    <w:p w:rsidR="00EB17B8" w:rsidRPr="00621111"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3.</w:t>
      </w:r>
      <w:r w:rsidRPr="00621111">
        <w:rPr>
          <w:rFonts w:ascii="宋体" w:hAnsi="宋体" w:cs="宋体" w:hint="eastAsia"/>
          <w:sz w:val="24"/>
          <w:szCs w:val="24"/>
        </w:rPr>
        <w:t>《国家机关办公建筑和大型公共建筑能耗监测系统建设分项能耗数据采集技术导则》；</w:t>
      </w:r>
    </w:p>
    <w:p w:rsidR="00EB17B8" w:rsidRPr="00621111"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4.</w:t>
      </w:r>
      <w:r w:rsidRPr="00621111">
        <w:rPr>
          <w:rFonts w:ascii="宋体" w:hAnsi="宋体" w:cs="宋体" w:hint="eastAsia"/>
          <w:sz w:val="24"/>
          <w:szCs w:val="24"/>
        </w:rPr>
        <w:t>《国家机关办公建筑和大型公共建筑能耗监测系统分项能耗数据传输技术导则》；</w:t>
      </w:r>
    </w:p>
    <w:p w:rsidR="00EB17B8" w:rsidRPr="00621111"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5.</w:t>
      </w:r>
      <w:r w:rsidRPr="00621111">
        <w:rPr>
          <w:rFonts w:ascii="宋体" w:hAnsi="宋体" w:cs="宋体" w:hint="eastAsia"/>
          <w:sz w:val="24"/>
          <w:szCs w:val="24"/>
        </w:rPr>
        <w:t>《国家机关办公建筑和大型公共建筑能耗监测系统楼宇分项计量设计安装技术导则》；</w:t>
      </w:r>
    </w:p>
    <w:p w:rsidR="00EB17B8" w:rsidRPr="00621111"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6.</w:t>
      </w:r>
      <w:r w:rsidRPr="00621111">
        <w:rPr>
          <w:rFonts w:ascii="宋体" w:hAnsi="宋体" w:cs="宋体" w:hint="eastAsia"/>
          <w:sz w:val="24"/>
          <w:szCs w:val="24"/>
        </w:rPr>
        <w:t>《国家机关办公建筑和大型公共建筑能耗监测系统软件开发指导说明书》中附件1、2的要求；</w:t>
      </w:r>
    </w:p>
    <w:p w:rsidR="00EB17B8" w:rsidRPr="00621111"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7.</w:t>
      </w:r>
      <w:r w:rsidRPr="00621111">
        <w:rPr>
          <w:rFonts w:ascii="宋体" w:hAnsi="宋体" w:cs="宋体" w:hint="eastAsia"/>
          <w:sz w:val="24"/>
          <w:szCs w:val="24"/>
        </w:rPr>
        <w:t>《高等学校节约型校园建设管理与技术导则》；</w:t>
      </w:r>
    </w:p>
    <w:p w:rsidR="00EB17B8"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8.《高等学校校园建筑节能监管系统建设技术导则》；</w:t>
      </w:r>
    </w:p>
    <w:p w:rsidR="00EB17B8"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9.《高等学校校园设施节能运行管理办法》；</w:t>
      </w:r>
    </w:p>
    <w:p w:rsidR="00EB17B8" w:rsidRPr="00621111"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10.</w:t>
      </w:r>
      <w:r w:rsidRPr="00621111">
        <w:rPr>
          <w:rFonts w:ascii="宋体" w:hAnsi="宋体" w:cs="宋体" w:hint="eastAsia"/>
          <w:sz w:val="24"/>
          <w:szCs w:val="24"/>
        </w:rPr>
        <w:t>《智能建筑设计标准》GB/T50314；</w:t>
      </w:r>
    </w:p>
    <w:p w:rsidR="00EB17B8" w:rsidRPr="00621111" w:rsidRDefault="00EB17B8" w:rsidP="00EB17B8">
      <w:pPr>
        <w:pStyle w:val="ListParagraph1"/>
        <w:spacing w:line="360" w:lineRule="auto"/>
        <w:ind w:firstLineChars="0"/>
        <w:rPr>
          <w:rFonts w:ascii="宋体" w:hAnsi="宋体" w:cs="宋体"/>
          <w:sz w:val="24"/>
          <w:szCs w:val="24"/>
        </w:rPr>
      </w:pPr>
      <w:r>
        <w:rPr>
          <w:rFonts w:ascii="宋体" w:hAnsi="宋体" w:cs="宋体" w:hint="eastAsia"/>
          <w:sz w:val="24"/>
          <w:szCs w:val="24"/>
        </w:rPr>
        <w:t>11.</w:t>
      </w:r>
      <w:r w:rsidRPr="00621111">
        <w:rPr>
          <w:rFonts w:ascii="宋体" w:hAnsi="宋体" w:cs="宋体"/>
          <w:sz w:val="24"/>
          <w:szCs w:val="24"/>
        </w:rPr>
        <w:t>《</w:t>
      </w:r>
      <w:r w:rsidRPr="00621111">
        <w:rPr>
          <w:rFonts w:ascii="宋体" w:hAnsi="宋体" w:cs="宋体" w:hint="eastAsia"/>
          <w:sz w:val="24"/>
          <w:szCs w:val="24"/>
        </w:rPr>
        <w:t>电能计量装置技术管理规程》DL/T 448；</w:t>
      </w:r>
    </w:p>
    <w:p w:rsidR="00EB17B8" w:rsidRPr="00535B56" w:rsidRDefault="00EB17B8" w:rsidP="00EB17B8">
      <w:pPr>
        <w:pStyle w:val="ListParagraph1"/>
        <w:spacing w:line="360" w:lineRule="auto"/>
        <w:ind w:firstLineChars="0"/>
        <w:rPr>
          <w:rFonts w:ascii="宋体" w:hAnsi="宋体" w:cs="宋体"/>
          <w:sz w:val="24"/>
          <w:szCs w:val="24"/>
        </w:rPr>
      </w:pPr>
      <w:bookmarkStart w:id="16" w:name="_Hlt185328885"/>
      <w:bookmarkStart w:id="17" w:name="_Hlt185328884"/>
      <w:r>
        <w:rPr>
          <w:rFonts w:ascii="宋体" w:hAnsi="宋体" w:cs="宋体" w:hint="eastAsia"/>
          <w:sz w:val="24"/>
          <w:szCs w:val="24"/>
        </w:rPr>
        <w:t>12.</w:t>
      </w:r>
      <w:r w:rsidRPr="00621111">
        <w:rPr>
          <w:rFonts w:ascii="宋体" w:hAnsi="宋体" w:cs="宋体"/>
          <w:sz w:val="24"/>
          <w:szCs w:val="24"/>
        </w:rPr>
        <w:t>《</w:t>
      </w:r>
      <w:hyperlink r:id="rId11" w:tgtFrame="_blank" w:history="1">
        <w:r w:rsidRPr="00621111">
          <w:rPr>
            <w:rFonts w:ascii="宋体" w:hAnsi="宋体" w:cs="宋体" w:hint="eastAsia"/>
            <w:sz w:val="24"/>
            <w:szCs w:val="24"/>
          </w:rPr>
          <w:t>电子远传</w:t>
        </w:r>
        <w:bookmarkStart w:id="18" w:name="_Hlt185993010"/>
        <w:bookmarkStart w:id="19" w:name="_Hlt185993009"/>
        <w:r w:rsidRPr="00621111">
          <w:rPr>
            <w:rFonts w:ascii="宋体" w:hAnsi="宋体" w:cs="宋体" w:hint="eastAsia"/>
            <w:sz w:val="24"/>
            <w:szCs w:val="24"/>
          </w:rPr>
          <w:t>水</w:t>
        </w:r>
        <w:bookmarkEnd w:id="18"/>
        <w:bookmarkEnd w:id="19"/>
        <w:r w:rsidRPr="00621111">
          <w:rPr>
            <w:rFonts w:ascii="宋体" w:hAnsi="宋体" w:cs="宋体" w:hint="eastAsia"/>
            <w:sz w:val="24"/>
            <w:szCs w:val="24"/>
          </w:rPr>
          <w:t>表</w:t>
        </w:r>
      </w:hyperlink>
      <w:bookmarkEnd w:id="16"/>
      <w:bookmarkEnd w:id="17"/>
      <w:r w:rsidRPr="00621111">
        <w:rPr>
          <w:rFonts w:ascii="宋体" w:hAnsi="宋体" w:cs="宋体" w:hint="eastAsia"/>
          <w:sz w:val="24"/>
          <w:szCs w:val="24"/>
        </w:rPr>
        <w:t>》</w:t>
      </w:r>
      <w:hyperlink r:id="rId12" w:tgtFrame="_blank" w:history="1">
        <w:r w:rsidRPr="00621111">
          <w:rPr>
            <w:rFonts w:ascii="宋体" w:hAnsi="宋体" w:cs="宋体" w:hint="eastAsia"/>
            <w:sz w:val="24"/>
            <w:szCs w:val="24"/>
          </w:rPr>
          <w:t>CJ/T224-2006</w:t>
        </w:r>
      </w:hyperlink>
      <w:r w:rsidRPr="00621111">
        <w:rPr>
          <w:rFonts w:ascii="宋体" w:hAnsi="宋体" w:cs="宋体" w:hint="eastAsia"/>
          <w:sz w:val="24"/>
          <w:szCs w:val="24"/>
        </w:rPr>
        <w:t>；</w:t>
      </w:r>
    </w:p>
    <w:p w:rsidR="00EB17B8" w:rsidRPr="00627E9D" w:rsidRDefault="00627E9D" w:rsidP="00627E9D">
      <w:pPr>
        <w:spacing w:line="360" w:lineRule="auto"/>
        <w:rPr>
          <w:rFonts w:asciiTheme="minorEastAsia" w:eastAsiaTheme="minorEastAsia" w:hAnsiTheme="minorEastAsia"/>
          <w:b/>
          <w:sz w:val="24"/>
        </w:rPr>
      </w:pPr>
      <w:r w:rsidRPr="00627E9D">
        <w:rPr>
          <w:rFonts w:asciiTheme="minorEastAsia" w:eastAsiaTheme="minorEastAsia" w:hAnsiTheme="minorEastAsia" w:hint="eastAsia"/>
          <w:b/>
          <w:sz w:val="24"/>
        </w:rPr>
        <w:t>三、</w:t>
      </w:r>
      <w:r w:rsidR="00EB17B8" w:rsidRPr="00627E9D">
        <w:rPr>
          <w:rFonts w:asciiTheme="minorEastAsia" w:eastAsiaTheme="minorEastAsia" w:hAnsiTheme="minorEastAsia" w:hint="eastAsia"/>
          <w:b/>
          <w:sz w:val="24"/>
        </w:rPr>
        <w:t xml:space="preserve"> 建设内容</w:t>
      </w:r>
    </w:p>
    <w:p w:rsidR="00EB17B8" w:rsidRDefault="00EB17B8" w:rsidP="00977FED">
      <w:pPr>
        <w:pStyle w:val="10"/>
        <w:spacing w:line="360" w:lineRule="auto"/>
        <w:ind w:firstLine="480"/>
        <w:rPr>
          <w:rFonts w:asciiTheme="minorEastAsia" w:eastAsiaTheme="minorEastAsia" w:hAnsiTheme="minorEastAsia" w:cs="宋体"/>
        </w:rPr>
      </w:pPr>
      <w:r w:rsidRPr="00D0774E">
        <w:rPr>
          <w:rFonts w:asciiTheme="minorEastAsia" w:eastAsiaTheme="minorEastAsia" w:hAnsiTheme="minorEastAsia" w:cs="宋体" w:hint="eastAsia"/>
        </w:rPr>
        <w:t>南通大学校园建筑节能监管</w:t>
      </w:r>
      <w:r>
        <w:rPr>
          <w:rFonts w:asciiTheme="minorEastAsia" w:eastAsiaTheme="minorEastAsia" w:hAnsiTheme="minorEastAsia" w:cs="宋体" w:hint="eastAsia"/>
        </w:rPr>
        <w:t>工程</w:t>
      </w:r>
      <w:r w:rsidRPr="00D0774E">
        <w:rPr>
          <w:rFonts w:asciiTheme="minorEastAsia" w:eastAsiaTheme="minorEastAsia" w:hAnsiTheme="minorEastAsia" w:cs="宋体" w:hint="eastAsia"/>
        </w:rPr>
        <w:t>已经完成了一</w:t>
      </w:r>
      <w:r w:rsidR="008B02A8">
        <w:rPr>
          <w:rFonts w:asciiTheme="minorEastAsia" w:eastAsiaTheme="minorEastAsia" w:hAnsiTheme="minorEastAsia" w:cs="宋体" w:hint="eastAsia"/>
        </w:rPr>
        <w:t>期、二期建设，三期工程是前期工程的延续，须</w:t>
      </w:r>
      <w:r w:rsidR="00977FED" w:rsidRPr="00022F85">
        <w:rPr>
          <w:rFonts w:asciiTheme="minorEastAsia" w:eastAsiaTheme="minorEastAsia" w:hAnsiTheme="minorEastAsia" w:cs="宋体" w:hint="eastAsia"/>
        </w:rPr>
        <w:t>保证校方的所有节能监管项目在同一套软件平台运行</w:t>
      </w:r>
      <w:r w:rsidR="00977FED">
        <w:rPr>
          <w:rFonts w:asciiTheme="minorEastAsia" w:eastAsiaTheme="minorEastAsia" w:hAnsiTheme="minorEastAsia" w:cs="宋体" w:hint="eastAsia"/>
        </w:rPr>
        <w:t>，确保</w:t>
      </w:r>
      <w:r w:rsidR="00B2279A">
        <w:rPr>
          <w:rFonts w:asciiTheme="minorEastAsia" w:eastAsiaTheme="minorEastAsia" w:hAnsiTheme="minorEastAsia" w:cs="宋体" w:hint="eastAsia"/>
        </w:rPr>
        <w:t>数据的连续性、统一性</w:t>
      </w:r>
      <w:r w:rsidR="00696E46">
        <w:rPr>
          <w:rFonts w:asciiTheme="minorEastAsia" w:eastAsiaTheme="minorEastAsia" w:hAnsiTheme="minorEastAsia" w:cs="宋体" w:hint="eastAsia"/>
        </w:rPr>
        <w:t>。</w:t>
      </w:r>
      <w:r>
        <w:rPr>
          <w:rFonts w:asciiTheme="minorEastAsia" w:eastAsiaTheme="minorEastAsia" w:hAnsiTheme="minorEastAsia" w:cs="宋体" w:hint="eastAsia"/>
        </w:rPr>
        <w:t>校园建筑节能监管三期工程主要完成以下</w:t>
      </w:r>
      <w:r w:rsidR="00B2279A">
        <w:rPr>
          <w:rFonts w:asciiTheme="minorEastAsia" w:eastAsiaTheme="minorEastAsia" w:hAnsiTheme="minorEastAsia" w:cs="宋体" w:hint="eastAsia"/>
        </w:rPr>
        <w:t>建设</w:t>
      </w:r>
      <w:r>
        <w:rPr>
          <w:rFonts w:asciiTheme="minorEastAsia" w:eastAsiaTheme="minorEastAsia" w:hAnsiTheme="minorEastAsia" w:cs="宋体" w:hint="eastAsia"/>
        </w:rPr>
        <w:t>内容：</w:t>
      </w:r>
    </w:p>
    <w:p w:rsidR="00EB17B8" w:rsidRPr="001C44DE" w:rsidRDefault="00EB17B8" w:rsidP="00EB17B8">
      <w:pPr>
        <w:pStyle w:val="10"/>
        <w:spacing w:line="360" w:lineRule="auto"/>
        <w:ind w:firstLine="48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1.实现</w:t>
      </w:r>
      <w:r w:rsidRPr="00D0774E">
        <w:rPr>
          <w:rFonts w:asciiTheme="minorEastAsia" w:eastAsiaTheme="minorEastAsia" w:hAnsiTheme="minorEastAsia" w:hint="eastAsia"/>
          <w:color w:val="000000" w:themeColor="text1"/>
        </w:rPr>
        <w:t>启秀校区</w:t>
      </w:r>
      <w:r>
        <w:rPr>
          <w:rFonts w:asciiTheme="minorEastAsia" w:eastAsiaTheme="minorEastAsia" w:hAnsiTheme="minorEastAsia" w:hint="eastAsia"/>
          <w:color w:val="000000" w:themeColor="text1"/>
        </w:rPr>
        <w:t>水、电能源的分类计量、监测及</w:t>
      </w:r>
      <w:r w:rsidR="001802DA">
        <w:rPr>
          <w:rFonts w:asciiTheme="minorEastAsia" w:eastAsiaTheme="minorEastAsia" w:hAnsiTheme="minorEastAsia" w:hint="eastAsia"/>
          <w:color w:val="000000" w:themeColor="text1"/>
        </w:rPr>
        <w:t>数据</w:t>
      </w:r>
      <w:r>
        <w:rPr>
          <w:rFonts w:asciiTheme="minorEastAsia" w:eastAsiaTheme="minorEastAsia" w:hAnsiTheme="minorEastAsia" w:hint="eastAsia"/>
          <w:color w:val="000000" w:themeColor="text1"/>
        </w:rPr>
        <w:t>统计，实现校区内各单体建筑的用水用电总计量；</w:t>
      </w:r>
    </w:p>
    <w:p w:rsidR="00EB17B8" w:rsidRDefault="00EB17B8" w:rsidP="00EB17B8">
      <w:pPr>
        <w:pStyle w:val="10"/>
        <w:spacing w:line="360" w:lineRule="auto"/>
        <w:ind w:firstLine="48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2.实现</w:t>
      </w:r>
      <w:proofErr w:type="gramStart"/>
      <w:r>
        <w:rPr>
          <w:rFonts w:asciiTheme="minorEastAsia" w:eastAsiaTheme="minorEastAsia" w:hAnsiTheme="minorEastAsia" w:hint="eastAsia"/>
          <w:color w:val="000000" w:themeColor="text1"/>
        </w:rPr>
        <w:t>啬</w:t>
      </w:r>
      <w:proofErr w:type="gramEnd"/>
      <w:r>
        <w:rPr>
          <w:rFonts w:asciiTheme="minorEastAsia" w:eastAsiaTheme="minorEastAsia" w:hAnsiTheme="minorEastAsia" w:hint="eastAsia"/>
          <w:color w:val="000000" w:themeColor="text1"/>
        </w:rPr>
        <w:t>园校区</w:t>
      </w:r>
      <w:r w:rsidR="00D669FD">
        <w:rPr>
          <w:rFonts w:asciiTheme="minorEastAsia" w:eastAsiaTheme="minorEastAsia" w:hAnsiTheme="minorEastAsia" w:hint="eastAsia"/>
          <w:color w:val="000000" w:themeColor="text1"/>
        </w:rPr>
        <w:t>理科</w:t>
      </w:r>
      <w:r>
        <w:rPr>
          <w:rFonts w:asciiTheme="minorEastAsia" w:eastAsiaTheme="minorEastAsia" w:hAnsiTheme="minorEastAsia" w:hint="eastAsia"/>
          <w:color w:val="000000" w:themeColor="text1"/>
        </w:rPr>
        <w:t>18号教学楼用电分户计量、监测与控制，对单体空调进行远程集中监控，实现定温、定时管理，减少能源消耗；</w:t>
      </w:r>
    </w:p>
    <w:p w:rsidR="00EB17B8" w:rsidRDefault="00EB17B8" w:rsidP="00EB17B8">
      <w:pPr>
        <w:pStyle w:val="10"/>
        <w:spacing w:line="360" w:lineRule="auto"/>
        <w:ind w:firstLine="48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lastRenderedPageBreak/>
        <w:t>3.实现</w:t>
      </w:r>
      <w:proofErr w:type="gramStart"/>
      <w:r>
        <w:rPr>
          <w:rFonts w:asciiTheme="minorEastAsia" w:eastAsiaTheme="minorEastAsia" w:hAnsiTheme="minorEastAsia" w:hint="eastAsia"/>
          <w:color w:val="000000" w:themeColor="text1"/>
        </w:rPr>
        <w:t>啬</w:t>
      </w:r>
      <w:proofErr w:type="gramEnd"/>
      <w:r>
        <w:rPr>
          <w:rFonts w:asciiTheme="minorEastAsia" w:eastAsiaTheme="minorEastAsia" w:hAnsiTheme="minorEastAsia" w:hint="eastAsia"/>
          <w:color w:val="000000" w:themeColor="text1"/>
        </w:rPr>
        <w:t>园校区青教公寓1</w:t>
      </w:r>
      <w:r w:rsidR="00CD2F76">
        <w:rPr>
          <w:rFonts w:asciiTheme="minorEastAsia" w:eastAsiaTheme="minorEastAsia" w:hAnsiTheme="minorEastAsia" w:hint="eastAsia"/>
          <w:color w:val="000000" w:themeColor="text1"/>
        </w:rPr>
        <w:t>号楼分户用能远程监测</w:t>
      </w:r>
      <w:r w:rsidR="000528FF">
        <w:rPr>
          <w:rFonts w:asciiTheme="minorEastAsia" w:eastAsiaTheme="minorEastAsia" w:hAnsiTheme="minorEastAsia" w:hint="eastAsia"/>
          <w:color w:val="000000" w:themeColor="text1"/>
        </w:rPr>
        <w:t>，以及学生住宿区用电预付费管理</w:t>
      </w:r>
      <w:r w:rsidR="00CD2F76">
        <w:rPr>
          <w:rFonts w:asciiTheme="minorEastAsia" w:eastAsiaTheme="minorEastAsia" w:hAnsiTheme="minorEastAsia" w:hint="eastAsia"/>
          <w:color w:val="000000" w:themeColor="text1"/>
        </w:rPr>
        <w:t>；</w:t>
      </w:r>
    </w:p>
    <w:p w:rsidR="00EB17B8" w:rsidRDefault="00EB17B8" w:rsidP="00EB17B8">
      <w:pPr>
        <w:pStyle w:val="10"/>
        <w:spacing w:line="360" w:lineRule="auto"/>
        <w:ind w:firstLine="48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4.建设能源监控中心，集中展示校园建筑各类能耗数据及各项报表。</w:t>
      </w:r>
    </w:p>
    <w:p w:rsidR="00EB17B8" w:rsidRPr="00627E9D" w:rsidRDefault="00627E9D" w:rsidP="00627E9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3</w:t>
      </w:r>
      <w:r w:rsidR="00EB17B8" w:rsidRPr="00C55075">
        <w:rPr>
          <w:rFonts w:eastAsiaTheme="minorEastAsia"/>
          <w:b/>
          <w:color w:val="000000"/>
          <w:sz w:val="24"/>
        </w:rPr>
        <w:t>.1</w:t>
      </w:r>
      <w:r w:rsidR="00EB17B8" w:rsidRPr="00627E9D">
        <w:rPr>
          <w:rFonts w:asciiTheme="minorEastAsia" w:eastAsiaTheme="minorEastAsia" w:hAnsiTheme="minorEastAsia" w:hint="eastAsia"/>
          <w:b/>
          <w:color w:val="000000"/>
          <w:sz w:val="24"/>
        </w:rPr>
        <w:t>启秀校区水电系统改造</w:t>
      </w:r>
    </w:p>
    <w:p w:rsidR="00EB17B8" w:rsidRPr="001C44DE" w:rsidRDefault="00EB17B8" w:rsidP="00EB17B8">
      <w:pPr>
        <w:spacing w:line="360" w:lineRule="auto"/>
        <w:ind w:firstLineChars="200" w:firstLine="480"/>
        <w:rPr>
          <w:sz w:val="24"/>
        </w:rPr>
      </w:pPr>
      <w:r>
        <w:rPr>
          <w:rFonts w:hint="eastAsia"/>
          <w:sz w:val="24"/>
        </w:rPr>
        <w:t>启秀校区建设年代久远，水电</w:t>
      </w:r>
      <w:proofErr w:type="gramStart"/>
      <w:r>
        <w:rPr>
          <w:rFonts w:hint="eastAsia"/>
          <w:sz w:val="24"/>
        </w:rPr>
        <w:t>计量表具不全</w:t>
      </w:r>
      <w:proofErr w:type="gramEnd"/>
      <w:r>
        <w:rPr>
          <w:rFonts w:hint="eastAsia"/>
          <w:sz w:val="24"/>
        </w:rPr>
        <w:t>且多为传统</w:t>
      </w:r>
      <w:r w:rsidRPr="00920E27">
        <w:rPr>
          <w:rFonts w:hint="eastAsia"/>
          <w:sz w:val="24"/>
        </w:rPr>
        <w:t>机械表，</w:t>
      </w:r>
      <w:r>
        <w:rPr>
          <w:rFonts w:hint="eastAsia"/>
          <w:sz w:val="24"/>
        </w:rPr>
        <w:t>为确保启秀校区</w:t>
      </w:r>
      <w:r w:rsidRPr="00920E27">
        <w:rPr>
          <w:rFonts w:hint="eastAsia"/>
          <w:sz w:val="24"/>
        </w:rPr>
        <w:t>正常教学、科研、生活的用能需求，</w:t>
      </w:r>
      <w:r>
        <w:rPr>
          <w:rFonts w:hint="eastAsia"/>
          <w:sz w:val="24"/>
        </w:rPr>
        <w:t>并且及时准确了解校园水电管网运行状态，提高水电管理工作效率，</w:t>
      </w:r>
      <w:r w:rsidRPr="00920E27">
        <w:rPr>
          <w:rFonts w:hint="eastAsia"/>
          <w:sz w:val="24"/>
        </w:rPr>
        <w:t>降低办学成本，促进</w:t>
      </w:r>
      <w:r>
        <w:rPr>
          <w:rFonts w:hint="eastAsia"/>
          <w:sz w:val="24"/>
        </w:rPr>
        <w:t>校区长期良性快速发展，</w:t>
      </w:r>
      <w:r w:rsidR="002934DE">
        <w:rPr>
          <w:rFonts w:hint="eastAsia"/>
          <w:sz w:val="24"/>
        </w:rPr>
        <w:t>需</w:t>
      </w:r>
      <w:r>
        <w:rPr>
          <w:rFonts w:hint="eastAsia"/>
          <w:sz w:val="24"/>
        </w:rPr>
        <w:t>建立</w:t>
      </w:r>
      <w:r w:rsidR="002934DE">
        <w:rPr>
          <w:rFonts w:hint="eastAsia"/>
          <w:sz w:val="24"/>
        </w:rPr>
        <w:t>一套能源远程监控与管理系统</w:t>
      </w:r>
      <w:r w:rsidRPr="00920E27">
        <w:rPr>
          <w:rFonts w:hint="eastAsia"/>
          <w:sz w:val="24"/>
        </w:rPr>
        <w:t>。</w:t>
      </w:r>
    </w:p>
    <w:p w:rsidR="00EB17B8" w:rsidRPr="00627E9D" w:rsidRDefault="00BC5E6D" w:rsidP="00627E9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3</w:t>
      </w:r>
      <w:r w:rsidR="00EB17B8" w:rsidRPr="00C55075">
        <w:rPr>
          <w:rFonts w:eastAsiaTheme="minorEastAsia"/>
          <w:b/>
          <w:color w:val="000000"/>
          <w:sz w:val="24"/>
        </w:rPr>
        <w:t>.1.1</w:t>
      </w:r>
      <w:r w:rsidR="00EB17B8" w:rsidRPr="00627E9D">
        <w:rPr>
          <w:rFonts w:asciiTheme="minorEastAsia" w:eastAsiaTheme="minorEastAsia" w:hAnsiTheme="minorEastAsia" w:hint="eastAsia"/>
          <w:b/>
          <w:color w:val="000000"/>
          <w:sz w:val="24"/>
        </w:rPr>
        <w:t>水管网系统改造</w:t>
      </w:r>
    </w:p>
    <w:p w:rsidR="00EB17B8" w:rsidRPr="00D0774E" w:rsidRDefault="00EB17B8" w:rsidP="00EB17B8">
      <w:pPr>
        <w:spacing w:line="360" w:lineRule="auto"/>
        <w:ind w:firstLineChars="177" w:firstLine="425"/>
        <w:rPr>
          <w:rFonts w:asciiTheme="minorEastAsia" w:hAnsiTheme="minorEastAsia"/>
          <w:sz w:val="24"/>
        </w:rPr>
      </w:pPr>
      <w:r>
        <w:rPr>
          <w:rFonts w:asciiTheme="minorEastAsia" w:hAnsiTheme="minorEastAsia" w:hint="eastAsia"/>
          <w:sz w:val="24"/>
        </w:rPr>
        <w:t>启秀校区有4</w:t>
      </w:r>
      <w:r w:rsidR="00A96653">
        <w:rPr>
          <w:rFonts w:asciiTheme="minorEastAsia" w:hAnsiTheme="minorEastAsia" w:hint="eastAsia"/>
          <w:sz w:val="24"/>
        </w:rPr>
        <w:t>路市政供水</w:t>
      </w:r>
      <w:r>
        <w:rPr>
          <w:rFonts w:asciiTheme="minorEastAsia" w:hAnsiTheme="minorEastAsia" w:hint="eastAsia"/>
          <w:sz w:val="24"/>
        </w:rPr>
        <w:t>，目前只有市政总</w:t>
      </w:r>
      <w:r w:rsidR="002934DE">
        <w:rPr>
          <w:rFonts w:asciiTheme="minorEastAsia" w:hAnsiTheme="minorEastAsia" w:hint="eastAsia"/>
          <w:sz w:val="24"/>
        </w:rPr>
        <w:t>进水和部分楼宇安装了机械水表，用水计量率不高</w:t>
      </w:r>
      <w:r w:rsidR="00DD15AB">
        <w:rPr>
          <w:rFonts w:asciiTheme="minorEastAsia" w:hAnsiTheme="minorEastAsia" w:hint="eastAsia"/>
          <w:sz w:val="24"/>
        </w:rPr>
        <w:t>。</w:t>
      </w:r>
      <w:r>
        <w:rPr>
          <w:rFonts w:asciiTheme="minorEastAsia" w:hAnsiTheme="minorEastAsia" w:hint="eastAsia"/>
          <w:sz w:val="24"/>
        </w:rPr>
        <w:t>为</w:t>
      </w:r>
      <w:r w:rsidRPr="00D0774E">
        <w:rPr>
          <w:rFonts w:asciiTheme="minorEastAsia" w:hAnsiTheme="minorEastAsia"/>
          <w:sz w:val="24"/>
        </w:rPr>
        <w:t>完善</w:t>
      </w:r>
      <w:r>
        <w:rPr>
          <w:rFonts w:asciiTheme="minorEastAsia" w:hAnsiTheme="minorEastAsia" w:hint="eastAsia"/>
          <w:sz w:val="24"/>
        </w:rPr>
        <w:t>校区</w:t>
      </w:r>
      <w:r>
        <w:rPr>
          <w:rFonts w:asciiTheme="minorEastAsia" w:hAnsiTheme="minorEastAsia"/>
          <w:sz w:val="24"/>
        </w:rPr>
        <w:t>水</w:t>
      </w:r>
      <w:r w:rsidRPr="00D0774E">
        <w:rPr>
          <w:rFonts w:asciiTheme="minorEastAsia" w:hAnsiTheme="minorEastAsia"/>
          <w:sz w:val="24"/>
        </w:rPr>
        <w:t>管网计量体系，</w:t>
      </w:r>
      <w:r>
        <w:rPr>
          <w:rFonts w:asciiTheme="minorEastAsia" w:hAnsiTheme="minorEastAsia"/>
          <w:sz w:val="24"/>
        </w:rPr>
        <w:t>在每栋楼宇总进水管网上安装智能水表</w:t>
      </w:r>
      <w:r>
        <w:rPr>
          <w:rFonts w:asciiTheme="minorEastAsia" w:hAnsiTheme="minorEastAsia" w:hint="eastAsia"/>
          <w:sz w:val="24"/>
        </w:rPr>
        <w:t>，</w:t>
      </w:r>
      <w:r>
        <w:rPr>
          <w:rFonts w:asciiTheme="minorEastAsia" w:hAnsiTheme="minorEastAsia"/>
          <w:sz w:val="24"/>
        </w:rPr>
        <w:t>实现楼宇用水实时监测以及水</w:t>
      </w:r>
      <w:r w:rsidRPr="00D0774E">
        <w:rPr>
          <w:rFonts w:asciiTheme="minorEastAsia" w:hAnsiTheme="minorEastAsia"/>
          <w:sz w:val="24"/>
        </w:rPr>
        <w:t>管网平衡分析，跑冒滴漏诊断，智能报表统计等功能</w:t>
      </w:r>
      <w:r w:rsidR="00DD15AB">
        <w:rPr>
          <w:rFonts w:asciiTheme="minorEastAsia" w:hAnsiTheme="minorEastAsia" w:hint="eastAsia"/>
          <w:sz w:val="24"/>
        </w:rPr>
        <w:t>。需安装水表统计如下，实际安装情况以现场勘察为准</w:t>
      </w:r>
      <w:r w:rsidR="00A96653">
        <w:rPr>
          <w:rFonts w:asciiTheme="minorEastAsia" w:hAnsiTheme="minorEastAsia" w:hint="eastAsia"/>
          <w:sz w:val="24"/>
        </w:rPr>
        <w:t>：</w:t>
      </w:r>
    </w:p>
    <w:tbl>
      <w:tblPr>
        <w:tblW w:w="7219" w:type="dxa"/>
        <w:jc w:val="center"/>
        <w:tblInd w:w="-587" w:type="dxa"/>
        <w:tblLayout w:type="fixed"/>
        <w:tblCellMar>
          <w:top w:w="15" w:type="dxa"/>
          <w:left w:w="15" w:type="dxa"/>
          <w:bottom w:w="15" w:type="dxa"/>
          <w:right w:w="15" w:type="dxa"/>
        </w:tblCellMar>
        <w:tblLook w:val="04A0" w:firstRow="1" w:lastRow="0" w:firstColumn="1" w:lastColumn="0" w:noHBand="0" w:noVBand="1"/>
      </w:tblPr>
      <w:tblGrid>
        <w:gridCol w:w="840"/>
        <w:gridCol w:w="1984"/>
        <w:gridCol w:w="1418"/>
        <w:gridCol w:w="1701"/>
        <w:gridCol w:w="1276"/>
      </w:tblGrid>
      <w:tr w:rsidR="00A96653" w:rsidRPr="00D0774E"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3E68E0" w:rsidRDefault="00A96653" w:rsidP="00EB17B8">
            <w:pPr>
              <w:jc w:val="center"/>
              <w:textAlignment w:val="center"/>
              <w:rPr>
                <w:rFonts w:asciiTheme="minorEastAsia" w:hAnsiTheme="minorEastAsia" w:cs="宋体"/>
                <w:color w:val="000000"/>
                <w:sz w:val="24"/>
              </w:rPr>
            </w:pPr>
            <w:r w:rsidRPr="003E68E0">
              <w:rPr>
                <w:rFonts w:asciiTheme="minorEastAsia" w:hAnsiTheme="minorEastAsia" w:cs="宋体" w:hint="eastAsia"/>
                <w:color w:val="000000"/>
                <w:sz w:val="24"/>
              </w:rPr>
              <w:t>序号</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3E68E0" w:rsidRDefault="00A96653" w:rsidP="00EB17B8">
            <w:pPr>
              <w:jc w:val="center"/>
              <w:textAlignment w:val="center"/>
              <w:rPr>
                <w:rFonts w:asciiTheme="minorEastAsia" w:hAnsiTheme="minorEastAsia" w:cs="宋体"/>
                <w:color w:val="000000"/>
                <w:sz w:val="24"/>
              </w:rPr>
            </w:pPr>
            <w:r w:rsidRPr="003E68E0">
              <w:rPr>
                <w:rFonts w:asciiTheme="minorEastAsia" w:hAnsiTheme="minorEastAsia" w:cs="宋体" w:hint="eastAsia"/>
                <w:color w:val="000000"/>
                <w:sz w:val="24"/>
              </w:rPr>
              <w:t>计量区域</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3E68E0" w:rsidRDefault="00A96653" w:rsidP="00EB17B8">
            <w:pPr>
              <w:jc w:val="center"/>
              <w:textAlignment w:val="center"/>
              <w:rPr>
                <w:rFonts w:asciiTheme="minorEastAsia" w:hAnsiTheme="minorEastAsia" w:cs="宋体"/>
                <w:color w:val="000000"/>
                <w:sz w:val="24"/>
              </w:rPr>
            </w:pPr>
            <w:r w:rsidRPr="003E68E0">
              <w:rPr>
                <w:rFonts w:asciiTheme="minorEastAsia" w:hAnsiTheme="minorEastAsia" w:cs="宋体" w:hint="eastAsia"/>
                <w:color w:val="000000"/>
                <w:sz w:val="24"/>
              </w:rPr>
              <w:t>水表口径</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3E68E0" w:rsidRDefault="00A96653" w:rsidP="00EB17B8">
            <w:pPr>
              <w:jc w:val="center"/>
              <w:textAlignment w:val="center"/>
              <w:rPr>
                <w:rFonts w:asciiTheme="minorEastAsia" w:hAnsiTheme="minorEastAsia" w:cs="宋体"/>
                <w:color w:val="000000"/>
                <w:sz w:val="24"/>
              </w:rPr>
            </w:pPr>
            <w:r w:rsidRPr="003E68E0">
              <w:rPr>
                <w:rFonts w:asciiTheme="minorEastAsia" w:hAnsiTheme="minorEastAsia" w:cs="宋体" w:hint="eastAsia"/>
                <w:color w:val="000000"/>
                <w:sz w:val="24"/>
              </w:rPr>
              <w:t>计量等级</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3E68E0" w:rsidRDefault="00A96653" w:rsidP="00EB17B8">
            <w:pPr>
              <w:jc w:val="center"/>
              <w:textAlignment w:val="center"/>
              <w:rPr>
                <w:rFonts w:asciiTheme="minorEastAsia" w:hAnsiTheme="minorEastAsia" w:cs="宋体"/>
                <w:color w:val="000000"/>
                <w:sz w:val="24"/>
              </w:rPr>
            </w:pPr>
            <w:r w:rsidRPr="003E68E0">
              <w:rPr>
                <w:rFonts w:asciiTheme="minorEastAsia" w:hAnsiTheme="minorEastAsia" w:cs="宋体" w:hint="eastAsia"/>
                <w:color w:val="000000"/>
                <w:sz w:val="24"/>
              </w:rPr>
              <w:t>数量</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南区总进水1</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一级计量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南区总进水2</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一级计量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Pr>
                <w:rFonts w:asciiTheme="minorEastAsia" w:hAnsiTheme="minorEastAsia" w:cs="宋体" w:hint="eastAsia"/>
                <w:sz w:val="24"/>
              </w:rPr>
              <w:t>南区浴室</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4</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1号公寓楼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5</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2号公寓楼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6</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3号公寓楼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7</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4号公寓楼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8</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5号公寓楼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9</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proofErr w:type="gramStart"/>
            <w:r w:rsidRPr="00716EC3">
              <w:rPr>
                <w:rFonts w:asciiTheme="minorEastAsia" w:hAnsiTheme="minorEastAsia" w:cs="宋体" w:hint="eastAsia"/>
                <w:sz w:val="24"/>
              </w:rPr>
              <w:t>主教楼</w:t>
            </w:r>
            <w:proofErr w:type="gramEnd"/>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10</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rPr>
                <w:rFonts w:asciiTheme="minorEastAsia" w:hAnsiTheme="minorEastAsia" w:cs="宋体"/>
                <w:sz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DN80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11</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羽毛球馆</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12</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实验动物中心</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13</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rPr>
                <w:rFonts w:asciiTheme="minorEastAsia" w:hAnsiTheme="minorEastAsia" w:cs="宋体"/>
                <w:sz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14</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北区总进水1</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一级计量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15</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北区总进水2</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5A67C0">
            <w:pPr>
              <w:jc w:val="center"/>
              <w:textAlignment w:val="center"/>
              <w:rPr>
                <w:rFonts w:asciiTheme="minorEastAsia" w:hAnsiTheme="minorEastAsia" w:cs="宋体"/>
                <w:sz w:val="24"/>
              </w:rPr>
            </w:pPr>
            <w:r w:rsidRPr="00716EC3">
              <w:rPr>
                <w:rFonts w:asciiTheme="minorEastAsia" w:hAnsiTheme="minorEastAsia" w:cs="宋体" w:hint="eastAsia"/>
                <w:sz w:val="24"/>
              </w:rPr>
              <w:t>DN</w:t>
            </w:r>
            <w:r w:rsidR="005A67C0">
              <w:rPr>
                <w:rFonts w:asciiTheme="minorEastAsia" w:hAnsiTheme="minorEastAsia" w:cs="宋体" w:hint="eastAsia"/>
                <w:sz w:val="24"/>
              </w:rPr>
              <w:t>80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一级计量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16</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12号公寓楼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17</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11号卫生所</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18</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10号公寓楼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19</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第一餐厅</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20</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rPr>
                <w:rFonts w:asciiTheme="minorEastAsia" w:hAnsiTheme="minorEastAsia" w:cs="宋体"/>
                <w:sz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21</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Pr>
                <w:rFonts w:asciiTheme="minorEastAsia" w:hAnsiTheme="minorEastAsia" w:cs="宋体" w:hint="eastAsia"/>
                <w:sz w:val="24"/>
              </w:rPr>
              <w:t>北区浴室</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lastRenderedPageBreak/>
              <w:t>22</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水库</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23</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8号教学楼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24</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7号教学楼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25</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花房</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26</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6号教学楼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27</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rPr>
                <w:rFonts w:asciiTheme="minorEastAsia" w:hAnsiTheme="minorEastAsia" w:cs="宋体"/>
                <w:sz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28</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北区收发室</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29</w:t>
            </w:r>
          </w:p>
        </w:tc>
        <w:tc>
          <w:tcPr>
            <w:tcW w:w="1984" w:type="dxa"/>
            <w:vMerge w:val="restart"/>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3号教学楼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DN80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30</w:t>
            </w:r>
          </w:p>
        </w:tc>
        <w:tc>
          <w:tcPr>
            <w:tcW w:w="1984" w:type="dxa"/>
            <w:vMerge/>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rPr>
                <w:rFonts w:asciiTheme="minorEastAsia" w:hAnsiTheme="minorEastAsia" w:cs="宋体"/>
                <w:sz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31</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2号教学楼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DN80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32</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1号教学楼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33</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图书馆</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DN100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34</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水池</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DN65</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35</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留学生食堂</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36</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洗衣房</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37</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招待所</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38</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5号教学楼</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39</w:t>
            </w:r>
          </w:p>
        </w:tc>
        <w:tc>
          <w:tcPr>
            <w:tcW w:w="1984"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望仙桥</w:t>
            </w:r>
          </w:p>
        </w:tc>
        <w:tc>
          <w:tcPr>
            <w:tcW w:w="1418"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DN50</w:t>
            </w:r>
          </w:p>
        </w:tc>
        <w:tc>
          <w:tcPr>
            <w:tcW w:w="1701"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二级计量</w:t>
            </w:r>
          </w:p>
        </w:tc>
        <w:tc>
          <w:tcPr>
            <w:tcW w:w="1276" w:type="dxa"/>
            <w:tcBorders>
              <w:top w:val="single" w:sz="4" w:space="0" w:color="000000"/>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r w:rsidRPr="00716EC3">
              <w:rPr>
                <w:rFonts w:asciiTheme="minorEastAsia" w:hAnsiTheme="minorEastAsia" w:cs="宋体" w:hint="eastAsia"/>
                <w:sz w:val="24"/>
              </w:rPr>
              <w:t>1台</w:t>
            </w:r>
          </w:p>
        </w:tc>
      </w:tr>
      <w:tr w:rsidR="00A96653" w:rsidRPr="00716EC3" w:rsidTr="00A96653">
        <w:trPr>
          <w:trHeight w:val="285"/>
          <w:jc w:val="center"/>
        </w:trPr>
        <w:tc>
          <w:tcPr>
            <w:tcW w:w="840" w:type="dxa"/>
            <w:vMerge w:val="restart"/>
            <w:tcBorders>
              <w:top w:val="single" w:sz="4" w:space="0" w:color="000000"/>
              <w:left w:val="single" w:sz="4" w:space="0" w:color="000000"/>
              <w:right w:val="single" w:sz="4" w:space="0" w:color="000000"/>
            </w:tcBorders>
            <w:vAlign w:val="center"/>
          </w:tcPr>
          <w:p w:rsidR="00A96653" w:rsidRPr="00A96653" w:rsidRDefault="00A96653" w:rsidP="00EB17B8">
            <w:pPr>
              <w:jc w:val="center"/>
              <w:textAlignment w:val="center"/>
              <w:rPr>
                <w:rFonts w:asciiTheme="minorEastAsia" w:hAnsiTheme="minorEastAsia" w:cs="宋体"/>
                <w:b/>
                <w:sz w:val="24"/>
              </w:rPr>
            </w:pPr>
            <w:r w:rsidRPr="00A96653">
              <w:rPr>
                <w:rFonts w:asciiTheme="minorEastAsia" w:hAnsiTheme="minorEastAsia" w:cs="宋体" w:hint="eastAsia"/>
                <w:b/>
                <w:sz w:val="24"/>
              </w:rPr>
              <w:t>合计</w:t>
            </w:r>
          </w:p>
        </w:tc>
        <w:tc>
          <w:tcPr>
            <w:tcW w:w="3402" w:type="dxa"/>
            <w:gridSpan w:val="2"/>
            <w:tcBorders>
              <w:top w:val="single" w:sz="4" w:space="0" w:color="000000"/>
              <w:left w:val="single" w:sz="4" w:space="0" w:color="000000"/>
              <w:bottom w:val="single" w:sz="4" w:space="0" w:color="000000"/>
              <w:right w:val="single" w:sz="4" w:space="0" w:color="000000"/>
            </w:tcBorders>
            <w:vAlign w:val="center"/>
          </w:tcPr>
          <w:p w:rsidR="00A96653" w:rsidRPr="00DD15AB" w:rsidRDefault="00A96653" w:rsidP="00A42F66">
            <w:pPr>
              <w:jc w:val="center"/>
              <w:textAlignment w:val="center"/>
              <w:rPr>
                <w:rFonts w:asciiTheme="minorEastAsia" w:hAnsiTheme="minorEastAsia" w:cs="宋体"/>
                <w:sz w:val="24"/>
              </w:rPr>
            </w:pPr>
            <w:r w:rsidRPr="00DD15AB">
              <w:rPr>
                <w:rFonts w:asciiTheme="minorEastAsia" w:hAnsiTheme="minorEastAsia" w:cs="宋体" w:hint="eastAsia"/>
                <w:color w:val="000000"/>
                <w:sz w:val="24"/>
              </w:rPr>
              <w:t>DN150</w:t>
            </w:r>
          </w:p>
        </w:tc>
        <w:tc>
          <w:tcPr>
            <w:tcW w:w="2977" w:type="dxa"/>
            <w:gridSpan w:val="2"/>
            <w:tcBorders>
              <w:top w:val="single" w:sz="4" w:space="0" w:color="000000"/>
              <w:left w:val="single" w:sz="4" w:space="0" w:color="000000"/>
              <w:bottom w:val="single" w:sz="4" w:space="0" w:color="000000"/>
              <w:right w:val="single" w:sz="4" w:space="0" w:color="000000"/>
            </w:tcBorders>
            <w:vAlign w:val="center"/>
          </w:tcPr>
          <w:p w:rsidR="00A96653" w:rsidRPr="00DD15AB" w:rsidRDefault="00A96653" w:rsidP="00A42F66">
            <w:pPr>
              <w:jc w:val="center"/>
              <w:textAlignment w:val="center"/>
              <w:rPr>
                <w:rFonts w:asciiTheme="minorEastAsia" w:hAnsiTheme="minorEastAsia" w:cs="宋体"/>
                <w:sz w:val="24"/>
              </w:rPr>
            </w:pPr>
            <w:r w:rsidRPr="00DD15AB">
              <w:rPr>
                <w:rFonts w:asciiTheme="minorEastAsia" w:hAnsiTheme="minorEastAsia" w:cs="宋体" w:hint="eastAsia"/>
                <w:sz w:val="24"/>
              </w:rPr>
              <w:t>1台</w:t>
            </w:r>
          </w:p>
        </w:tc>
      </w:tr>
      <w:tr w:rsidR="00A96653" w:rsidRPr="00716EC3" w:rsidTr="00A96653">
        <w:trPr>
          <w:trHeight w:val="285"/>
          <w:jc w:val="center"/>
        </w:trPr>
        <w:tc>
          <w:tcPr>
            <w:tcW w:w="840" w:type="dxa"/>
            <w:vMerge/>
            <w:tcBorders>
              <w:left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p>
        </w:tc>
        <w:tc>
          <w:tcPr>
            <w:tcW w:w="3402" w:type="dxa"/>
            <w:gridSpan w:val="2"/>
            <w:tcBorders>
              <w:top w:val="single" w:sz="4" w:space="0" w:color="000000"/>
              <w:left w:val="single" w:sz="4" w:space="0" w:color="000000"/>
              <w:bottom w:val="single" w:sz="4" w:space="0" w:color="000000"/>
              <w:right w:val="single" w:sz="4" w:space="0" w:color="000000"/>
            </w:tcBorders>
            <w:vAlign w:val="center"/>
          </w:tcPr>
          <w:p w:rsidR="00A96653" w:rsidRPr="00DD15AB" w:rsidRDefault="00A96653" w:rsidP="00A42F66">
            <w:pPr>
              <w:jc w:val="center"/>
              <w:textAlignment w:val="center"/>
              <w:rPr>
                <w:rFonts w:asciiTheme="minorEastAsia" w:hAnsiTheme="minorEastAsia" w:cs="宋体"/>
                <w:sz w:val="24"/>
              </w:rPr>
            </w:pPr>
            <w:r w:rsidRPr="00DD15AB">
              <w:rPr>
                <w:rFonts w:asciiTheme="minorEastAsia" w:hAnsiTheme="minorEastAsia" w:cs="宋体" w:hint="eastAsia"/>
                <w:color w:val="000000"/>
                <w:sz w:val="24"/>
              </w:rPr>
              <w:t>DN100</w:t>
            </w:r>
          </w:p>
        </w:tc>
        <w:tc>
          <w:tcPr>
            <w:tcW w:w="2977" w:type="dxa"/>
            <w:gridSpan w:val="2"/>
            <w:tcBorders>
              <w:top w:val="single" w:sz="4" w:space="0" w:color="000000"/>
              <w:left w:val="single" w:sz="4" w:space="0" w:color="000000"/>
              <w:bottom w:val="single" w:sz="4" w:space="0" w:color="000000"/>
              <w:right w:val="single" w:sz="4" w:space="0" w:color="000000"/>
            </w:tcBorders>
            <w:vAlign w:val="center"/>
          </w:tcPr>
          <w:p w:rsidR="00A96653" w:rsidRPr="00DD15AB" w:rsidRDefault="00A96653" w:rsidP="00A42F66">
            <w:pPr>
              <w:jc w:val="center"/>
              <w:textAlignment w:val="center"/>
              <w:rPr>
                <w:rFonts w:asciiTheme="minorEastAsia" w:hAnsiTheme="minorEastAsia" w:cs="宋体"/>
                <w:sz w:val="24"/>
              </w:rPr>
            </w:pPr>
            <w:r w:rsidRPr="00DD15AB">
              <w:rPr>
                <w:rFonts w:asciiTheme="minorEastAsia" w:hAnsiTheme="minorEastAsia" w:cs="宋体" w:hint="eastAsia"/>
                <w:color w:val="000000"/>
                <w:sz w:val="24"/>
              </w:rPr>
              <w:t>25台</w:t>
            </w:r>
          </w:p>
        </w:tc>
      </w:tr>
      <w:tr w:rsidR="00A96653" w:rsidRPr="00716EC3" w:rsidTr="00A96653">
        <w:trPr>
          <w:trHeight w:val="285"/>
          <w:jc w:val="center"/>
        </w:trPr>
        <w:tc>
          <w:tcPr>
            <w:tcW w:w="840" w:type="dxa"/>
            <w:vMerge/>
            <w:tcBorders>
              <w:left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p>
        </w:tc>
        <w:tc>
          <w:tcPr>
            <w:tcW w:w="3402" w:type="dxa"/>
            <w:gridSpan w:val="2"/>
            <w:tcBorders>
              <w:top w:val="single" w:sz="4" w:space="0" w:color="000000"/>
              <w:left w:val="single" w:sz="4" w:space="0" w:color="000000"/>
              <w:bottom w:val="single" w:sz="4" w:space="0" w:color="000000"/>
              <w:right w:val="single" w:sz="4" w:space="0" w:color="000000"/>
            </w:tcBorders>
            <w:vAlign w:val="center"/>
          </w:tcPr>
          <w:p w:rsidR="00A96653" w:rsidRPr="00DD15AB" w:rsidRDefault="00A96653" w:rsidP="00A42F66">
            <w:pPr>
              <w:jc w:val="center"/>
              <w:textAlignment w:val="center"/>
              <w:rPr>
                <w:rFonts w:asciiTheme="minorEastAsia" w:hAnsiTheme="minorEastAsia" w:cs="宋体"/>
                <w:sz w:val="24"/>
              </w:rPr>
            </w:pPr>
            <w:r w:rsidRPr="00DD15AB">
              <w:rPr>
                <w:rFonts w:asciiTheme="minorEastAsia" w:hAnsiTheme="minorEastAsia" w:cs="宋体" w:hint="eastAsia"/>
                <w:color w:val="000000"/>
                <w:sz w:val="24"/>
              </w:rPr>
              <w:t>DN50</w:t>
            </w:r>
          </w:p>
        </w:tc>
        <w:tc>
          <w:tcPr>
            <w:tcW w:w="2977" w:type="dxa"/>
            <w:gridSpan w:val="2"/>
            <w:tcBorders>
              <w:top w:val="single" w:sz="4" w:space="0" w:color="000000"/>
              <w:left w:val="single" w:sz="4" w:space="0" w:color="000000"/>
              <w:bottom w:val="single" w:sz="4" w:space="0" w:color="000000"/>
              <w:right w:val="single" w:sz="4" w:space="0" w:color="000000"/>
            </w:tcBorders>
            <w:vAlign w:val="center"/>
          </w:tcPr>
          <w:p w:rsidR="00A96653" w:rsidRPr="00DD15AB" w:rsidRDefault="00A96653" w:rsidP="00A42F66">
            <w:pPr>
              <w:jc w:val="center"/>
              <w:textAlignment w:val="center"/>
              <w:rPr>
                <w:rFonts w:asciiTheme="minorEastAsia" w:hAnsiTheme="minorEastAsia" w:cs="宋体"/>
                <w:sz w:val="24"/>
              </w:rPr>
            </w:pPr>
            <w:r w:rsidRPr="00DD15AB">
              <w:rPr>
                <w:rFonts w:asciiTheme="minorEastAsia" w:hAnsiTheme="minorEastAsia" w:cs="宋体" w:hint="eastAsia"/>
                <w:color w:val="000000"/>
                <w:sz w:val="24"/>
              </w:rPr>
              <w:t>12台</w:t>
            </w:r>
          </w:p>
        </w:tc>
      </w:tr>
      <w:tr w:rsidR="00A96653" w:rsidRPr="00716EC3" w:rsidTr="00A96653">
        <w:trPr>
          <w:trHeight w:val="285"/>
          <w:jc w:val="center"/>
        </w:trPr>
        <w:tc>
          <w:tcPr>
            <w:tcW w:w="840" w:type="dxa"/>
            <w:vMerge/>
            <w:tcBorders>
              <w:left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p>
        </w:tc>
        <w:tc>
          <w:tcPr>
            <w:tcW w:w="3402" w:type="dxa"/>
            <w:gridSpan w:val="2"/>
            <w:tcBorders>
              <w:top w:val="single" w:sz="4" w:space="0" w:color="000000"/>
              <w:left w:val="single" w:sz="4" w:space="0" w:color="000000"/>
              <w:bottom w:val="single" w:sz="4" w:space="0" w:color="000000"/>
              <w:right w:val="single" w:sz="4" w:space="0" w:color="000000"/>
            </w:tcBorders>
            <w:vAlign w:val="center"/>
          </w:tcPr>
          <w:p w:rsidR="00A96653" w:rsidRPr="00DD15AB" w:rsidRDefault="00A96653" w:rsidP="00A42F66">
            <w:pPr>
              <w:jc w:val="center"/>
              <w:textAlignment w:val="center"/>
              <w:rPr>
                <w:rFonts w:asciiTheme="minorEastAsia" w:hAnsiTheme="minorEastAsia" w:cs="宋体"/>
                <w:sz w:val="24"/>
              </w:rPr>
            </w:pPr>
            <w:r w:rsidRPr="00DD15AB">
              <w:rPr>
                <w:rFonts w:asciiTheme="minorEastAsia" w:hAnsiTheme="minorEastAsia" w:cs="宋体" w:hint="eastAsia"/>
                <w:color w:val="000000"/>
                <w:sz w:val="24"/>
              </w:rPr>
              <w:t>DN65</w:t>
            </w:r>
          </w:p>
        </w:tc>
        <w:tc>
          <w:tcPr>
            <w:tcW w:w="2977" w:type="dxa"/>
            <w:gridSpan w:val="2"/>
            <w:tcBorders>
              <w:top w:val="single" w:sz="4" w:space="0" w:color="000000"/>
              <w:left w:val="single" w:sz="4" w:space="0" w:color="000000"/>
              <w:bottom w:val="single" w:sz="4" w:space="0" w:color="000000"/>
              <w:right w:val="single" w:sz="4" w:space="0" w:color="000000"/>
            </w:tcBorders>
            <w:vAlign w:val="center"/>
          </w:tcPr>
          <w:p w:rsidR="00A96653" w:rsidRPr="00DD15AB" w:rsidRDefault="00A96653" w:rsidP="00A42F66">
            <w:pPr>
              <w:jc w:val="center"/>
              <w:textAlignment w:val="center"/>
              <w:rPr>
                <w:rFonts w:asciiTheme="minorEastAsia" w:hAnsiTheme="minorEastAsia" w:cs="宋体"/>
                <w:sz w:val="24"/>
              </w:rPr>
            </w:pPr>
            <w:r w:rsidRPr="00DD15AB">
              <w:rPr>
                <w:rFonts w:asciiTheme="minorEastAsia" w:hAnsiTheme="minorEastAsia" w:cs="宋体" w:hint="eastAsia"/>
                <w:color w:val="000000"/>
                <w:sz w:val="24"/>
              </w:rPr>
              <w:t>1台</w:t>
            </w:r>
          </w:p>
        </w:tc>
      </w:tr>
      <w:tr w:rsidR="00A96653" w:rsidRPr="00716EC3" w:rsidTr="00A96653">
        <w:trPr>
          <w:trHeight w:val="285"/>
          <w:jc w:val="center"/>
        </w:trPr>
        <w:tc>
          <w:tcPr>
            <w:tcW w:w="840" w:type="dxa"/>
            <w:vMerge/>
            <w:tcBorders>
              <w:left w:val="single" w:sz="4" w:space="0" w:color="000000"/>
              <w:bottom w:val="single" w:sz="4" w:space="0" w:color="000000"/>
              <w:right w:val="single" w:sz="4" w:space="0" w:color="000000"/>
            </w:tcBorders>
            <w:vAlign w:val="center"/>
          </w:tcPr>
          <w:p w:rsidR="00A96653" w:rsidRPr="00716EC3" w:rsidRDefault="00A96653" w:rsidP="00EB17B8">
            <w:pPr>
              <w:jc w:val="center"/>
              <w:textAlignment w:val="center"/>
              <w:rPr>
                <w:rFonts w:asciiTheme="minorEastAsia" w:hAnsiTheme="minorEastAsia" w:cs="宋体"/>
                <w:sz w:val="24"/>
              </w:rPr>
            </w:pPr>
          </w:p>
        </w:tc>
        <w:tc>
          <w:tcPr>
            <w:tcW w:w="3402" w:type="dxa"/>
            <w:gridSpan w:val="2"/>
            <w:tcBorders>
              <w:top w:val="single" w:sz="4" w:space="0" w:color="000000"/>
              <w:left w:val="single" w:sz="4" w:space="0" w:color="000000"/>
              <w:bottom w:val="single" w:sz="4" w:space="0" w:color="000000"/>
              <w:right w:val="single" w:sz="4" w:space="0" w:color="000000"/>
            </w:tcBorders>
            <w:vAlign w:val="center"/>
          </w:tcPr>
          <w:p w:rsidR="00A96653" w:rsidRPr="00DD15AB" w:rsidRDefault="00A96653" w:rsidP="00A42F66">
            <w:pPr>
              <w:jc w:val="center"/>
              <w:textAlignment w:val="center"/>
              <w:rPr>
                <w:rFonts w:asciiTheme="minorEastAsia" w:hAnsiTheme="minorEastAsia" w:cs="宋体"/>
                <w:sz w:val="24"/>
              </w:rPr>
            </w:pPr>
            <w:r w:rsidRPr="00DD15AB">
              <w:rPr>
                <w:rFonts w:asciiTheme="minorEastAsia" w:hAnsiTheme="minorEastAsia" w:cs="宋体" w:hint="eastAsia"/>
                <w:color w:val="000000"/>
                <w:sz w:val="24"/>
              </w:rPr>
              <w:t>DN80</w:t>
            </w:r>
          </w:p>
        </w:tc>
        <w:tc>
          <w:tcPr>
            <w:tcW w:w="2977" w:type="dxa"/>
            <w:gridSpan w:val="2"/>
            <w:tcBorders>
              <w:top w:val="single" w:sz="4" w:space="0" w:color="000000"/>
              <w:left w:val="single" w:sz="4" w:space="0" w:color="000000"/>
              <w:bottom w:val="single" w:sz="4" w:space="0" w:color="000000"/>
              <w:right w:val="single" w:sz="4" w:space="0" w:color="000000"/>
            </w:tcBorders>
            <w:vAlign w:val="center"/>
          </w:tcPr>
          <w:p w:rsidR="00A96653" w:rsidRPr="00DD15AB" w:rsidRDefault="00A96653" w:rsidP="00A42F66">
            <w:pPr>
              <w:jc w:val="center"/>
              <w:textAlignment w:val="center"/>
              <w:rPr>
                <w:rFonts w:asciiTheme="minorEastAsia" w:hAnsiTheme="minorEastAsia" w:cs="宋体"/>
                <w:sz w:val="24"/>
              </w:rPr>
            </w:pPr>
            <w:r w:rsidRPr="00DD15AB">
              <w:rPr>
                <w:rFonts w:asciiTheme="minorEastAsia" w:hAnsiTheme="minorEastAsia" w:cs="宋体" w:hint="eastAsia"/>
                <w:color w:val="000000"/>
                <w:sz w:val="24"/>
              </w:rPr>
              <w:t>5台</w:t>
            </w:r>
          </w:p>
        </w:tc>
      </w:tr>
    </w:tbl>
    <w:p w:rsidR="00EB17B8" w:rsidRPr="00627E9D" w:rsidRDefault="00BC5E6D" w:rsidP="00627E9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3</w:t>
      </w:r>
      <w:r w:rsidR="00EB17B8" w:rsidRPr="00C55075">
        <w:rPr>
          <w:rFonts w:eastAsiaTheme="minorEastAsia"/>
          <w:b/>
          <w:color w:val="000000"/>
          <w:sz w:val="24"/>
        </w:rPr>
        <w:t>.1.2</w:t>
      </w:r>
      <w:r w:rsidR="00EB17B8" w:rsidRPr="00627E9D">
        <w:rPr>
          <w:rFonts w:asciiTheme="minorEastAsia" w:eastAsiaTheme="minorEastAsia" w:hAnsiTheme="minorEastAsia" w:hint="eastAsia"/>
          <w:b/>
          <w:color w:val="000000"/>
          <w:sz w:val="24"/>
        </w:rPr>
        <w:t>电力系统改造</w:t>
      </w:r>
    </w:p>
    <w:p w:rsidR="00EB17B8" w:rsidRPr="003C669F" w:rsidRDefault="00EB17B8" w:rsidP="00EB17B8">
      <w:pPr>
        <w:pStyle w:val="af1"/>
        <w:spacing w:line="360" w:lineRule="auto"/>
        <w:ind w:firstLine="480"/>
        <w:rPr>
          <w:sz w:val="24"/>
        </w:rPr>
      </w:pPr>
      <w:r>
        <w:rPr>
          <w:rFonts w:asciiTheme="minorEastAsia" w:hAnsiTheme="minorEastAsia" w:hint="eastAsia"/>
          <w:sz w:val="24"/>
        </w:rPr>
        <w:t>启秀校区有3座变配电室，分别为北区配电室、南区</w:t>
      </w:r>
      <w:proofErr w:type="gramStart"/>
      <w:r>
        <w:rPr>
          <w:rFonts w:asciiTheme="minorEastAsia" w:hAnsiTheme="minorEastAsia" w:hint="eastAsia"/>
          <w:sz w:val="24"/>
        </w:rPr>
        <w:t>主教楼</w:t>
      </w:r>
      <w:proofErr w:type="gramEnd"/>
      <w:r>
        <w:rPr>
          <w:rFonts w:asciiTheme="minorEastAsia" w:hAnsiTheme="minorEastAsia" w:hint="eastAsia"/>
          <w:sz w:val="24"/>
        </w:rPr>
        <w:t>配电室和南区5号公寓配电室，通过</w:t>
      </w:r>
      <w:r w:rsidR="002934DE">
        <w:rPr>
          <w:rFonts w:asciiTheme="minorEastAsia" w:hAnsiTheme="minorEastAsia"/>
          <w:sz w:val="24"/>
        </w:rPr>
        <w:t>构建一套高低压供电系统</w:t>
      </w:r>
      <w:r>
        <w:rPr>
          <w:rFonts w:asciiTheme="minorEastAsia" w:hAnsiTheme="minorEastAsia"/>
          <w:sz w:val="24"/>
        </w:rPr>
        <w:t>智能化监控软件</w:t>
      </w:r>
      <w:r w:rsidRPr="00D0774E">
        <w:rPr>
          <w:rFonts w:asciiTheme="minorEastAsia" w:hAnsiTheme="minorEastAsia"/>
          <w:sz w:val="24"/>
        </w:rPr>
        <w:t>，对</w:t>
      </w:r>
      <w:r>
        <w:rPr>
          <w:rFonts w:asciiTheme="minorEastAsia" w:hAnsiTheme="minorEastAsia" w:hint="eastAsia"/>
          <w:sz w:val="24"/>
        </w:rPr>
        <w:t>启秀校区</w:t>
      </w:r>
      <w:r>
        <w:rPr>
          <w:rFonts w:asciiTheme="minorEastAsia" w:hAnsiTheme="minorEastAsia"/>
          <w:sz w:val="24"/>
        </w:rPr>
        <w:t>供电网络进行集中监</w:t>
      </w:r>
      <w:r>
        <w:rPr>
          <w:rFonts w:asciiTheme="minorEastAsia" w:hAnsiTheme="minorEastAsia" w:hint="eastAsia"/>
          <w:sz w:val="24"/>
        </w:rPr>
        <w:t>测，完善</w:t>
      </w:r>
      <w:r w:rsidRPr="00D0774E">
        <w:rPr>
          <w:rFonts w:asciiTheme="minorEastAsia" w:hAnsiTheme="minorEastAsia"/>
          <w:sz w:val="24"/>
        </w:rPr>
        <w:t>校内电力系统</w:t>
      </w:r>
      <w:r>
        <w:rPr>
          <w:rFonts w:asciiTheme="minorEastAsia" w:hAnsiTheme="minorEastAsia" w:hint="eastAsia"/>
          <w:sz w:val="24"/>
        </w:rPr>
        <w:t>分项</w:t>
      </w:r>
      <w:r w:rsidRPr="00D0774E">
        <w:rPr>
          <w:rFonts w:asciiTheme="minorEastAsia" w:hAnsiTheme="minorEastAsia"/>
          <w:sz w:val="24"/>
        </w:rPr>
        <w:t>计量，实现</w:t>
      </w:r>
      <w:r>
        <w:rPr>
          <w:rFonts w:asciiTheme="minorEastAsia" w:hAnsiTheme="minorEastAsia" w:hint="eastAsia"/>
          <w:sz w:val="24"/>
        </w:rPr>
        <w:t>校区</w:t>
      </w:r>
      <w:r>
        <w:rPr>
          <w:rFonts w:asciiTheme="minorEastAsia" w:hAnsiTheme="minorEastAsia"/>
          <w:sz w:val="24"/>
        </w:rPr>
        <w:t>完整的</w:t>
      </w:r>
      <w:r w:rsidRPr="00D0774E">
        <w:rPr>
          <w:rFonts w:asciiTheme="minorEastAsia" w:hAnsiTheme="minorEastAsia"/>
          <w:sz w:val="24"/>
        </w:rPr>
        <w:t>用电计量和分析。</w:t>
      </w:r>
      <w:bookmarkStart w:id="20" w:name="_Toc23860"/>
      <w:r w:rsidR="00AC249A">
        <w:rPr>
          <w:rFonts w:hint="eastAsia"/>
          <w:sz w:val="24"/>
        </w:rPr>
        <w:t>南区</w:t>
      </w:r>
      <w:proofErr w:type="gramStart"/>
      <w:r w:rsidR="00AC249A">
        <w:rPr>
          <w:rFonts w:hint="eastAsia"/>
          <w:sz w:val="24"/>
        </w:rPr>
        <w:t>主教楼</w:t>
      </w:r>
      <w:proofErr w:type="gramEnd"/>
      <w:r w:rsidR="00AC249A">
        <w:rPr>
          <w:rFonts w:hint="eastAsia"/>
          <w:sz w:val="24"/>
        </w:rPr>
        <w:t>配电室</w:t>
      </w:r>
      <w:r>
        <w:rPr>
          <w:rFonts w:hint="eastAsia"/>
          <w:sz w:val="24"/>
        </w:rPr>
        <w:t>需要现场安装多功能控制电表</w:t>
      </w:r>
      <w:r w:rsidR="002934DE">
        <w:rPr>
          <w:rFonts w:hint="eastAsia"/>
          <w:sz w:val="24"/>
        </w:rPr>
        <w:t>及互感器</w:t>
      </w:r>
      <w:r>
        <w:rPr>
          <w:rFonts w:hint="eastAsia"/>
          <w:sz w:val="24"/>
        </w:rPr>
        <w:t>，并接入系统；北区配电室和南区</w:t>
      </w:r>
      <w:r>
        <w:rPr>
          <w:rFonts w:hint="eastAsia"/>
          <w:sz w:val="24"/>
        </w:rPr>
        <w:t>5</w:t>
      </w:r>
      <w:r>
        <w:rPr>
          <w:rFonts w:hint="eastAsia"/>
          <w:sz w:val="24"/>
        </w:rPr>
        <w:t>号公寓配电室开关柜上的电表为艾斯特电表，具有</w:t>
      </w:r>
      <w:r>
        <w:rPr>
          <w:rFonts w:hint="eastAsia"/>
          <w:sz w:val="24"/>
        </w:rPr>
        <w:t>RS485</w:t>
      </w:r>
      <w:r w:rsidR="002934DE">
        <w:rPr>
          <w:rFonts w:hint="eastAsia"/>
          <w:sz w:val="24"/>
        </w:rPr>
        <w:t>通讯接口，可直接</w:t>
      </w:r>
      <w:proofErr w:type="gramStart"/>
      <w:r w:rsidR="002934DE">
        <w:rPr>
          <w:rFonts w:hint="eastAsia"/>
          <w:sz w:val="24"/>
        </w:rPr>
        <w:t>将表具接入</w:t>
      </w:r>
      <w:proofErr w:type="gramEnd"/>
      <w:r w:rsidR="002934DE">
        <w:rPr>
          <w:rFonts w:hint="eastAsia"/>
          <w:sz w:val="24"/>
        </w:rPr>
        <w:t>系统</w:t>
      </w:r>
      <w:r>
        <w:rPr>
          <w:rFonts w:hint="eastAsia"/>
          <w:sz w:val="24"/>
        </w:rPr>
        <w:t>。</w:t>
      </w:r>
    </w:p>
    <w:p w:rsidR="00EB17B8" w:rsidRPr="00A76CC2" w:rsidRDefault="00EB17B8" w:rsidP="00EB17B8">
      <w:pPr>
        <w:pStyle w:val="af1"/>
        <w:numPr>
          <w:ilvl w:val="0"/>
          <w:numId w:val="22"/>
        </w:numPr>
        <w:spacing w:line="360" w:lineRule="auto"/>
        <w:ind w:firstLineChars="0"/>
        <w:rPr>
          <w:rFonts w:asciiTheme="minorEastAsia" w:hAnsiTheme="minorEastAsia"/>
          <w:sz w:val="24"/>
        </w:rPr>
      </w:pPr>
      <w:r w:rsidRPr="00A76CC2">
        <w:rPr>
          <w:rFonts w:asciiTheme="minorEastAsia" w:hAnsiTheme="minorEastAsia" w:hint="eastAsia"/>
          <w:sz w:val="24"/>
        </w:rPr>
        <w:t>北区</w:t>
      </w:r>
      <w:bookmarkEnd w:id="20"/>
      <w:r>
        <w:rPr>
          <w:rFonts w:asciiTheme="minorEastAsia" w:hAnsiTheme="minorEastAsia" w:hint="eastAsia"/>
          <w:sz w:val="24"/>
        </w:rPr>
        <w:t>配电室</w:t>
      </w:r>
    </w:p>
    <w:tbl>
      <w:tblPr>
        <w:tblW w:w="3773" w:type="pct"/>
        <w:jc w:val="center"/>
        <w:tblInd w:w="-848" w:type="dxa"/>
        <w:tblLook w:val="04A0" w:firstRow="1" w:lastRow="0" w:firstColumn="1" w:lastColumn="0" w:noHBand="0" w:noVBand="1"/>
      </w:tblPr>
      <w:tblGrid>
        <w:gridCol w:w="1114"/>
        <w:gridCol w:w="2109"/>
        <w:gridCol w:w="3614"/>
      </w:tblGrid>
      <w:tr w:rsidR="00EB17B8" w:rsidRPr="00A9419D" w:rsidTr="000528FF">
        <w:trPr>
          <w:trHeight w:val="288"/>
          <w:jc w:val="center"/>
        </w:trPr>
        <w:tc>
          <w:tcPr>
            <w:tcW w:w="8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B17B8" w:rsidRPr="00A9419D" w:rsidRDefault="00EB17B8" w:rsidP="00EB17B8">
            <w:pPr>
              <w:rPr>
                <w:sz w:val="24"/>
                <w:szCs w:val="28"/>
              </w:rPr>
            </w:pPr>
            <w:r w:rsidRPr="00A9419D">
              <w:rPr>
                <w:rFonts w:hint="eastAsia"/>
                <w:sz w:val="24"/>
                <w:szCs w:val="28"/>
              </w:rPr>
              <w:t>序号</w:t>
            </w:r>
          </w:p>
        </w:tc>
        <w:tc>
          <w:tcPr>
            <w:tcW w:w="1542" w:type="pct"/>
            <w:tcBorders>
              <w:top w:val="single" w:sz="4" w:space="0" w:color="auto"/>
              <w:left w:val="nil"/>
              <w:bottom w:val="single" w:sz="4" w:space="0" w:color="auto"/>
              <w:right w:val="single" w:sz="4" w:space="0" w:color="auto"/>
            </w:tcBorders>
            <w:shd w:val="clear" w:color="auto" w:fill="auto"/>
            <w:vAlign w:val="center"/>
            <w:hideMark/>
          </w:tcPr>
          <w:p w:rsidR="00EB17B8" w:rsidRPr="00A9419D" w:rsidRDefault="00EB17B8" w:rsidP="00EB17B8">
            <w:pPr>
              <w:rPr>
                <w:sz w:val="24"/>
                <w:szCs w:val="28"/>
              </w:rPr>
            </w:pPr>
            <w:r w:rsidRPr="00A9419D">
              <w:rPr>
                <w:rFonts w:hint="eastAsia"/>
                <w:sz w:val="24"/>
                <w:szCs w:val="28"/>
              </w:rPr>
              <w:t>配电柜编号</w:t>
            </w:r>
          </w:p>
        </w:tc>
        <w:tc>
          <w:tcPr>
            <w:tcW w:w="2643" w:type="pct"/>
            <w:tcBorders>
              <w:top w:val="single" w:sz="4" w:space="0" w:color="auto"/>
              <w:left w:val="nil"/>
              <w:bottom w:val="single" w:sz="4" w:space="0" w:color="auto"/>
              <w:right w:val="single" w:sz="4" w:space="0" w:color="auto"/>
            </w:tcBorders>
            <w:shd w:val="clear" w:color="auto" w:fill="auto"/>
            <w:vAlign w:val="center"/>
            <w:hideMark/>
          </w:tcPr>
          <w:p w:rsidR="00EB17B8" w:rsidRPr="00A9419D" w:rsidRDefault="00EB17B8" w:rsidP="00EB17B8">
            <w:pPr>
              <w:rPr>
                <w:sz w:val="24"/>
                <w:szCs w:val="28"/>
              </w:rPr>
            </w:pPr>
            <w:r w:rsidRPr="00A9419D">
              <w:rPr>
                <w:rFonts w:hint="eastAsia"/>
                <w:sz w:val="24"/>
                <w:szCs w:val="28"/>
              </w:rPr>
              <w:t>回路编号</w:t>
            </w:r>
          </w:p>
        </w:tc>
      </w:tr>
      <w:tr w:rsidR="00EB17B8"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EB17B8" w:rsidRPr="00A76CC2" w:rsidRDefault="00EB17B8" w:rsidP="00EB17B8">
            <w:pPr>
              <w:rPr>
                <w:rFonts w:asciiTheme="minorEastAsia" w:hAnsiTheme="minorEastAsia"/>
                <w:sz w:val="24"/>
                <w:szCs w:val="28"/>
              </w:rPr>
            </w:pPr>
            <w:r w:rsidRPr="00A76CC2">
              <w:rPr>
                <w:rFonts w:asciiTheme="minorEastAsia" w:hAnsiTheme="minorEastAsia" w:hint="eastAsia"/>
                <w:sz w:val="24"/>
                <w:szCs w:val="28"/>
              </w:rPr>
              <w:t>1</w:t>
            </w:r>
          </w:p>
        </w:tc>
        <w:tc>
          <w:tcPr>
            <w:tcW w:w="1542" w:type="pct"/>
            <w:tcBorders>
              <w:top w:val="nil"/>
              <w:left w:val="nil"/>
              <w:bottom w:val="single" w:sz="4" w:space="0" w:color="auto"/>
              <w:right w:val="single" w:sz="4" w:space="0" w:color="auto"/>
            </w:tcBorders>
            <w:shd w:val="clear" w:color="auto" w:fill="auto"/>
            <w:vAlign w:val="center"/>
            <w:hideMark/>
          </w:tcPr>
          <w:p w:rsidR="00EB17B8" w:rsidRPr="00A76CC2" w:rsidRDefault="00EB17B8" w:rsidP="00EB17B8">
            <w:pPr>
              <w:rPr>
                <w:rFonts w:asciiTheme="minorEastAsia" w:hAnsiTheme="minorEastAsia"/>
                <w:sz w:val="24"/>
                <w:szCs w:val="28"/>
              </w:rPr>
            </w:pPr>
            <w:r w:rsidRPr="00A76CC2">
              <w:rPr>
                <w:rFonts w:asciiTheme="minorEastAsia" w:hAnsiTheme="minorEastAsia" w:hint="eastAsia"/>
                <w:sz w:val="24"/>
                <w:szCs w:val="28"/>
              </w:rPr>
              <w:t>1D1</w:t>
            </w:r>
          </w:p>
        </w:tc>
        <w:tc>
          <w:tcPr>
            <w:tcW w:w="2643" w:type="pct"/>
            <w:tcBorders>
              <w:top w:val="nil"/>
              <w:left w:val="nil"/>
              <w:bottom w:val="single" w:sz="4" w:space="0" w:color="auto"/>
              <w:right w:val="single" w:sz="4" w:space="0" w:color="auto"/>
            </w:tcBorders>
            <w:shd w:val="clear" w:color="auto" w:fill="auto"/>
            <w:vAlign w:val="center"/>
            <w:hideMark/>
          </w:tcPr>
          <w:p w:rsidR="00EB17B8" w:rsidRPr="00A76CC2" w:rsidRDefault="00EB17B8" w:rsidP="00EB17B8">
            <w:pPr>
              <w:rPr>
                <w:rFonts w:asciiTheme="minorEastAsia" w:hAnsiTheme="minorEastAsia"/>
                <w:sz w:val="24"/>
                <w:szCs w:val="28"/>
              </w:rPr>
            </w:pPr>
            <w:r w:rsidRPr="00A76CC2">
              <w:rPr>
                <w:rFonts w:asciiTheme="minorEastAsia" w:hAnsiTheme="minorEastAsia" w:hint="eastAsia"/>
                <w:sz w:val="24"/>
                <w:szCs w:val="28"/>
              </w:rPr>
              <w:t>总进线</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w:t>
            </w:r>
          </w:p>
        </w:tc>
        <w:tc>
          <w:tcPr>
            <w:tcW w:w="1542"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1D3</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Pr>
                <w:rFonts w:asciiTheme="minorEastAsia" w:hAnsiTheme="minorEastAsia" w:hint="eastAsia"/>
                <w:sz w:val="24"/>
                <w:szCs w:val="28"/>
              </w:rPr>
              <w:t>待查</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3</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1D4</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备用</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4</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所用电</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5</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应急照明</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lastRenderedPageBreak/>
              <w:t>6</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7#楼电梯</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7</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备用</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8</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备用</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9</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7#楼西</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10</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1D5</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图书馆照明</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11</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12#学生公寓</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12</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7#楼东</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13</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1D6</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8#楼北</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14</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8#楼南</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Pr>
                <w:rFonts w:asciiTheme="minorEastAsia" w:hAnsiTheme="minorEastAsia" w:hint="eastAsia"/>
                <w:sz w:val="24"/>
                <w:szCs w:val="28"/>
              </w:rPr>
              <w:t>15</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1#楼照明</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16</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1D7</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6#楼</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17</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教学楼</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18</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餐厅1#柜</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19</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1D8</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1#楼动力二</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20</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7#楼中</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21</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户外分支箱</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22</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1D9</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招待所</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23</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水电组</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24</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1#楼动力</w:t>
            </w:r>
            <w:proofErr w:type="gramStart"/>
            <w:r w:rsidRPr="00A76CC2">
              <w:rPr>
                <w:rFonts w:asciiTheme="minorEastAsia" w:hAnsiTheme="minorEastAsia" w:hint="eastAsia"/>
                <w:sz w:val="24"/>
                <w:szCs w:val="28"/>
              </w:rPr>
              <w:t>一</w:t>
            </w:r>
            <w:proofErr w:type="gramEnd"/>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25</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1D10</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备用</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26</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教学楼</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27</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教学楼</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28</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招待所</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29</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招待所</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30</w:t>
            </w:r>
          </w:p>
        </w:tc>
        <w:tc>
          <w:tcPr>
            <w:tcW w:w="1542"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2D1</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总进线</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31</w:t>
            </w:r>
          </w:p>
        </w:tc>
        <w:tc>
          <w:tcPr>
            <w:tcW w:w="1542"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2D3</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Pr>
                <w:rFonts w:asciiTheme="minorEastAsia" w:hAnsiTheme="minorEastAsia" w:hint="eastAsia"/>
                <w:sz w:val="24"/>
                <w:szCs w:val="28"/>
              </w:rPr>
              <w:t>待查</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32</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2D4</w:t>
            </w: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所用电</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0528FF" w:rsidP="00A42F66">
            <w:pPr>
              <w:rPr>
                <w:rFonts w:asciiTheme="minorEastAsia" w:hAnsiTheme="minorEastAsia"/>
                <w:sz w:val="24"/>
                <w:szCs w:val="28"/>
              </w:rPr>
            </w:pPr>
            <w:r w:rsidRPr="00A76CC2">
              <w:rPr>
                <w:rFonts w:asciiTheme="minorEastAsia" w:hAnsiTheme="minorEastAsia" w:hint="eastAsia"/>
                <w:sz w:val="24"/>
                <w:szCs w:val="28"/>
              </w:rPr>
              <w:t>33</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北区传达室</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5C35F4" w:rsidP="00EB17B8">
            <w:pPr>
              <w:rPr>
                <w:rFonts w:asciiTheme="minorEastAsia" w:hAnsiTheme="minorEastAsia"/>
                <w:sz w:val="24"/>
                <w:szCs w:val="28"/>
              </w:rPr>
            </w:pPr>
            <w:r>
              <w:rPr>
                <w:rFonts w:asciiTheme="minorEastAsia" w:hAnsiTheme="minorEastAsia" w:hint="eastAsia"/>
                <w:sz w:val="24"/>
                <w:szCs w:val="28"/>
              </w:rPr>
              <w:t>34</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应急照明</w:t>
            </w:r>
          </w:p>
        </w:tc>
      </w:tr>
      <w:tr w:rsidR="000528FF"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0528FF" w:rsidRPr="00A76CC2" w:rsidRDefault="005C35F4" w:rsidP="00EB17B8">
            <w:pPr>
              <w:rPr>
                <w:rFonts w:asciiTheme="minorEastAsia" w:hAnsiTheme="minorEastAsia"/>
                <w:sz w:val="24"/>
                <w:szCs w:val="28"/>
              </w:rPr>
            </w:pPr>
            <w:r>
              <w:rPr>
                <w:rFonts w:asciiTheme="minorEastAsia" w:hAnsiTheme="minorEastAsia" w:hint="eastAsia"/>
                <w:sz w:val="24"/>
                <w:szCs w:val="28"/>
              </w:rPr>
              <w:t>35</w:t>
            </w:r>
          </w:p>
        </w:tc>
        <w:tc>
          <w:tcPr>
            <w:tcW w:w="1542" w:type="pct"/>
            <w:vMerge/>
            <w:tcBorders>
              <w:top w:val="nil"/>
              <w:left w:val="single" w:sz="4" w:space="0" w:color="auto"/>
              <w:bottom w:val="single" w:sz="4" w:space="0" w:color="000000"/>
              <w:right w:val="single" w:sz="4" w:space="0" w:color="auto"/>
            </w:tcBorders>
            <w:vAlign w:val="center"/>
            <w:hideMark/>
          </w:tcPr>
          <w:p w:rsidR="000528FF" w:rsidRPr="00A76CC2" w:rsidRDefault="000528FF"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0528FF" w:rsidRPr="00A76CC2" w:rsidRDefault="000528FF" w:rsidP="00EB17B8">
            <w:pPr>
              <w:rPr>
                <w:rFonts w:asciiTheme="minorEastAsia" w:hAnsiTheme="minorEastAsia"/>
                <w:sz w:val="24"/>
                <w:szCs w:val="28"/>
              </w:rPr>
            </w:pPr>
            <w:r w:rsidRPr="00A76CC2">
              <w:rPr>
                <w:rFonts w:asciiTheme="minorEastAsia" w:hAnsiTheme="minorEastAsia" w:hint="eastAsia"/>
                <w:sz w:val="24"/>
                <w:szCs w:val="28"/>
              </w:rPr>
              <w:t>备用</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36</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备用</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37</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Pr>
                <w:rFonts w:asciiTheme="minorEastAsia" w:hAnsiTheme="minorEastAsia" w:hint="eastAsia"/>
                <w:sz w:val="24"/>
                <w:szCs w:val="28"/>
              </w:rPr>
              <w:t>备用</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38</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3#楼电梯</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39</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2D5</w:t>
            </w: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3#楼动力</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40</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3#楼风机</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41</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锅炉房</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42</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2D6</w:t>
            </w: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3#楼照明</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43</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10#楼</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44</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12#楼</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45</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2D7</w:t>
            </w: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留学生公寓</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46</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备用</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47</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备用</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48</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2D8</w:t>
            </w: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12#楼</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lastRenderedPageBreak/>
              <w:t>49</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备用</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50</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老图书馆动力</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51</w:t>
            </w:r>
          </w:p>
        </w:tc>
        <w:tc>
          <w:tcPr>
            <w:tcW w:w="1542" w:type="pct"/>
            <w:vMerge w:val="restart"/>
            <w:tcBorders>
              <w:top w:val="nil"/>
              <w:left w:val="single" w:sz="4" w:space="0" w:color="auto"/>
              <w:bottom w:val="single" w:sz="4" w:space="0" w:color="000000"/>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2D9</w:t>
            </w: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备用</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52</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教学楼</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53</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教学楼</w:t>
            </w:r>
          </w:p>
        </w:tc>
      </w:tr>
      <w:tr w:rsidR="005C35F4" w:rsidRPr="00A9419D" w:rsidTr="000528FF">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hideMark/>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54</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留学生公寓</w:t>
            </w:r>
          </w:p>
        </w:tc>
      </w:tr>
      <w:tr w:rsidR="005C35F4" w:rsidRPr="00A9419D" w:rsidTr="005C35F4">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55</w:t>
            </w:r>
          </w:p>
        </w:tc>
        <w:tc>
          <w:tcPr>
            <w:tcW w:w="1542" w:type="pct"/>
            <w:vMerge/>
            <w:tcBorders>
              <w:top w:val="nil"/>
              <w:left w:val="single" w:sz="4" w:space="0" w:color="auto"/>
              <w:bottom w:val="single" w:sz="4" w:space="0" w:color="000000"/>
              <w:right w:val="single" w:sz="4" w:space="0" w:color="auto"/>
            </w:tcBorders>
            <w:vAlign w:val="center"/>
            <w:hideMark/>
          </w:tcPr>
          <w:p w:rsidR="005C35F4" w:rsidRPr="00A76CC2" w:rsidRDefault="005C35F4" w:rsidP="00EB17B8">
            <w:pPr>
              <w:rPr>
                <w:rFonts w:asciiTheme="minorEastAsia" w:hAnsiTheme="minorEastAsia"/>
                <w:sz w:val="24"/>
                <w:szCs w:val="28"/>
              </w:rPr>
            </w:pP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食堂2#柜</w:t>
            </w:r>
          </w:p>
        </w:tc>
      </w:tr>
      <w:tr w:rsidR="005C35F4" w:rsidRPr="00A9419D" w:rsidTr="005C35F4">
        <w:trPr>
          <w:trHeight w:val="288"/>
          <w:jc w:val="center"/>
        </w:trPr>
        <w:tc>
          <w:tcPr>
            <w:tcW w:w="815" w:type="pct"/>
            <w:tcBorders>
              <w:top w:val="nil"/>
              <w:left w:val="single" w:sz="4" w:space="0" w:color="auto"/>
              <w:bottom w:val="single" w:sz="4" w:space="0" w:color="auto"/>
              <w:right w:val="single" w:sz="4" w:space="0" w:color="auto"/>
            </w:tcBorders>
            <w:shd w:val="clear" w:color="auto" w:fill="auto"/>
            <w:vAlign w:val="center"/>
          </w:tcPr>
          <w:p w:rsidR="005C35F4" w:rsidRPr="00A76CC2" w:rsidRDefault="005C35F4" w:rsidP="00A42F66">
            <w:pPr>
              <w:rPr>
                <w:rFonts w:asciiTheme="minorEastAsia" w:hAnsiTheme="minorEastAsia"/>
                <w:sz w:val="24"/>
                <w:szCs w:val="28"/>
              </w:rPr>
            </w:pPr>
            <w:r w:rsidRPr="00A76CC2">
              <w:rPr>
                <w:rFonts w:asciiTheme="minorEastAsia" w:hAnsiTheme="minorEastAsia" w:hint="eastAsia"/>
                <w:sz w:val="24"/>
                <w:szCs w:val="28"/>
              </w:rPr>
              <w:t>56</w:t>
            </w:r>
          </w:p>
        </w:tc>
        <w:tc>
          <w:tcPr>
            <w:tcW w:w="1542"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r w:rsidRPr="00A76CC2">
              <w:rPr>
                <w:rFonts w:asciiTheme="minorEastAsia" w:hAnsiTheme="minorEastAsia" w:hint="eastAsia"/>
                <w:sz w:val="24"/>
                <w:szCs w:val="28"/>
              </w:rPr>
              <w:t>2D10</w:t>
            </w:r>
          </w:p>
        </w:tc>
        <w:tc>
          <w:tcPr>
            <w:tcW w:w="2643" w:type="pct"/>
            <w:tcBorders>
              <w:top w:val="nil"/>
              <w:left w:val="nil"/>
              <w:bottom w:val="single" w:sz="4" w:space="0" w:color="auto"/>
              <w:right w:val="single" w:sz="4" w:space="0" w:color="auto"/>
            </w:tcBorders>
            <w:shd w:val="clear" w:color="auto" w:fill="auto"/>
            <w:vAlign w:val="center"/>
            <w:hideMark/>
          </w:tcPr>
          <w:p w:rsidR="005C35F4" w:rsidRPr="00A76CC2" w:rsidRDefault="005C35F4" w:rsidP="00EB17B8">
            <w:pPr>
              <w:rPr>
                <w:rFonts w:asciiTheme="minorEastAsia" w:hAnsiTheme="minorEastAsia"/>
                <w:sz w:val="24"/>
                <w:szCs w:val="28"/>
              </w:rPr>
            </w:pPr>
            <w:proofErr w:type="gramStart"/>
            <w:r w:rsidRPr="00A76CC2">
              <w:rPr>
                <w:rFonts w:asciiTheme="minorEastAsia" w:hAnsiTheme="minorEastAsia" w:hint="eastAsia"/>
                <w:sz w:val="24"/>
                <w:szCs w:val="28"/>
              </w:rPr>
              <w:t>母联</w:t>
            </w:r>
            <w:proofErr w:type="gramEnd"/>
          </w:p>
        </w:tc>
      </w:tr>
    </w:tbl>
    <w:p w:rsidR="00EB17B8" w:rsidRDefault="00EB17B8" w:rsidP="00EB17B8">
      <w:pPr>
        <w:spacing w:line="360" w:lineRule="auto"/>
        <w:ind w:firstLineChars="200" w:firstLine="480"/>
        <w:rPr>
          <w:rFonts w:asciiTheme="minorEastAsia" w:hAnsiTheme="minorEastAsia"/>
          <w:sz w:val="24"/>
        </w:rPr>
      </w:pPr>
      <w:r w:rsidRPr="00116B0F">
        <w:rPr>
          <w:rFonts w:asciiTheme="minorEastAsia" w:hAnsiTheme="minorEastAsia" w:hint="eastAsia"/>
          <w:sz w:val="24"/>
        </w:rPr>
        <w:t>2）</w:t>
      </w:r>
      <w:r>
        <w:rPr>
          <w:rFonts w:asciiTheme="minorEastAsia" w:hAnsiTheme="minorEastAsia" w:hint="eastAsia"/>
          <w:sz w:val="24"/>
        </w:rPr>
        <w:t>南区</w:t>
      </w:r>
      <w:r w:rsidRPr="00116B0F">
        <w:rPr>
          <w:rFonts w:asciiTheme="minorEastAsia" w:hAnsiTheme="minorEastAsia" w:hint="eastAsia"/>
          <w:sz w:val="24"/>
        </w:rPr>
        <w:t>5号公寓</w:t>
      </w:r>
      <w:r>
        <w:rPr>
          <w:rFonts w:asciiTheme="minorEastAsia" w:hAnsiTheme="minorEastAsia" w:hint="eastAsia"/>
          <w:sz w:val="24"/>
        </w:rPr>
        <w:t>配电室</w:t>
      </w:r>
    </w:p>
    <w:tbl>
      <w:tblPr>
        <w:tblW w:w="3748" w:type="pct"/>
        <w:jc w:val="center"/>
        <w:tblInd w:w="-648" w:type="dxa"/>
        <w:tblLook w:val="04A0" w:firstRow="1" w:lastRow="0" w:firstColumn="1" w:lastColumn="0" w:noHBand="0" w:noVBand="1"/>
      </w:tblPr>
      <w:tblGrid>
        <w:gridCol w:w="1089"/>
        <w:gridCol w:w="2111"/>
        <w:gridCol w:w="3591"/>
      </w:tblGrid>
      <w:tr w:rsidR="00EB17B8" w:rsidRPr="00A9419D" w:rsidTr="00EB17B8">
        <w:trPr>
          <w:trHeight w:val="288"/>
          <w:jc w:val="center"/>
        </w:trPr>
        <w:tc>
          <w:tcPr>
            <w:tcW w:w="8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B17B8" w:rsidRPr="00A9419D" w:rsidRDefault="00EB17B8" w:rsidP="00EB17B8">
            <w:pPr>
              <w:rPr>
                <w:sz w:val="24"/>
                <w:szCs w:val="28"/>
              </w:rPr>
            </w:pPr>
            <w:r w:rsidRPr="00A9419D">
              <w:rPr>
                <w:rFonts w:hint="eastAsia"/>
                <w:sz w:val="24"/>
                <w:szCs w:val="28"/>
              </w:rPr>
              <w:t>序号</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rsidR="00EB17B8" w:rsidRPr="00A9419D" w:rsidRDefault="00EB17B8" w:rsidP="00EB17B8">
            <w:pPr>
              <w:rPr>
                <w:sz w:val="24"/>
                <w:szCs w:val="28"/>
              </w:rPr>
            </w:pPr>
            <w:r w:rsidRPr="00A9419D">
              <w:rPr>
                <w:rFonts w:hint="eastAsia"/>
                <w:sz w:val="24"/>
                <w:szCs w:val="28"/>
              </w:rPr>
              <w:t>配电柜编号</w:t>
            </w:r>
          </w:p>
        </w:tc>
        <w:tc>
          <w:tcPr>
            <w:tcW w:w="2644" w:type="pct"/>
            <w:tcBorders>
              <w:top w:val="single" w:sz="4" w:space="0" w:color="auto"/>
              <w:left w:val="nil"/>
              <w:bottom w:val="single" w:sz="4" w:space="0" w:color="auto"/>
              <w:right w:val="single" w:sz="4" w:space="0" w:color="auto"/>
            </w:tcBorders>
            <w:shd w:val="clear" w:color="auto" w:fill="auto"/>
            <w:vAlign w:val="center"/>
            <w:hideMark/>
          </w:tcPr>
          <w:p w:rsidR="00EB17B8" w:rsidRPr="00A9419D" w:rsidRDefault="00EB17B8" w:rsidP="00EB17B8">
            <w:pPr>
              <w:rPr>
                <w:sz w:val="24"/>
                <w:szCs w:val="28"/>
              </w:rPr>
            </w:pPr>
            <w:r w:rsidRPr="00A9419D">
              <w:rPr>
                <w:rFonts w:hint="eastAsia"/>
                <w:sz w:val="24"/>
                <w:szCs w:val="28"/>
              </w:rPr>
              <w:t>回路编号</w:t>
            </w:r>
          </w:p>
        </w:tc>
      </w:tr>
      <w:tr w:rsidR="00EB17B8"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EB17B8" w:rsidRPr="00925631" w:rsidRDefault="00EB17B8" w:rsidP="00EB17B8">
            <w:pPr>
              <w:rPr>
                <w:rFonts w:asciiTheme="minorEastAsia" w:hAnsiTheme="minorEastAsia"/>
                <w:sz w:val="24"/>
                <w:szCs w:val="28"/>
              </w:rPr>
            </w:pPr>
            <w:r w:rsidRPr="00925631">
              <w:rPr>
                <w:rFonts w:asciiTheme="minorEastAsia" w:hAnsiTheme="minorEastAsia" w:hint="eastAsia"/>
                <w:sz w:val="24"/>
                <w:szCs w:val="28"/>
              </w:rPr>
              <w:t>1</w:t>
            </w:r>
          </w:p>
        </w:tc>
        <w:tc>
          <w:tcPr>
            <w:tcW w:w="1554" w:type="pct"/>
            <w:tcBorders>
              <w:top w:val="nil"/>
              <w:left w:val="nil"/>
              <w:bottom w:val="single" w:sz="4" w:space="0" w:color="auto"/>
              <w:right w:val="single" w:sz="4" w:space="0" w:color="auto"/>
            </w:tcBorders>
            <w:shd w:val="clear" w:color="auto" w:fill="auto"/>
            <w:vAlign w:val="center"/>
            <w:hideMark/>
          </w:tcPr>
          <w:p w:rsidR="00EB17B8" w:rsidRPr="00925631" w:rsidRDefault="00EB17B8" w:rsidP="00EB17B8">
            <w:pPr>
              <w:rPr>
                <w:rFonts w:asciiTheme="minorEastAsia" w:hAnsiTheme="minorEastAsia"/>
                <w:sz w:val="24"/>
                <w:szCs w:val="28"/>
              </w:rPr>
            </w:pPr>
            <w:r w:rsidRPr="00925631">
              <w:rPr>
                <w:rFonts w:asciiTheme="minorEastAsia" w:hAnsiTheme="minorEastAsia" w:hint="eastAsia"/>
                <w:sz w:val="24"/>
                <w:szCs w:val="28"/>
              </w:rPr>
              <w:t>1D1</w:t>
            </w:r>
          </w:p>
        </w:tc>
        <w:tc>
          <w:tcPr>
            <w:tcW w:w="2644" w:type="pct"/>
            <w:tcBorders>
              <w:top w:val="nil"/>
              <w:left w:val="nil"/>
              <w:bottom w:val="single" w:sz="4" w:space="0" w:color="auto"/>
              <w:right w:val="single" w:sz="4" w:space="0" w:color="auto"/>
            </w:tcBorders>
            <w:shd w:val="clear" w:color="auto" w:fill="auto"/>
            <w:vAlign w:val="center"/>
            <w:hideMark/>
          </w:tcPr>
          <w:p w:rsidR="00EB17B8" w:rsidRPr="00925631" w:rsidRDefault="00EB17B8" w:rsidP="00EB17B8">
            <w:pPr>
              <w:rPr>
                <w:rFonts w:asciiTheme="minorEastAsia" w:hAnsiTheme="minorEastAsia"/>
                <w:sz w:val="24"/>
                <w:szCs w:val="28"/>
              </w:rPr>
            </w:pPr>
            <w:r w:rsidRPr="00925631">
              <w:rPr>
                <w:rFonts w:asciiTheme="minorEastAsia" w:hAnsiTheme="minorEastAsia" w:hint="eastAsia"/>
                <w:sz w:val="24"/>
                <w:szCs w:val="28"/>
              </w:rPr>
              <w:t>总进线</w:t>
            </w:r>
          </w:p>
        </w:tc>
      </w:tr>
      <w:tr w:rsidR="00EB17B8"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EB17B8" w:rsidRPr="00925631" w:rsidRDefault="005C35F4" w:rsidP="00EB17B8">
            <w:pPr>
              <w:rPr>
                <w:rFonts w:asciiTheme="minorEastAsia" w:hAnsiTheme="minorEastAsia"/>
                <w:sz w:val="24"/>
                <w:szCs w:val="28"/>
              </w:rPr>
            </w:pPr>
            <w:r>
              <w:rPr>
                <w:rFonts w:asciiTheme="minorEastAsia" w:hAnsiTheme="minorEastAsia" w:hint="eastAsia"/>
                <w:sz w:val="24"/>
                <w:szCs w:val="28"/>
              </w:rPr>
              <w:t>2</w:t>
            </w:r>
          </w:p>
        </w:tc>
        <w:tc>
          <w:tcPr>
            <w:tcW w:w="1554" w:type="pct"/>
            <w:vMerge w:val="restart"/>
            <w:tcBorders>
              <w:top w:val="nil"/>
              <w:left w:val="single" w:sz="4" w:space="0" w:color="auto"/>
              <w:bottom w:val="single" w:sz="4" w:space="0" w:color="auto"/>
              <w:right w:val="single" w:sz="4" w:space="0" w:color="auto"/>
            </w:tcBorders>
            <w:shd w:val="clear" w:color="auto" w:fill="auto"/>
            <w:vAlign w:val="center"/>
            <w:hideMark/>
          </w:tcPr>
          <w:p w:rsidR="00EB17B8" w:rsidRPr="00925631" w:rsidRDefault="00EB17B8" w:rsidP="00EB17B8">
            <w:pPr>
              <w:rPr>
                <w:rFonts w:asciiTheme="minorEastAsia" w:hAnsiTheme="minorEastAsia"/>
                <w:sz w:val="24"/>
                <w:szCs w:val="28"/>
              </w:rPr>
            </w:pPr>
            <w:r w:rsidRPr="00925631">
              <w:rPr>
                <w:rFonts w:asciiTheme="minorEastAsia" w:hAnsiTheme="minorEastAsia" w:hint="eastAsia"/>
                <w:sz w:val="24"/>
                <w:szCs w:val="28"/>
              </w:rPr>
              <w:t>1D4</w:t>
            </w:r>
          </w:p>
        </w:tc>
        <w:tc>
          <w:tcPr>
            <w:tcW w:w="2644" w:type="pct"/>
            <w:tcBorders>
              <w:top w:val="nil"/>
              <w:left w:val="nil"/>
              <w:bottom w:val="single" w:sz="4" w:space="0" w:color="auto"/>
              <w:right w:val="single" w:sz="4" w:space="0" w:color="auto"/>
            </w:tcBorders>
            <w:shd w:val="clear" w:color="auto" w:fill="auto"/>
            <w:vAlign w:val="center"/>
            <w:hideMark/>
          </w:tcPr>
          <w:p w:rsidR="00EB17B8" w:rsidRPr="00925631" w:rsidRDefault="00EB17B8" w:rsidP="00EB17B8">
            <w:pPr>
              <w:rPr>
                <w:rFonts w:asciiTheme="minorEastAsia" w:hAnsiTheme="minorEastAsia"/>
                <w:sz w:val="24"/>
                <w:szCs w:val="28"/>
              </w:rPr>
            </w:pPr>
            <w:r w:rsidRPr="00925631">
              <w:rPr>
                <w:rFonts w:asciiTheme="minorEastAsia" w:hAnsiTheme="minorEastAsia" w:hint="eastAsia"/>
                <w:sz w:val="24"/>
                <w:szCs w:val="28"/>
              </w:rPr>
              <w:t>老应急照明屏</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Pr>
                <w:rFonts w:asciiTheme="minorEastAsia" w:hAnsiTheme="minorEastAsia" w:hint="eastAsia"/>
                <w:sz w:val="24"/>
                <w:szCs w:val="28"/>
              </w:rPr>
              <w:t>3</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游泳池照明</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5</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路灯</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6</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新应急照明屏</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7</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8</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9</w:t>
            </w:r>
          </w:p>
        </w:tc>
        <w:tc>
          <w:tcPr>
            <w:tcW w:w="1554" w:type="pct"/>
            <w:vMerge w:val="restar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1D5</w:t>
            </w: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1#公寓底层</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10</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11</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12</w:t>
            </w:r>
          </w:p>
        </w:tc>
        <w:tc>
          <w:tcPr>
            <w:tcW w:w="1554" w:type="pct"/>
            <w:vMerge w:val="restar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1D6</w:t>
            </w: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游泳池动力</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13</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1#公寓东楼梯</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14</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15</w:t>
            </w:r>
          </w:p>
        </w:tc>
        <w:tc>
          <w:tcPr>
            <w:tcW w:w="1554" w:type="pct"/>
            <w:vMerge w:val="restar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1D7</w:t>
            </w: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3#公寓西楼梯</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16</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4#公寓东楼梯</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17</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18</w:t>
            </w:r>
          </w:p>
        </w:tc>
        <w:tc>
          <w:tcPr>
            <w:tcW w:w="1554" w:type="pct"/>
            <w:vMerge w:val="restar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1D8</w:t>
            </w: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19</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2#公寓东楼梯</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20</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2#公寓西楼梯</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21</w:t>
            </w:r>
          </w:p>
        </w:tc>
        <w:tc>
          <w:tcPr>
            <w:tcW w:w="1554" w:type="pct"/>
            <w:vMerge w:val="restar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1D9</w:t>
            </w: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22</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23</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24</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25</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26</w:t>
            </w:r>
          </w:p>
        </w:tc>
        <w:tc>
          <w:tcPr>
            <w:tcW w:w="155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2D1</w:t>
            </w: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总进线</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27</w:t>
            </w:r>
          </w:p>
        </w:tc>
        <w:tc>
          <w:tcPr>
            <w:tcW w:w="155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2D3</w:t>
            </w: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Pr>
                <w:rFonts w:asciiTheme="minorEastAsia" w:hAnsiTheme="minorEastAsia" w:hint="eastAsia"/>
                <w:sz w:val="24"/>
                <w:szCs w:val="28"/>
              </w:rPr>
              <w:t>待查</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28</w:t>
            </w:r>
          </w:p>
        </w:tc>
        <w:tc>
          <w:tcPr>
            <w:tcW w:w="1554" w:type="pct"/>
            <w:vMerge w:val="restar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2D4</w:t>
            </w: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29</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30</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2#、4#传达室</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31</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应急照明屏</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32</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lastRenderedPageBreak/>
              <w:t>33</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所用、复印店</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34</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3#公寓锅炉房</w:t>
            </w:r>
          </w:p>
        </w:tc>
      </w:tr>
      <w:tr w:rsidR="005C35F4" w:rsidRPr="00A9419D" w:rsidTr="00EB17B8">
        <w:trPr>
          <w:trHeight w:val="319"/>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35</w:t>
            </w:r>
          </w:p>
        </w:tc>
        <w:tc>
          <w:tcPr>
            <w:tcW w:w="155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2D5</w:t>
            </w: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动物实验中心新增动力</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36</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动物实验中心三层</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37</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3#公寓东楼梯</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38</w:t>
            </w:r>
          </w:p>
        </w:tc>
        <w:tc>
          <w:tcPr>
            <w:tcW w:w="155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2D6</w:t>
            </w: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动物实验中心</w:t>
            </w:r>
            <w:proofErr w:type="gramStart"/>
            <w:r w:rsidRPr="00925631">
              <w:rPr>
                <w:rFonts w:asciiTheme="minorEastAsia" w:hAnsiTheme="minorEastAsia" w:hint="eastAsia"/>
                <w:sz w:val="24"/>
                <w:szCs w:val="28"/>
              </w:rPr>
              <w:t>一层北柜</w:t>
            </w:r>
            <w:proofErr w:type="gramEnd"/>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39</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洗衣房</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40</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41</w:t>
            </w:r>
          </w:p>
        </w:tc>
        <w:tc>
          <w:tcPr>
            <w:tcW w:w="155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2D7</w:t>
            </w: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1#公寓西楼梯</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42</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动物实验中心一层动力</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43</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44</w:t>
            </w:r>
          </w:p>
        </w:tc>
        <w:tc>
          <w:tcPr>
            <w:tcW w:w="155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2D8</w:t>
            </w: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1#公寓中楼梯</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45</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5#学生公寓西单元</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46</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5#学生公寓</w:t>
            </w:r>
            <w:proofErr w:type="gramStart"/>
            <w:r w:rsidRPr="00925631">
              <w:rPr>
                <w:rFonts w:asciiTheme="minorEastAsia" w:hAnsiTheme="minorEastAsia" w:hint="eastAsia"/>
                <w:sz w:val="24"/>
                <w:szCs w:val="28"/>
              </w:rPr>
              <w:t>东单元</w:t>
            </w:r>
            <w:proofErr w:type="gramEnd"/>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47</w:t>
            </w:r>
          </w:p>
        </w:tc>
        <w:tc>
          <w:tcPr>
            <w:tcW w:w="155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2D9</w:t>
            </w: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动物实验西南</w:t>
            </w:r>
            <w:proofErr w:type="gramStart"/>
            <w:r w:rsidRPr="00925631">
              <w:rPr>
                <w:rFonts w:asciiTheme="minorEastAsia" w:hAnsiTheme="minorEastAsia" w:hint="eastAsia"/>
                <w:sz w:val="24"/>
                <w:szCs w:val="28"/>
              </w:rPr>
              <w:t>角外坪</w:t>
            </w:r>
            <w:proofErr w:type="gramEnd"/>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48</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4#公寓西楼梯</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49</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EB17B8">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hideMark/>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50</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5C35F4">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51</w:t>
            </w:r>
          </w:p>
        </w:tc>
        <w:tc>
          <w:tcPr>
            <w:tcW w:w="1554" w:type="pct"/>
            <w:vMerge/>
            <w:tcBorders>
              <w:top w:val="nil"/>
              <w:left w:val="single" w:sz="4" w:space="0" w:color="auto"/>
              <w:bottom w:val="single" w:sz="4" w:space="0" w:color="auto"/>
              <w:right w:val="single" w:sz="4" w:space="0" w:color="auto"/>
            </w:tcBorders>
            <w:vAlign w:val="center"/>
            <w:hideMark/>
          </w:tcPr>
          <w:p w:rsidR="005C35F4" w:rsidRPr="00925631" w:rsidRDefault="005C35F4" w:rsidP="00EB17B8">
            <w:pPr>
              <w:rPr>
                <w:rFonts w:asciiTheme="minorEastAsia" w:hAnsiTheme="minorEastAsia"/>
                <w:sz w:val="24"/>
                <w:szCs w:val="28"/>
              </w:rPr>
            </w:pP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备用</w:t>
            </w:r>
          </w:p>
        </w:tc>
      </w:tr>
      <w:tr w:rsidR="005C35F4" w:rsidRPr="00A9419D" w:rsidTr="005C35F4">
        <w:trPr>
          <w:trHeight w:val="288"/>
          <w:jc w:val="center"/>
        </w:trPr>
        <w:tc>
          <w:tcPr>
            <w:tcW w:w="802" w:type="pct"/>
            <w:tcBorders>
              <w:top w:val="nil"/>
              <w:left w:val="single" w:sz="4" w:space="0" w:color="auto"/>
              <w:bottom w:val="single" w:sz="4" w:space="0" w:color="auto"/>
              <w:right w:val="single" w:sz="4" w:space="0" w:color="auto"/>
            </w:tcBorders>
            <w:shd w:val="clear" w:color="auto" w:fill="auto"/>
            <w:vAlign w:val="center"/>
          </w:tcPr>
          <w:p w:rsidR="005C35F4" w:rsidRPr="00925631" w:rsidRDefault="005C35F4" w:rsidP="00A42F66">
            <w:pPr>
              <w:rPr>
                <w:rFonts w:asciiTheme="minorEastAsia" w:hAnsiTheme="minorEastAsia"/>
                <w:sz w:val="24"/>
                <w:szCs w:val="28"/>
              </w:rPr>
            </w:pPr>
            <w:r w:rsidRPr="00925631">
              <w:rPr>
                <w:rFonts w:asciiTheme="minorEastAsia" w:hAnsiTheme="minorEastAsia" w:hint="eastAsia"/>
                <w:sz w:val="24"/>
                <w:szCs w:val="28"/>
              </w:rPr>
              <w:t>52</w:t>
            </w:r>
          </w:p>
        </w:tc>
        <w:tc>
          <w:tcPr>
            <w:tcW w:w="155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r w:rsidRPr="00925631">
              <w:rPr>
                <w:rFonts w:asciiTheme="minorEastAsia" w:hAnsiTheme="minorEastAsia" w:hint="eastAsia"/>
                <w:sz w:val="24"/>
                <w:szCs w:val="28"/>
              </w:rPr>
              <w:t>2D10</w:t>
            </w:r>
          </w:p>
        </w:tc>
        <w:tc>
          <w:tcPr>
            <w:tcW w:w="2644" w:type="pct"/>
            <w:tcBorders>
              <w:top w:val="nil"/>
              <w:left w:val="nil"/>
              <w:bottom w:val="single" w:sz="4" w:space="0" w:color="auto"/>
              <w:right w:val="single" w:sz="4" w:space="0" w:color="auto"/>
            </w:tcBorders>
            <w:shd w:val="clear" w:color="auto" w:fill="auto"/>
            <w:noWrap/>
            <w:vAlign w:val="center"/>
            <w:hideMark/>
          </w:tcPr>
          <w:p w:rsidR="005C35F4" w:rsidRPr="00925631" w:rsidRDefault="005C35F4" w:rsidP="00EB17B8">
            <w:pPr>
              <w:rPr>
                <w:rFonts w:asciiTheme="minorEastAsia" w:hAnsiTheme="minorEastAsia"/>
                <w:sz w:val="24"/>
                <w:szCs w:val="28"/>
              </w:rPr>
            </w:pPr>
            <w:proofErr w:type="gramStart"/>
            <w:r w:rsidRPr="00925631">
              <w:rPr>
                <w:rFonts w:asciiTheme="minorEastAsia" w:hAnsiTheme="minorEastAsia" w:hint="eastAsia"/>
                <w:sz w:val="24"/>
                <w:szCs w:val="28"/>
              </w:rPr>
              <w:t>母联</w:t>
            </w:r>
            <w:proofErr w:type="gramEnd"/>
          </w:p>
        </w:tc>
      </w:tr>
    </w:tbl>
    <w:p w:rsidR="00EB17B8" w:rsidRPr="00D0774E" w:rsidRDefault="00EB17B8" w:rsidP="00EB17B8">
      <w:pPr>
        <w:spacing w:line="360" w:lineRule="auto"/>
        <w:ind w:firstLineChars="200" w:firstLine="480"/>
        <w:rPr>
          <w:rFonts w:asciiTheme="minorEastAsia" w:hAnsiTheme="minorEastAsia"/>
          <w:sz w:val="24"/>
        </w:rPr>
      </w:pPr>
      <w:r>
        <w:rPr>
          <w:rFonts w:asciiTheme="minorEastAsia" w:hAnsiTheme="minorEastAsia" w:hint="eastAsia"/>
          <w:sz w:val="24"/>
        </w:rPr>
        <w:t>3）南区</w:t>
      </w:r>
      <w:proofErr w:type="gramStart"/>
      <w:r>
        <w:rPr>
          <w:rFonts w:asciiTheme="minorEastAsia" w:hAnsiTheme="minorEastAsia" w:hint="eastAsia"/>
          <w:sz w:val="24"/>
        </w:rPr>
        <w:t>主教楼</w:t>
      </w:r>
      <w:proofErr w:type="gramEnd"/>
      <w:r>
        <w:rPr>
          <w:rFonts w:asciiTheme="minorEastAsia" w:hAnsiTheme="minorEastAsia" w:hint="eastAsia"/>
          <w:sz w:val="24"/>
        </w:rPr>
        <w:t>配电室</w:t>
      </w:r>
    </w:p>
    <w:tbl>
      <w:tblPr>
        <w:tblW w:w="4616" w:type="pct"/>
        <w:tblInd w:w="817" w:type="dxa"/>
        <w:tblLook w:val="04A0" w:firstRow="1" w:lastRow="0" w:firstColumn="1" w:lastColumn="0" w:noHBand="0" w:noVBand="1"/>
      </w:tblPr>
      <w:tblGrid>
        <w:gridCol w:w="710"/>
        <w:gridCol w:w="2268"/>
        <w:gridCol w:w="3685"/>
        <w:gridCol w:w="1701"/>
      </w:tblGrid>
      <w:tr w:rsidR="00981531"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A9419D" w:rsidRDefault="00981531" w:rsidP="00EB17B8">
            <w:pPr>
              <w:rPr>
                <w:sz w:val="24"/>
                <w:szCs w:val="28"/>
              </w:rPr>
            </w:pPr>
            <w:r w:rsidRPr="00A9419D">
              <w:rPr>
                <w:rFonts w:hint="eastAsia"/>
                <w:sz w:val="24"/>
                <w:szCs w:val="28"/>
              </w:rPr>
              <w:t>序号</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sz w:val="24"/>
                <w:szCs w:val="28"/>
              </w:rPr>
            </w:pPr>
            <w:r w:rsidRPr="001372DC">
              <w:rPr>
                <w:rFonts w:hint="eastAsia"/>
                <w:sz w:val="24"/>
                <w:szCs w:val="28"/>
              </w:rPr>
              <w:t>配电柜编号</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sz w:val="24"/>
                <w:szCs w:val="28"/>
              </w:rPr>
            </w:pPr>
            <w:r w:rsidRPr="001372DC">
              <w:rPr>
                <w:rFonts w:hint="eastAsia"/>
                <w:sz w:val="24"/>
                <w:szCs w:val="28"/>
              </w:rPr>
              <w:t>回路编号</w:t>
            </w:r>
          </w:p>
        </w:tc>
        <w:tc>
          <w:tcPr>
            <w:tcW w:w="1017" w:type="pct"/>
            <w:tcBorders>
              <w:top w:val="single" w:sz="4" w:space="0" w:color="auto"/>
              <w:left w:val="nil"/>
              <w:bottom w:val="single" w:sz="4" w:space="0" w:color="auto"/>
              <w:right w:val="single" w:sz="4" w:space="0" w:color="auto"/>
            </w:tcBorders>
            <w:vAlign w:val="center"/>
          </w:tcPr>
          <w:p w:rsidR="00981531" w:rsidRPr="001372DC" w:rsidRDefault="00981531" w:rsidP="00981531">
            <w:pPr>
              <w:jc w:val="center"/>
              <w:rPr>
                <w:sz w:val="24"/>
                <w:szCs w:val="28"/>
              </w:rPr>
            </w:pPr>
            <w:r>
              <w:rPr>
                <w:rFonts w:hint="eastAsia"/>
                <w:sz w:val="24"/>
                <w:szCs w:val="28"/>
              </w:rPr>
              <w:t>互感器变比</w:t>
            </w:r>
          </w:p>
        </w:tc>
      </w:tr>
      <w:tr w:rsidR="00981531"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1126C6" w:rsidRDefault="00981531" w:rsidP="00EB17B8">
            <w:pPr>
              <w:rPr>
                <w:rFonts w:asciiTheme="minorEastAsia" w:hAnsiTheme="minorEastAsia"/>
                <w:sz w:val="24"/>
              </w:rPr>
            </w:pPr>
            <w:r w:rsidRPr="001126C6">
              <w:rPr>
                <w:rFonts w:asciiTheme="minorEastAsia" w:hAnsiTheme="minorEastAsia" w:hint="eastAsia"/>
                <w:sz w:val="24"/>
              </w:rPr>
              <w:t>1</w:t>
            </w:r>
          </w:p>
        </w:tc>
        <w:tc>
          <w:tcPr>
            <w:tcW w:w="13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sidRPr="001372DC">
              <w:rPr>
                <w:rFonts w:asciiTheme="minorEastAsia" w:hAnsiTheme="minorEastAsia" w:hint="eastAsia"/>
                <w:sz w:val="24"/>
              </w:rPr>
              <w:t>1-1</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sidRPr="001372DC">
              <w:rPr>
                <w:rFonts w:asciiTheme="minorEastAsia" w:hAnsiTheme="minorEastAsia" w:hint="eastAsia"/>
                <w:sz w:val="24"/>
              </w:rPr>
              <w:t>控制中心副电源</w:t>
            </w:r>
          </w:p>
        </w:tc>
        <w:tc>
          <w:tcPr>
            <w:tcW w:w="1017" w:type="pct"/>
            <w:tcBorders>
              <w:top w:val="single" w:sz="4" w:space="0" w:color="auto"/>
              <w:left w:val="nil"/>
              <w:bottom w:val="single" w:sz="4" w:space="0" w:color="auto"/>
              <w:right w:val="single" w:sz="4" w:space="0" w:color="auto"/>
            </w:tcBorders>
            <w:vAlign w:val="center"/>
          </w:tcPr>
          <w:p w:rsidR="00981531" w:rsidRPr="001372DC" w:rsidRDefault="00981531" w:rsidP="00981531">
            <w:pPr>
              <w:jc w:val="center"/>
              <w:rPr>
                <w:rFonts w:asciiTheme="minorEastAsia" w:hAnsiTheme="minorEastAsia"/>
                <w:sz w:val="24"/>
              </w:rPr>
            </w:pPr>
            <w:r>
              <w:rPr>
                <w:rFonts w:asciiTheme="minorEastAsia" w:hAnsiTheme="minorEastAsia" w:hint="eastAsia"/>
                <w:sz w:val="24"/>
              </w:rPr>
              <w:t>100/5</w:t>
            </w:r>
          </w:p>
        </w:tc>
      </w:tr>
      <w:tr w:rsidR="00981531" w:rsidRPr="00A9419D" w:rsidTr="009559B3">
        <w:trPr>
          <w:trHeight w:val="340"/>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1126C6" w:rsidRDefault="00981531" w:rsidP="00EB17B8">
            <w:pPr>
              <w:rPr>
                <w:rFonts w:asciiTheme="minorEastAsia" w:hAnsiTheme="minorEastAsia"/>
                <w:sz w:val="24"/>
              </w:rPr>
            </w:pPr>
            <w:r w:rsidRPr="001126C6">
              <w:rPr>
                <w:rFonts w:asciiTheme="minorEastAsia" w:hAnsiTheme="minorEastAsia" w:hint="eastAsia"/>
                <w:sz w:val="24"/>
              </w:rPr>
              <w:t>2</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981531" w:rsidRPr="001372DC" w:rsidRDefault="00981531"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sidRPr="001372DC">
              <w:rPr>
                <w:rFonts w:asciiTheme="minorEastAsia" w:hAnsiTheme="minorEastAsia" w:hint="eastAsia"/>
                <w:sz w:val="24"/>
              </w:rPr>
              <w:t>西部地下车库</w:t>
            </w:r>
            <w:proofErr w:type="gramStart"/>
            <w:r w:rsidRPr="001372DC">
              <w:rPr>
                <w:rFonts w:asciiTheme="minorEastAsia" w:hAnsiTheme="minorEastAsia" w:hint="eastAsia"/>
                <w:sz w:val="24"/>
              </w:rPr>
              <w:t>杏</w:t>
            </w:r>
            <w:proofErr w:type="gramEnd"/>
            <w:r w:rsidRPr="001372DC">
              <w:rPr>
                <w:rFonts w:asciiTheme="minorEastAsia" w:hAnsiTheme="minorEastAsia" w:hint="eastAsia"/>
                <w:sz w:val="24"/>
              </w:rPr>
              <w:t>林学院卷帘门副电源</w:t>
            </w:r>
          </w:p>
        </w:tc>
        <w:tc>
          <w:tcPr>
            <w:tcW w:w="1017" w:type="pct"/>
            <w:tcBorders>
              <w:top w:val="single" w:sz="4" w:space="0" w:color="auto"/>
              <w:left w:val="nil"/>
              <w:bottom w:val="single" w:sz="4" w:space="0" w:color="auto"/>
              <w:right w:val="single" w:sz="4" w:space="0" w:color="auto"/>
            </w:tcBorders>
            <w:vAlign w:val="center"/>
          </w:tcPr>
          <w:p w:rsidR="00981531" w:rsidRPr="001372DC" w:rsidRDefault="00981531" w:rsidP="00981531">
            <w:pPr>
              <w:jc w:val="center"/>
              <w:rPr>
                <w:rFonts w:asciiTheme="minorEastAsia" w:hAnsiTheme="minorEastAsia"/>
                <w:sz w:val="24"/>
              </w:rPr>
            </w:pPr>
            <w:r>
              <w:rPr>
                <w:rFonts w:asciiTheme="minorEastAsia" w:hAnsiTheme="minorEastAsia" w:hint="eastAsia"/>
                <w:sz w:val="24"/>
              </w:rPr>
              <w:t>50/5</w:t>
            </w:r>
          </w:p>
        </w:tc>
      </w:tr>
      <w:tr w:rsidR="00981531"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1126C6" w:rsidRDefault="00981531" w:rsidP="00EB17B8">
            <w:pPr>
              <w:rPr>
                <w:rFonts w:asciiTheme="minorEastAsia" w:hAnsiTheme="minorEastAsia"/>
                <w:sz w:val="24"/>
              </w:rPr>
            </w:pPr>
            <w:r w:rsidRPr="001126C6">
              <w:rPr>
                <w:rFonts w:asciiTheme="minorEastAsia" w:hAnsiTheme="minorEastAsia" w:hint="eastAsia"/>
                <w:sz w:val="24"/>
              </w:rPr>
              <w:t>3</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981531" w:rsidRPr="001372DC" w:rsidRDefault="00981531"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sidRPr="001372DC">
              <w:rPr>
                <w:rFonts w:asciiTheme="minorEastAsia" w:hAnsiTheme="minorEastAsia" w:hint="eastAsia"/>
                <w:sz w:val="24"/>
              </w:rPr>
              <w:t>消防喷淋</w:t>
            </w:r>
            <w:proofErr w:type="gramStart"/>
            <w:r w:rsidRPr="001372DC">
              <w:rPr>
                <w:rFonts w:asciiTheme="minorEastAsia" w:hAnsiTheme="minorEastAsia" w:hint="eastAsia"/>
                <w:sz w:val="24"/>
              </w:rPr>
              <w:t>泵副电源</w:t>
            </w:r>
            <w:proofErr w:type="gramEnd"/>
          </w:p>
        </w:tc>
        <w:tc>
          <w:tcPr>
            <w:tcW w:w="1017" w:type="pct"/>
            <w:tcBorders>
              <w:top w:val="single" w:sz="4" w:space="0" w:color="auto"/>
              <w:left w:val="nil"/>
              <w:bottom w:val="single" w:sz="4" w:space="0" w:color="auto"/>
              <w:right w:val="single" w:sz="4" w:space="0" w:color="auto"/>
            </w:tcBorders>
            <w:vAlign w:val="center"/>
          </w:tcPr>
          <w:p w:rsidR="00981531" w:rsidRPr="001372DC" w:rsidRDefault="00981531" w:rsidP="00981531">
            <w:pPr>
              <w:jc w:val="center"/>
              <w:rPr>
                <w:rFonts w:asciiTheme="minorEastAsia" w:hAnsiTheme="minorEastAsia"/>
                <w:sz w:val="24"/>
              </w:rPr>
            </w:pPr>
            <w:r>
              <w:rPr>
                <w:rFonts w:asciiTheme="minorEastAsia" w:hAnsiTheme="minorEastAsia" w:hint="eastAsia"/>
                <w:sz w:val="24"/>
              </w:rPr>
              <w:t>250/5</w:t>
            </w:r>
          </w:p>
        </w:tc>
      </w:tr>
      <w:tr w:rsidR="00981531"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1126C6" w:rsidRDefault="00981531" w:rsidP="00EB17B8">
            <w:pPr>
              <w:rPr>
                <w:rFonts w:asciiTheme="minorEastAsia" w:hAnsiTheme="minorEastAsia"/>
                <w:sz w:val="24"/>
              </w:rPr>
            </w:pPr>
            <w:r w:rsidRPr="001126C6">
              <w:rPr>
                <w:rFonts w:asciiTheme="minorEastAsia" w:hAnsiTheme="minorEastAsia" w:hint="eastAsia"/>
                <w:sz w:val="24"/>
              </w:rPr>
              <w:t>4</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981531" w:rsidRPr="001372DC" w:rsidRDefault="00981531"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sidRPr="001372DC">
              <w:rPr>
                <w:rFonts w:asciiTheme="minorEastAsia" w:hAnsiTheme="minorEastAsia" w:hint="eastAsia"/>
                <w:sz w:val="24"/>
              </w:rPr>
              <w:t>九层上电梯</w:t>
            </w:r>
            <w:proofErr w:type="gramStart"/>
            <w:r w:rsidRPr="001372DC">
              <w:rPr>
                <w:rFonts w:asciiTheme="minorEastAsia" w:hAnsiTheme="minorEastAsia" w:hint="eastAsia"/>
                <w:sz w:val="24"/>
              </w:rPr>
              <w:t>机房副电源</w:t>
            </w:r>
            <w:proofErr w:type="gramEnd"/>
          </w:p>
        </w:tc>
        <w:tc>
          <w:tcPr>
            <w:tcW w:w="1017" w:type="pct"/>
            <w:tcBorders>
              <w:top w:val="single" w:sz="4" w:space="0" w:color="auto"/>
              <w:left w:val="nil"/>
              <w:bottom w:val="single" w:sz="4" w:space="0" w:color="auto"/>
              <w:right w:val="single" w:sz="4" w:space="0" w:color="auto"/>
            </w:tcBorders>
            <w:vAlign w:val="center"/>
          </w:tcPr>
          <w:p w:rsidR="00981531" w:rsidRPr="001372DC" w:rsidRDefault="00981531" w:rsidP="00981531">
            <w:pPr>
              <w:jc w:val="center"/>
              <w:rPr>
                <w:rFonts w:asciiTheme="minorEastAsia" w:hAnsiTheme="minorEastAsia"/>
                <w:sz w:val="24"/>
              </w:rPr>
            </w:pPr>
            <w:r>
              <w:rPr>
                <w:rFonts w:asciiTheme="minorEastAsia" w:hAnsiTheme="minorEastAsia" w:hint="eastAsia"/>
                <w:sz w:val="24"/>
              </w:rPr>
              <w:t>200/5</w:t>
            </w:r>
          </w:p>
        </w:tc>
      </w:tr>
      <w:tr w:rsidR="00981531" w:rsidRPr="00A9419D" w:rsidTr="009559B3">
        <w:trPr>
          <w:trHeight w:val="576"/>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1126C6" w:rsidRDefault="00981531" w:rsidP="00EB17B8">
            <w:pPr>
              <w:rPr>
                <w:rFonts w:asciiTheme="minorEastAsia" w:hAnsiTheme="minorEastAsia"/>
                <w:sz w:val="24"/>
              </w:rPr>
            </w:pPr>
            <w:r w:rsidRPr="001126C6">
              <w:rPr>
                <w:rFonts w:asciiTheme="minorEastAsia" w:hAnsiTheme="minorEastAsia" w:hint="eastAsia"/>
                <w:sz w:val="24"/>
              </w:rPr>
              <w:t>5</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981531" w:rsidRPr="001372DC" w:rsidRDefault="00981531"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sidRPr="001372DC">
              <w:rPr>
                <w:rFonts w:asciiTheme="minorEastAsia" w:hAnsiTheme="minorEastAsia" w:hint="eastAsia"/>
                <w:sz w:val="24"/>
              </w:rPr>
              <w:t>九层屋顶防排烟及正压风机，消火栓，稳压</w:t>
            </w:r>
            <w:proofErr w:type="gramStart"/>
            <w:r w:rsidRPr="001372DC">
              <w:rPr>
                <w:rFonts w:asciiTheme="minorEastAsia" w:hAnsiTheme="minorEastAsia" w:hint="eastAsia"/>
                <w:sz w:val="24"/>
              </w:rPr>
              <w:t>泵副电源</w:t>
            </w:r>
            <w:proofErr w:type="gramEnd"/>
          </w:p>
        </w:tc>
        <w:tc>
          <w:tcPr>
            <w:tcW w:w="1017" w:type="pct"/>
            <w:tcBorders>
              <w:top w:val="single" w:sz="4" w:space="0" w:color="auto"/>
              <w:left w:val="nil"/>
              <w:bottom w:val="single" w:sz="4" w:space="0" w:color="auto"/>
              <w:right w:val="single" w:sz="4" w:space="0" w:color="auto"/>
            </w:tcBorders>
            <w:vAlign w:val="center"/>
          </w:tcPr>
          <w:p w:rsidR="00981531" w:rsidRPr="001372DC" w:rsidRDefault="00981531" w:rsidP="00981531">
            <w:pPr>
              <w:jc w:val="center"/>
              <w:rPr>
                <w:rFonts w:asciiTheme="minorEastAsia" w:hAnsiTheme="minorEastAsia"/>
                <w:sz w:val="24"/>
              </w:rPr>
            </w:pPr>
            <w:r>
              <w:rPr>
                <w:rFonts w:asciiTheme="minorEastAsia" w:hAnsiTheme="minorEastAsia" w:hint="eastAsia"/>
                <w:sz w:val="24"/>
              </w:rPr>
              <w:t>100/5</w:t>
            </w:r>
          </w:p>
        </w:tc>
      </w:tr>
      <w:tr w:rsidR="00981531"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1126C6" w:rsidRDefault="00981531" w:rsidP="00EB17B8">
            <w:pPr>
              <w:rPr>
                <w:rFonts w:asciiTheme="minorEastAsia" w:hAnsiTheme="minorEastAsia"/>
                <w:sz w:val="24"/>
              </w:rPr>
            </w:pPr>
            <w:r w:rsidRPr="001126C6">
              <w:rPr>
                <w:rFonts w:asciiTheme="minorEastAsia" w:hAnsiTheme="minorEastAsia" w:hint="eastAsia"/>
                <w:sz w:val="24"/>
              </w:rPr>
              <w:t>6</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981531" w:rsidRPr="001372DC" w:rsidRDefault="00981531"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Pr>
                <w:rFonts w:asciiTheme="minorEastAsia" w:hAnsiTheme="minorEastAsia" w:hint="eastAsia"/>
                <w:sz w:val="24"/>
              </w:rPr>
              <w:t>备用</w:t>
            </w:r>
          </w:p>
        </w:tc>
        <w:tc>
          <w:tcPr>
            <w:tcW w:w="1017" w:type="pct"/>
            <w:tcBorders>
              <w:top w:val="single" w:sz="4" w:space="0" w:color="auto"/>
              <w:left w:val="nil"/>
              <w:bottom w:val="single" w:sz="4" w:space="0" w:color="auto"/>
              <w:right w:val="single" w:sz="4" w:space="0" w:color="auto"/>
            </w:tcBorders>
            <w:vAlign w:val="center"/>
          </w:tcPr>
          <w:p w:rsidR="00981531" w:rsidRPr="001372DC" w:rsidRDefault="00981531" w:rsidP="00981531">
            <w:pPr>
              <w:jc w:val="center"/>
              <w:rPr>
                <w:rFonts w:asciiTheme="minorEastAsia" w:hAnsiTheme="minorEastAsia"/>
                <w:sz w:val="24"/>
              </w:rPr>
            </w:pPr>
            <w:r>
              <w:rPr>
                <w:rFonts w:asciiTheme="minorEastAsia" w:hAnsiTheme="minorEastAsia" w:hint="eastAsia"/>
                <w:sz w:val="24"/>
              </w:rPr>
              <w:t>150/5</w:t>
            </w:r>
          </w:p>
        </w:tc>
      </w:tr>
      <w:tr w:rsidR="00981531"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1126C6" w:rsidRDefault="00981531" w:rsidP="00EB17B8">
            <w:pPr>
              <w:rPr>
                <w:rFonts w:asciiTheme="minorEastAsia" w:hAnsiTheme="minorEastAsia"/>
                <w:sz w:val="24"/>
              </w:rPr>
            </w:pPr>
            <w:r w:rsidRPr="001126C6">
              <w:rPr>
                <w:rFonts w:asciiTheme="minorEastAsia" w:hAnsiTheme="minorEastAsia" w:hint="eastAsia"/>
                <w:sz w:val="24"/>
              </w:rPr>
              <w:t>7</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981531" w:rsidRPr="001372DC" w:rsidRDefault="00981531"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sidRPr="001372DC">
              <w:rPr>
                <w:rFonts w:asciiTheme="minorEastAsia" w:hAnsiTheme="minorEastAsia" w:hint="eastAsia"/>
                <w:sz w:val="24"/>
              </w:rPr>
              <w:t>备用</w:t>
            </w:r>
          </w:p>
        </w:tc>
        <w:tc>
          <w:tcPr>
            <w:tcW w:w="1017" w:type="pct"/>
            <w:tcBorders>
              <w:top w:val="single" w:sz="4" w:space="0" w:color="auto"/>
              <w:left w:val="nil"/>
              <w:bottom w:val="single" w:sz="4" w:space="0" w:color="auto"/>
              <w:right w:val="single" w:sz="4" w:space="0" w:color="auto"/>
            </w:tcBorders>
            <w:vAlign w:val="center"/>
          </w:tcPr>
          <w:p w:rsidR="00981531" w:rsidRPr="001372DC" w:rsidRDefault="00981531" w:rsidP="00981531">
            <w:pPr>
              <w:jc w:val="center"/>
              <w:rPr>
                <w:rFonts w:asciiTheme="minorEastAsia" w:hAnsiTheme="minorEastAsia"/>
                <w:sz w:val="24"/>
              </w:rPr>
            </w:pPr>
            <w:r>
              <w:rPr>
                <w:rFonts w:asciiTheme="minorEastAsia" w:hAnsiTheme="minorEastAsia" w:hint="eastAsia"/>
                <w:sz w:val="24"/>
              </w:rPr>
              <w:t>100/5</w:t>
            </w:r>
          </w:p>
        </w:tc>
      </w:tr>
      <w:tr w:rsidR="00981531"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1126C6" w:rsidRDefault="00981531" w:rsidP="00EB17B8">
            <w:pPr>
              <w:rPr>
                <w:rFonts w:asciiTheme="minorEastAsia" w:hAnsiTheme="minorEastAsia"/>
                <w:sz w:val="24"/>
              </w:rPr>
            </w:pPr>
            <w:r w:rsidRPr="001126C6">
              <w:rPr>
                <w:rFonts w:asciiTheme="minorEastAsia" w:hAnsiTheme="minorEastAsia" w:hint="eastAsia"/>
                <w:sz w:val="24"/>
              </w:rPr>
              <w:t>8</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981531" w:rsidRPr="001372DC" w:rsidRDefault="00981531"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sidRPr="001372DC">
              <w:rPr>
                <w:rFonts w:asciiTheme="minorEastAsia" w:hAnsiTheme="minorEastAsia" w:hint="eastAsia"/>
                <w:sz w:val="24"/>
              </w:rPr>
              <w:t>变电所</w:t>
            </w:r>
            <w:proofErr w:type="gramStart"/>
            <w:r w:rsidRPr="001372DC">
              <w:rPr>
                <w:rFonts w:asciiTheme="minorEastAsia" w:hAnsiTheme="minorEastAsia" w:hint="eastAsia"/>
                <w:sz w:val="24"/>
              </w:rPr>
              <w:t>用电副电源</w:t>
            </w:r>
            <w:proofErr w:type="gramEnd"/>
          </w:p>
        </w:tc>
        <w:tc>
          <w:tcPr>
            <w:tcW w:w="1017" w:type="pct"/>
            <w:tcBorders>
              <w:top w:val="single" w:sz="4" w:space="0" w:color="auto"/>
              <w:left w:val="nil"/>
              <w:bottom w:val="single" w:sz="4" w:space="0" w:color="auto"/>
              <w:right w:val="single" w:sz="4" w:space="0" w:color="auto"/>
            </w:tcBorders>
            <w:vAlign w:val="center"/>
          </w:tcPr>
          <w:p w:rsidR="00981531" w:rsidRPr="001372DC" w:rsidRDefault="00981531" w:rsidP="00981531">
            <w:pPr>
              <w:jc w:val="center"/>
              <w:rPr>
                <w:rFonts w:asciiTheme="minorEastAsia" w:hAnsiTheme="minorEastAsia"/>
                <w:sz w:val="24"/>
              </w:rPr>
            </w:pPr>
            <w:r>
              <w:rPr>
                <w:rFonts w:asciiTheme="minorEastAsia" w:hAnsiTheme="minorEastAsia" w:hint="eastAsia"/>
                <w:sz w:val="24"/>
              </w:rPr>
              <w:t>50/5</w:t>
            </w:r>
          </w:p>
        </w:tc>
      </w:tr>
      <w:tr w:rsidR="00981531"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81531" w:rsidRPr="001126C6" w:rsidRDefault="00981531" w:rsidP="00EB17B8">
            <w:pPr>
              <w:rPr>
                <w:rFonts w:asciiTheme="minorEastAsia" w:hAnsiTheme="minorEastAsia"/>
                <w:sz w:val="24"/>
              </w:rPr>
            </w:pPr>
            <w:r w:rsidRPr="001126C6">
              <w:rPr>
                <w:rFonts w:asciiTheme="minorEastAsia" w:hAnsiTheme="minorEastAsia" w:hint="eastAsia"/>
                <w:sz w:val="24"/>
              </w:rPr>
              <w:t>9</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sidRPr="001372DC">
              <w:rPr>
                <w:rFonts w:asciiTheme="minorEastAsia" w:hAnsiTheme="minorEastAsia" w:hint="eastAsia"/>
                <w:sz w:val="24"/>
              </w:rPr>
              <w:t>1-2</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981531" w:rsidRPr="001372DC" w:rsidRDefault="00981531"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981531" w:rsidRPr="001372DC" w:rsidRDefault="00981531" w:rsidP="00981531">
            <w:pPr>
              <w:jc w:val="center"/>
              <w:rPr>
                <w:rFonts w:asciiTheme="minorEastAsia" w:hAnsiTheme="minorEastAsia"/>
                <w:sz w:val="24"/>
              </w:rPr>
            </w:pPr>
            <w:r>
              <w:rPr>
                <w:rFonts w:asciiTheme="minorEastAsia" w:hAnsiTheme="minorEastAsia" w:hint="eastAsia"/>
                <w:sz w:val="24"/>
              </w:rPr>
              <w:t>1500/5</w:t>
            </w:r>
          </w:p>
        </w:tc>
      </w:tr>
      <w:tr w:rsidR="00AB1612"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B1612" w:rsidRPr="001126C6" w:rsidRDefault="00AB1612" w:rsidP="005D7F77">
            <w:pPr>
              <w:rPr>
                <w:rFonts w:asciiTheme="minorEastAsia" w:hAnsiTheme="minorEastAsia"/>
                <w:sz w:val="24"/>
              </w:rPr>
            </w:pPr>
            <w:r w:rsidRPr="001126C6">
              <w:rPr>
                <w:rFonts w:asciiTheme="minorEastAsia" w:hAnsiTheme="minorEastAsia" w:hint="eastAsia"/>
                <w:sz w:val="24"/>
              </w:rPr>
              <w:t>1</w:t>
            </w:r>
            <w:r>
              <w:rPr>
                <w:rFonts w:asciiTheme="minorEastAsia" w:hAnsiTheme="minorEastAsia" w:hint="eastAsia"/>
                <w:sz w:val="24"/>
              </w:rPr>
              <w:t>0</w:t>
            </w:r>
          </w:p>
        </w:tc>
        <w:tc>
          <w:tcPr>
            <w:tcW w:w="1356" w:type="pct"/>
            <w:tcBorders>
              <w:top w:val="single" w:sz="4" w:space="0" w:color="auto"/>
              <w:left w:val="nil"/>
              <w:bottom w:val="single" w:sz="4" w:space="0" w:color="auto"/>
              <w:right w:val="single" w:sz="4" w:space="0" w:color="auto"/>
            </w:tcBorders>
            <w:shd w:val="clear" w:color="auto" w:fill="auto"/>
            <w:vAlign w:val="center"/>
          </w:tcPr>
          <w:p w:rsidR="00AB1612" w:rsidRPr="001372DC" w:rsidRDefault="00AB1612" w:rsidP="00EB17B8">
            <w:pPr>
              <w:rPr>
                <w:rFonts w:asciiTheme="minorEastAsia" w:hAnsiTheme="minorEastAsia"/>
                <w:sz w:val="24"/>
              </w:rPr>
            </w:pPr>
            <w:r>
              <w:rPr>
                <w:rFonts w:asciiTheme="minorEastAsia" w:hAnsiTheme="minorEastAsia" w:hint="eastAsia"/>
                <w:sz w:val="24"/>
              </w:rPr>
              <w:t>1-3</w:t>
            </w:r>
          </w:p>
        </w:tc>
        <w:tc>
          <w:tcPr>
            <w:tcW w:w="2203" w:type="pct"/>
            <w:tcBorders>
              <w:top w:val="single" w:sz="4" w:space="0" w:color="auto"/>
              <w:left w:val="nil"/>
              <w:bottom w:val="single" w:sz="4" w:space="0" w:color="auto"/>
              <w:right w:val="single" w:sz="4" w:space="0" w:color="auto"/>
            </w:tcBorders>
            <w:shd w:val="clear" w:color="auto" w:fill="auto"/>
            <w:vAlign w:val="center"/>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AB1612" w:rsidRDefault="00AB1612" w:rsidP="00981531">
            <w:pPr>
              <w:jc w:val="center"/>
              <w:rPr>
                <w:rFonts w:asciiTheme="minorEastAsia" w:hAnsiTheme="minorEastAsia"/>
                <w:sz w:val="24"/>
              </w:rPr>
            </w:pPr>
            <w:r>
              <w:rPr>
                <w:rFonts w:asciiTheme="minorEastAsia" w:hAnsiTheme="minorEastAsia" w:hint="eastAsia"/>
                <w:sz w:val="24"/>
              </w:rPr>
              <w:t>1500/5</w:t>
            </w:r>
          </w:p>
        </w:tc>
      </w:tr>
      <w:tr w:rsidR="00AB1612"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B1612" w:rsidRPr="001126C6" w:rsidRDefault="00AB1612" w:rsidP="005D7F77">
            <w:pPr>
              <w:rPr>
                <w:rFonts w:asciiTheme="minorEastAsia" w:hAnsiTheme="minorEastAsia"/>
                <w:sz w:val="24"/>
              </w:rPr>
            </w:pPr>
            <w:r>
              <w:rPr>
                <w:rFonts w:asciiTheme="minorEastAsia" w:hAnsiTheme="minorEastAsia" w:hint="eastAsia"/>
                <w:sz w:val="24"/>
              </w:rPr>
              <w:t>11</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1-4</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A区照明</w:t>
            </w:r>
          </w:p>
        </w:tc>
        <w:tc>
          <w:tcPr>
            <w:tcW w:w="1017" w:type="pct"/>
            <w:tcBorders>
              <w:top w:val="single" w:sz="4" w:space="0" w:color="auto"/>
              <w:left w:val="nil"/>
              <w:bottom w:val="single" w:sz="4" w:space="0" w:color="auto"/>
              <w:right w:val="single" w:sz="4" w:space="0" w:color="auto"/>
            </w:tcBorders>
            <w:vAlign w:val="center"/>
          </w:tcPr>
          <w:p w:rsidR="00AB1612" w:rsidRPr="001372DC" w:rsidRDefault="00AB1612" w:rsidP="00981531">
            <w:pPr>
              <w:jc w:val="center"/>
              <w:rPr>
                <w:rFonts w:asciiTheme="minorEastAsia" w:hAnsiTheme="minorEastAsia"/>
                <w:sz w:val="24"/>
              </w:rPr>
            </w:pPr>
            <w:r>
              <w:rPr>
                <w:rFonts w:asciiTheme="minorEastAsia" w:hAnsiTheme="minorEastAsia" w:hint="eastAsia"/>
                <w:sz w:val="24"/>
              </w:rPr>
              <w:t>1500/5</w:t>
            </w:r>
          </w:p>
        </w:tc>
      </w:tr>
      <w:tr w:rsidR="00AB1612"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B1612" w:rsidRPr="001126C6" w:rsidRDefault="00AB1612" w:rsidP="005D7F77">
            <w:pPr>
              <w:rPr>
                <w:rFonts w:asciiTheme="minorEastAsia" w:hAnsiTheme="minorEastAsia"/>
                <w:sz w:val="24"/>
              </w:rPr>
            </w:pPr>
            <w:r>
              <w:rPr>
                <w:rFonts w:asciiTheme="minorEastAsia" w:hAnsiTheme="minorEastAsia" w:hint="eastAsia"/>
                <w:sz w:val="24"/>
              </w:rPr>
              <w:t>12</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1-5</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AB1612" w:rsidRPr="001372DC" w:rsidRDefault="00AB1612" w:rsidP="00981531">
            <w:pPr>
              <w:jc w:val="center"/>
              <w:rPr>
                <w:rFonts w:asciiTheme="minorEastAsia" w:hAnsiTheme="minorEastAsia"/>
                <w:sz w:val="24"/>
              </w:rPr>
            </w:pPr>
            <w:r>
              <w:rPr>
                <w:rFonts w:asciiTheme="minorEastAsia" w:hAnsiTheme="minorEastAsia" w:hint="eastAsia"/>
                <w:sz w:val="24"/>
              </w:rPr>
              <w:t>1000/5</w:t>
            </w:r>
          </w:p>
        </w:tc>
      </w:tr>
      <w:tr w:rsidR="00AB1612" w:rsidRPr="00A9419D" w:rsidTr="009559B3">
        <w:trPr>
          <w:trHeight w:val="340"/>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B1612" w:rsidRPr="001126C6" w:rsidRDefault="00AB1612" w:rsidP="005D7F77">
            <w:pPr>
              <w:rPr>
                <w:rFonts w:asciiTheme="minorEastAsia" w:hAnsiTheme="minorEastAsia"/>
                <w:sz w:val="24"/>
              </w:rPr>
            </w:pPr>
            <w:r>
              <w:rPr>
                <w:rFonts w:asciiTheme="minorEastAsia" w:hAnsiTheme="minorEastAsia" w:hint="eastAsia"/>
                <w:sz w:val="24"/>
              </w:rPr>
              <w:t>13</w:t>
            </w:r>
          </w:p>
        </w:tc>
        <w:tc>
          <w:tcPr>
            <w:tcW w:w="13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1-6</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西部走道楼体正常及应急照明</w:t>
            </w:r>
          </w:p>
        </w:tc>
        <w:tc>
          <w:tcPr>
            <w:tcW w:w="1017" w:type="pct"/>
            <w:tcBorders>
              <w:top w:val="single" w:sz="4" w:space="0" w:color="auto"/>
              <w:left w:val="nil"/>
              <w:bottom w:val="single" w:sz="4" w:space="0" w:color="auto"/>
              <w:right w:val="single" w:sz="4" w:space="0" w:color="auto"/>
            </w:tcBorders>
            <w:vAlign w:val="center"/>
          </w:tcPr>
          <w:p w:rsidR="00AB1612" w:rsidRPr="001372DC" w:rsidRDefault="00AB1612" w:rsidP="00981531">
            <w:pPr>
              <w:jc w:val="center"/>
              <w:rPr>
                <w:rFonts w:asciiTheme="minorEastAsia" w:hAnsiTheme="minorEastAsia"/>
                <w:sz w:val="24"/>
              </w:rPr>
            </w:pPr>
            <w:r>
              <w:rPr>
                <w:rFonts w:asciiTheme="minorEastAsia" w:hAnsiTheme="minorEastAsia" w:hint="eastAsia"/>
                <w:sz w:val="24"/>
              </w:rPr>
              <w:t>150/5</w:t>
            </w:r>
          </w:p>
        </w:tc>
      </w:tr>
      <w:tr w:rsidR="00AB1612"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B1612" w:rsidRPr="001126C6" w:rsidRDefault="00AB1612" w:rsidP="005D7F77">
            <w:pPr>
              <w:rPr>
                <w:rFonts w:asciiTheme="minorEastAsia" w:hAnsiTheme="minorEastAsia"/>
                <w:sz w:val="24"/>
              </w:rPr>
            </w:pPr>
            <w:r>
              <w:rPr>
                <w:rFonts w:asciiTheme="minorEastAsia" w:hAnsiTheme="minorEastAsia" w:hint="eastAsia"/>
                <w:sz w:val="24"/>
              </w:rPr>
              <w:t>14</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AB1612" w:rsidRPr="001372DC" w:rsidRDefault="00AB1612"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地下层生活给水泵</w:t>
            </w:r>
          </w:p>
        </w:tc>
        <w:tc>
          <w:tcPr>
            <w:tcW w:w="1017" w:type="pct"/>
            <w:tcBorders>
              <w:top w:val="single" w:sz="4" w:space="0" w:color="auto"/>
              <w:left w:val="nil"/>
              <w:bottom w:val="single" w:sz="4" w:space="0" w:color="auto"/>
              <w:right w:val="single" w:sz="4" w:space="0" w:color="auto"/>
            </w:tcBorders>
            <w:vAlign w:val="center"/>
          </w:tcPr>
          <w:p w:rsidR="00AB1612" w:rsidRPr="001372DC" w:rsidRDefault="00AB1612" w:rsidP="00981531">
            <w:pPr>
              <w:jc w:val="center"/>
              <w:rPr>
                <w:rFonts w:asciiTheme="minorEastAsia" w:hAnsiTheme="minorEastAsia"/>
                <w:sz w:val="24"/>
              </w:rPr>
            </w:pPr>
            <w:r>
              <w:rPr>
                <w:rFonts w:asciiTheme="minorEastAsia" w:hAnsiTheme="minorEastAsia" w:hint="eastAsia"/>
                <w:sz w:val="24"/>
              </w:rPr>
              <w:t>200/5</w:t>
            </w:r>
          </w:p>
        </w:tc>
      </w:tr>
      <w:tr w:rsidR="00AB1612"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B1612" w:rsidRPr="001126C6" w:rsidRDefault="00AB1612" w:rsidP="005D7F77">
            <w:pPr>
              <w:rPr>
                <w:rFonts w:asciiTheme="minorEastAsia" w:hAnsiTheme="minorEastAsia"/>
                <w:sz w:val="24"/>
              </w:rPr>
            </w:pPr>
            <w:r>
              <w:rPr>
                <w:rFonts w:asciiTheme="minorEastAsia" w:hAnsiTheme="minorEastAsia" w:hint="eastAsia"/>
                <w:sz w:val="24"/>
              </w:rPr>
              <w:t>15</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AB1612" w:rsidRPr="001372DC" w:rsidRDefault="00AB1612"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九层上演播室网络机房</w:t>
            </w:r>
          </w:p>
        </w:tc>
        <w:tc>
          <w:tcPr>
            <w:tcW w:w="1017" w:type="pct"/>
            <w:tcBorders>
              <w:top w:val="single" w:sz="4" w:space="0" w:color="auto"/>
              <w:left w:val="nil"/>
              <w:bottom w:val="single" w:sz="4" w:space="0" w:color="auto"/>
              <w:right w:val="single" w:sz="4" w:space="0" w:color="auto"/>
            </w:tcBorders>
            <w:vAlign w:val="center"/>
          </w:tcPr>
          <w:p w:rsidR="00AB1612" w:rsidRPr="001372DC" w:rsidRDefault="00AB1612" w:rsidP="00981531">
            <w:pPr>
              <w:jc w:val="center"/>
              <w:rPr>
                <w:rFonts w:asciiTheme="minorEastAsia" w:hAnsiTheme="minorEastAsia"/>
                <w:sz w:val="24"/>
              </w:rPr>
            </w:pPr>
            <w:r>
              <w:rPr>
                <w:rFonts w:asciiTheme="minorEastAsia" w:hAnsiTheme="minorEastAsia" w:hint="eastAsia"/>
                <w:sz w:val="24"/>
              </w:rPr>
              <w:t>200/5</w:t>
            </w:r>
          </w:p>
        </w:tc>
      </w:tr>
      <w:tr w:rsidR="00AB1612"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B1612" w:rsidRPr="001126C6" w:rsidRDefault="00AB1612" w:rsidP="005D7F77">
            <w:pPr>
              <w:rPr>
                <w:rFonts w:asciiTheme="minorEastAsia" w:hAnsiTheme="minorEastAsia"/>
                <w:sz w:val="24"/>
              </w:rPr>
            </w:pPr>
            <w:r>
              <w:rPr>
                <w:rFonts w:asciiTheme="minorEastAsia" w:hAnsiTheme="minorEastAsia" w:hint="eastAsia"/>
                <w:sz w:val="24"/>
              </w:rPr>
              <w:t>16</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AB1612" w:rsidRPr="001372DC" w:rsidRDefault="00AB1612"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一号干变风冷装置</w:t>
            </w:r>
          </w:p>
        </w:tc>
        <w:tc>
          <w:tcPr>
            <w:tcW w:w="1017" w:type="pct"/>
            <w:tcBorders>
              <w:top w:val="single" w:sz="4" w:space="0" w:color="auto"/>
              <w:left w:val="nil"/>
              <w:bottom w:val="single" w:sz="4" w:space="0" w:color="auto"/>
              <w:right w:val="single" w:sz="4" w:space="0" w:color="auto"/>
            </w:tcBorders>
            <w:vAlign w:val="center"/>
          </w:tcPr>
          <w:p w:rsidR="00AB1612" w:rsidRPr="001372DC" w:rsidRDefault="00AB1612" w:rsidP="00981531">
            <w:pPr>
              <w:jc w:val="center"/>
              <w:rPr>
                <w:rFonts w:asciiTheme="minorEastAsia" w:hAnsiTheme="minorEastAsia"/>
                <w:sz w:val="24"/>
              </w:rPr>
            </w:pPr>
            <w:r>
              <w:rPr>
                <w:rFonts w:asciiTheme="minorEastAsia" w:hAnsiTheme="minorEastAsia" w:hint="eastAsia"/>
                <w:sz w:val="24"/>
              </w:rPr>
              <w:t>50/5</w:t>
            </w:r>
          </w:p>
        </w:tc>
      </w:tr>
      <w:tr w:rsidR="00AB1612"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B1612" w:rsidRPr="001126C6" w:rsidRDefault="00AB1612" w:rsidP="005D7F77">
            <w:pPr>
              <w:rPr>
                <w:rFonts w:asciiTheme="minorEastAsia" w:hAnsiTheme="minorEastAsia"/>
                <w:sz w:val="24"/>
              </w:rPr>
            </w:pPr>
            <w:r>
              <w:rPr>
                <w:rFonts w:asciiTheme="minorEastAsia" w:hAnsiTheme="minorEastAsia" w:hint="eastAsia"/>
                <w:sz w:val="24"/>
              </w:rPr>
              <w:t>17</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AB1612" w:rsidRPr="001372DC" w:rsidRDefault="00AB1612"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备用</w:t>
            </w:r>
          </w:p>
        </w:tc>
        <w:tc>
          <w:tcPr>
            <w:tcW w:w="1017" w:type="pct"/>
            <w:tcBorders>
              <w:top w:val="single" w:sz="4" w:space="0" w:color="auto"/>
              <w:left w:val="nil"/>
              <w:bottom w:val="single" w:sz="4" w:space="0" w:color="auto"/>
              <w:right w:val="single" w:sz="4" w:space="0" w:color="auto"/>
            </w:tcBorders>
            <w:vAlign w:val="center"/>
          </w:tcPr>
          <w:p w:rsidR="00AB1612" w:rsidRPr="001372DC" w:rsidRDefault="00AB1612" w:rsidP="00981531">
            <w:pPr>
              <w:jc w:val="center"/>
              <w:rPr>
                <w:rFonts w:asciiTheme="minorEastAsia" w:hAnsiTheme="minorEastAsia"/>
                <w:sz w:val="24"/>
              </w:rPr>
            </w:pPr>
            <w:r>
              <w:rPr>
                <w:rFonts w:asciiTheme="minorEastAsia" w:hAnsiTheme="minorEastAsia" w:hint="eastAsia"/>
                <w:sz w:val="24"/>
              </w:rPr>
              <w:t>100/5</w:t>
            </w:r>
          </w:p>
        </w:tc>
      </w:tr>
      <w:tr w:rsidR="00AB1612"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AB1612" w:rsidRPr="001126C6" w:rsidRDefault="00AB1612" w:rsidP="005D7F77">
            <w:pPr>
              <w:rPr>
                <w:rFonts w:asciiTheme="minorEastAsia" w:hAnsiTheme="minorEastAsia"/>
                <w:sz w:val="24"/>
              </w:rPr>
            </w:pPr>
            <w:r>
              <w:rPr>
                <w:rFonts w:asciiTheme="minorEastAsia" w:hAnsiTheme="minorEastAsia" w:hint="eastAsia"/>
                <w:sz w:val="24"/>
              </w:rPr>
              <w:t>18</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AB1612" w:rsidRPr="001372DC" w:rsidRDefault="00AB1612"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AB1612" w:rsidRPr="001372DC" w:rsidRDefault="00AB1612" w:rsidP="00EB17B8">
            <w:pPr>
              <w:rPr>
                <w:rFonts w:asciiTheme="minorEastAsia" w:hAnsiTheme="minorEastAsia"/>
                <w:sz w:val="24"/>
              </w:rPr>
            </w:pPr>
            <w:r w:rsidRPr="001372DC">
              <w:rPr>
                <w:rFonts w:asciiTheme="minorEastAsia" w:hAnsiTheme="minorEastAsia" w:hint="eastAsia"/>
                <w:sz w:val="24"/>
              </w:rPr>
              <w:t>备用</w:t>
            </w:r>
          </w:p>
        </w:tc>
        <w:tc>
          <w:tcPr>
            <w:tcW w:w="1017" w:type="pct"/>
            <w:tcBorders>
              <w:top w:val="single" w:sz="4" w:space="0" w:color="auto"/>
              <w:left w:val="nil"/>
              <w:bottom w:val="single" w:sz="4" w:space="0" w:color="auto"/>
              <w:right w:val="single" w:sz="4" w:space="0" w:color="auto"/>
            </w:tcBorders>
            <w:vAlign w:val="center"/>
          </w:tcPr>
          <w:p w:rsidR="00AB1612" w:rsidRPr="001372DC" w:rsidRDefault="00AB1612" w:rsidP="00981531">
            <w:pPr>
              <w:jc w:val="center"/>
              <w:rPr>
                <w:rFonts w:asciiTheme="minorEastAsia" w:hAnsiTheme="minorEastAsia"/>
                <w:sz w:val="24"/>
              </w:rPr>
            </w:pPr>
            <w:r>
              <w:rPr>
                <w:rFonts w:asciiTheme="minorEastAsia" w:hAnsiTheme="minorEastAsia" w:hint="eastAsia"/>
                <w:sz w:val="24"/>
              </w:rPr>
              <w:t>100/5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30730" w:rsidRPr="001126C6" w:rsidRDefault="00830730" w:rsidP="005D7F77">
            <w:pPr>
              <w:rPr>
                <w:rFonts w:asciiTheme="minorEastAsia" w:hAnsiTheme="minorEastAsia"/>
                <w:sz w:val="24"/>
              </w:rPr>
            </w:pPr>
            <w:r>
              <w:rPr>
                <w:rFonts w:asciiTheme="minorEastAsia" w:hAnsiTheme="minorEastAsia" w:hint="eastAsia"/>
                <w:sz w:val="24"/>
              </w:rPr>
              <w:lastRenderedPageBreak/>
              <w:t>19</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1-9</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1500/5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30730" w:rsidRPr="001126C6" w:rsidRDefault="00830730" w:rsidP="005D7F77">
            <w:pPr>
              <w:rPr>
                <w:rFonts w:asciiTheme="minorEastAsia" w:hAnsiTheme="minorEastAsia"/>
                <w:sz w:val="24"/>
              </w:rPr>
            </w:pPr>
            <w:r>
              <w:rPr>
                <w:rFonts w:asciiTheme="minorEastAsia" w:hAnsiTheme="minorEastAsia" w:hint="eastAsia"/>
                <w:sz w:val="24"/>
              </w:rPr>
              <w:t>20</w:t>
            </w:r>
          </w:p>
        </w:tc>
        <w:tc>
          <w:tcPr>
            <w:tcW w:w="13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2-1</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控制中心主电源</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30730" w:rsidRPr="001126C6" w:rsidRDefault="00830730" w:rsidP="005D7F77">
            <w:pPr>
              <w:rPr>
                <w:rFonts w:asciiTheme="minorEastAsia" w:hAnsiTheme="minorEastAsia"/>
                <w:sz w:val="24"/>
              </w:rPr>
            </w:pPr>
            <w:r>
              <w:rPr>
                <w:rFonts w:asciiTheme="minorEastAsia" w:hAnsiTheme="minorEastAsia" w:hint="eastAsia"/>
                <w:sz w:val="24"/>
              </w:rPr>
              <w:t>21</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西部地下车库</w:t>
            </w:r>
            <w:proofErr w:type="gramStart"/>
            <w:r w:rsidRPr="001372DC">
              <w:rPr>
                <w:rFonts w:asciiTheme="minorEastAsia" w:hAnsiTheme="minorEastAsia" w:hint="eastAsia"/>
                <w:sz w:val="24"/>
              </w:rPr>
              <w:t>杏</w:t>
            </w:r>
            <w:proofErr w:type="gramEnd"/>
            <w:r w:rsidRPr="001372DC">
              <w:rPr>
                <w:rFonts w:asciiTheme="minorEastAsia" w:hAnsiTheme="minorEastAsia" w:hint="eastAsia"/>
                <w:sz w:val="24"/>
              </w:rPr>
              <w:t>林学院卷帘门</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50/5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30730" w:rsidRPr="001126C6" w:rsidRDefault="00830730" w:rsidP="005D7F77">
            <w:pPr>
              <w:rPr>
                <w:rFonts w:asciiTheme="minorEastAsia" w:hAnsiTheme="minorEastAsia"/>
                <w:sz w:val="24"/>
              </w:rPr>
            </w:pPr>
            <w:r>
              <w:rPr>
                <w:rFonts w:asciiTheme="minorEastAsia" w:hAnsiTheme="minorEastAsia" w:hint="eastAsia"/>
                <w:sz w:val="24"/>
              </w:rPr>
              <w:t>22</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消防喷淋泵</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250/5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23</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九层上</w:t>
            </w:r>
            <w:proofErr w:type="gramStart"/>
            <w:r w:rsidRPr="001372DC">
              <w:rPr>
                <w:rFonts w:asciiTheme="minorEastAsia" w:hAnsiTheme="minorEastAsia" w:hint="eastAsia"/>
                <w:sz w:val="24"/>
              </w:rPr>
              <w:t>电梯机房主</w:t>
            </w:r>
            <w:proofErr w:type="gramEnd"/>
            <w:r w:rsidRPr="001372DC">
              <w:rPr>
                <w:rFonts w:asciiTheme="minorEastAsia" w:hAnsiTheme="minorEastAsia" w:hint="eastAsia"/>
                <w:sz w:val="24"/>
              </w:rPr>
              <w:t>电源</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200/5</w:t>
            </w:r>
          </w:p>
        </w:tc>
      </w:tr>
      <w:tr w:rsidR="00830730" w:rsidRPr="00A9419D" w:rsidTr="009559B3">
        <w:trPr>
          <w:trHeight w:val="576"/>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EB17B8">
            <w:pPr>
              <w:rPr>
                <w:rFonts w:asciiTheme="minorEastAsia" w:hAnsiTheme="minorEastAsia"/>
                <w:sz w:val="24"/>
              </w:rPr>
            </w:pPr>
            <w:r>
              <w:rPr>
                <w:rFonts w:asciiTheme="minorEastAsia" w:hAnsiTheme="minorEastAsia" w:hint="eastAsia"/>
                <w:sz w:val="24"/>
              </w:rPr>
              <w:t>24</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九层屋顶防排烟及正压风机消火栓，稳压泵</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25</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备用</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26</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备用</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27</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变电所用电主电源</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50/5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28</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2-2</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1500/5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29</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2-3</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A0044F">
              <w:rPr>
                <w:rFonts w:asciiTheme="minorEastAsia" w:hAnsiTheme="minorEastAsia" w:hint="eastAsia"/>
                <w:sz w:val="24"/>
              </w:rPr>
              <w:t>总进线</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1000/5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30</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2-4</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1000/5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31</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2-5</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1000/5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32</w:t>
            </w:r>
          </w:p>
        </w:tc>
        <w:tc>
          <w:tcPr>
            <w:tcW w:w="13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2-6</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proofErr w:type="gramStart"/>
            <w:r w:rsidRPr="001372DC">
              <w:rPr>
                <w:rFonts w:asciiTheme="minorEastAsia" w:hAnsiTheme="minorEastAsia" w:hint="eastAsia"/>
                <w:sz w:val="24"/>
              </w:rPr>
              <w:t>杏</w:t>
            </w:r>
            <w:proofErr w:type="gramEnd"/>
            <w:r w:rsidRPr="001372DC">
              <w:rPr>
                <w:rFonts w:asciiTheme="minorEastAsia" w:hAnsiTheme="minorEastAsia" w:hint="eastAsia"/>
                <w:sz w:val="24"/>
              </w:rPr>
              <w:t>林学院</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150/5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33</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地下层生活给水泵</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200/5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34</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九层上演播室网络机房</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200/5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35</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动物南边平房</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300/5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36</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东部走道楼体正常及应急照明</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150/5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37</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二号干变风冷装置</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50/5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38</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830730" w:rsidRPr="001372DC" w:rsidRDefault="00830730"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备用</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39</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3-1</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CC7444">
              <w:rPr>
                <w:rFonts w:asciiTheme="minorEastAsia" w:hAnsiTheme="minorEastAsia" w:hint="eastAsia"/>
                <w:sz w:val="24"/>
              </w:rPr>
              <w:t>总进线</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1000/5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40</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3-2</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A区空调</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750/5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41</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3-3</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B区空调</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600/5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830730" w:rsidP="005D7F77">
            <w:pPr>
              <w:rPr>
                <w:rFonts w:asciiTheme="minorEastAsia" w:hAnsiTheme="minorEastAsia"/>
                <w:sz w:val="24"/>
              </w:rPr>
            </w:pPr>
            <w:r>
              <w:rPr>
                <w:rFonts w:asciiTheme="minorEastAsia" w:hAnsiTheme="minorEastAsia" w:hint="eastAsia"/>
                <w:sz w:val="24"/>
              </w:rPr>
              <w:t>42</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3-5</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274958" w:rsidRDefault="00830730" w:rsidP="00EB17B8">
            <w:pPr>
              <w:rPr>
                <w:rFonts w:asciiTheme="minorEastAsia" w:hAnsiTheme="minorEastAsia"/>
                <w:sz w:val="24"/>
              </w:rPr>
            </w:pPr>
            <w:r w:rsidRPr="00274958">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A0044F" w:rsidP="00981531">
            <w:pPr>
              <w:jc w:val="center"/>
              <w:rPr>
                <w:rFonts w:asciiTheme="minorEastAsia" w:hAnsiTheme="minorEastAsia"/>
                <w:sz w:val="24"/>
              </w:rPr>
            </w:pPr>
            <w:r>
              <w:rPr>
                <w:rFonts w:asciiTheme="minorEastAsia" w:hAnsiTheme="minorEastAsia" w:hint="eastAsia"/>
                <w:sz w:val="24"/>
              </w:rPr>
              <w:t>1000/5</w:t>
            </w:r>
          </w:p>
        </w:tc>
      </w:tr>
      <w:tr w:rsidR="00830730"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30730" w:rsidRPr="001126C6" w:rsidRDefault="00274958" w:rsidP="005D7F77">
            <w:pPr>
              <w:rPr>
                <w:rFonts w:asciiTheme="minorEastAsia" w:hAnsiTheme="minorEastAsia"/>
                <w:sz w:val="24"/>
              </w:rPr>
            </w:pPr>
            <w:r>
              <w:rPr>
                <w:rFonts w:asciiTheme="minorEastAsia" w:hAnsiTheme="minorEastAsia" w:hint="eastAsia"/>
                <w:sz w:val="24"/>
              </w:rPr>
              <w:t>43</w:t>
            </w:r>
          </w:p>
        </w:tc>
        <w:tc>
          <w:tcPr>
            <w:tcW w:w="1356" w:type="pct"/>
            <w:tcBorders>
              <w:left w:val="nil"/>
              <w:bottom w:val="single" w:sz="4" w:space="0" w:color="auto"/>
              <w:right w:val="single" w:sz="4" w:space="0" w:color="auto"/>
            </w:tcBorders>
            <w:shd w:val="clear" w:color="auto" w:fill="auto"/>
            <w:vAlign w:val="center"/>
            <w:hideMark/>
          </w:tcPr>
          <w:p w:rsidR="00830730" w:rsidRPr="001372DC" w:rsidRDefault="00A0044F" w:rsidP="00EB17B8">
            <w:pPr>
              <w:rPr>
                <w:rFonts w:asciiTheme="minorEastAsia" w:hAnsiTheme="minorEastAsia"/>
                <w:sz w:val="24"/>
              </w:rPr>
            </w:pPr>
            <w:r>
              <w:rPr>
                <w:rFonts w:asciiTheme="minorEastAsia" w:hAnsiTheme="minorEastAsia" w:hint="eastAsia"/>
                <w:sz w:val="24"/>
              </w:rPr>
              <w:t>3-7</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830730" w:rsidRPr="001372DC" w:rsidRDefault="00830730" w:rsidP="00EB17B8">
            <w:pPr>
              <w:rPr>
                <w:rFonts w:asciiTheme="minorEastAsia" w:hAnsiTheme="minorEastAsia"/>
                <w:sz w:val="24"/>
              </w:rPr>
            </w:pPr>
            <w:r w:rsidRPr="001372DC">
              <w:rPr>
                <w:rFonts w:asciiTheme="minorEastAsia" w:hAnsiTheme="minorEastAsia" w:hint="eastAsia"/>
                <w:sz w:val="24"/>
              </w:rPr>
              <w:t>总进线</w:t>
            </w:r>
          </w:p>
        </w:tc>
        <w:tc>
          <w:tcPr>
            <w:tcW w:w="1017" w:type="pct"/>
            <w:tcBorders>
              <w:top w:val="single" w:sz="4" w:space="0" w:color="auto"/>
              <w:left w:val="nil"/>
              <w:bottom w:val="single" w:sz="4" w:space="0" w:color="auto"/>
              <w:right w:val="single" w:sz="4" w:space="0" w:color="auto"/>
            </w:tcBorders>
            <w:vAlign w:val="center"/>
          </w:tcPr>
          <w:p w:rsidR="00830730" w:rsidRPr="001372DC" w:rsidRDefault="00830730" w:rsidP="00981531">
            <w:pPr>
              <w:jc w:val="center"/>
              <w:rPr>
                <w:rFonts w:asciiTheme="minorEastAsia" w:hAnsiTheme="minorEastAsia"/>
                <w:sz w:val="24"/>
              </w:rPr>
            </w:pPr>
            <w:r>
              <w:rPr>
                <w:rFonts w:asciiTheme="minorEastAsia" w:hAnsiTheme="minorEastAsia" w:hint="eastAsia"/>
                <w:sz w:val="24"/>
              </w:rPr>
              <w:t>1500/5</w:t>
            </w:r>
          </w:p>
        </w:tc>
      </w:tr>
      <w:tr w:rsidR="00274958"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44</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3-8</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1000/5</w:t>
            </w:r>
          </w:p>
        </w:tc>
      </w:tr>
      <w:tr w:rsidR="00274958"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45</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3-9</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1000/5</w:t>
            </w:r>
          </w:p>
        </w:tc>
      </w:tr>
      <w:tr w:rsidR="00274958"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46</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4-1</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总进线</w:t>
            </w:r>
          </w:p>
        </w:tc>
        <w:tc>
          <w:tcPr>
            <w:tcW w:w="1017" w:type="pct"/>
            <w:tcBorders>
              <w:top w:val="single" w:sz="4" w:space="0" w:color="auto"/>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1000/5</w:t>
            </w:r>
          </w:p>
        </w:tc>
      </w:tr>
      <w:tr w:rsidR="00274958"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47</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4-2</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1000/5</w:t>
            </w:r>
          </w:p>
        </w:tc>
      </w:tr>
      <w:tr w:rsidR="00274958"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48</w:t>
            </w:r>
          </w:p>
        </w:tc>
        <w:tc>
          <w:tcPr>
            <w:tcW w:w="1356"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4-3</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1000/5</w:t>
            </w:r>
          </w:p>
        </w:tc>
      </w:tr>
      <w:tr w:rsidR="00274958"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49</w:t>
            </w:r>
          </w:p>
        </w:tc>
        <w:tc>
          <w:tcPr>
            <w:tcW w:w="13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4-4</w:t>
            </w: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二楼语音室</w:t>
            </w:r>
          </w:p>
        </w:tc>
        <w:tc>
          <w:tcPr>
            <w:tcW w:w="1017" w:type="pct"/>
            <w:tcBorders>
              <w:top w:val="single" w:sz="4" w:space="0" w:color="auto"/>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200/5</w:t>
            </w:r>
          </w:p>
        </w:tc>
      </w:tr>
      <w:tr w:rsidR="00274958"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50</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274958" w:rsidRPr="001372DC" w:rsidRDefault="00274958"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二楼语音室</w:t>
            </w:r>
          </w:p>
        </w:tc>
        <w:tc>
          <w:tcPr>
            <w:tcW w:w="1017" w:type="pct"/>
            <w:tcBorders>
              <w:top w:val="single" w:sz="4" w:space="0" w:color="auto"/>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200/5</w:t>
            </w:r>
          </w:p>
        </w:tc>
      </w:tr>
      <w:tr w:rsidR="00274958"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51</w:t>
            </w:r>
          </w:p>
        </w:tc>
        <w:tc>
          <w:tcPr>
            <w:tcW w:w="1356" w:type="pct"/>
            <w:vMerge/>
            <w:tcBorders>
              <w:top w:val="single" w:sz="4" w:space="0" w:color="auto"/>
              <w:left w:val="single" w:sz="4" w:space="0" w:color="auto"/>
              <w:bottom w:val="single" w:sz="4" w:space="0" w:color="auto"/>
              <w:right w:val="single" w:sz="4" w:space="0" w:color="auto"/>
            </w:tcBorders>
            <w:vAlign w:val="center"/>
            <w:hideMark/>
          </w:tcPr>
          <w:p w:rsidR="00274958" w:rsidRPr="001372DC" w:rsidRDefault="00274958"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地下室总空调</w:t>
            </w:r>
          </w:p>
        </w:tc>
        <w:tc>
          <w:tcPr>
            <w:tcW w:w="1017" w:type="pct"/>
            <w:tcBorders>
              <w:top w:val="single" w:sz="4" w:space="0" w:color="auto"/>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150/5</w:t>
            </w:r>
          </w:p>
        </w:tc>
      </w:tr>
      <w:tr w:rsidR="00274958" w:rsidRPr="00A9419D" w:rsidTr="009559B3">
        <w:trPr>
          <w:trHeight w:val="288"/>
        </w:trPr>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52</w:t>
            </w:r>
          </w:p>
        </w:tc>
        <w:tc>
          <w:tcPr>
            <w:tcW w:w="1356" w:type="pct"/>
            <w:vMerge/>
            <w:tcBorders>
              <w:top w:val="single" w:sz="4" w:space="0" w:color="auto"/>
              <w:left w:val="single" w:sz="4" w:space="0" w:color="auto"/>
              <w:bottom w:val="single" w:sz="4" w:space="0" w:color="000000"/>
              <w:right w:val="single" w:sz="4" w:space="0" w:color="auto"/>
            </w:tcBorders>
            <w:vAlign w:val="center"/>
            <w:hideMark/>
          </w:tcPr>
          <w:p w:rsidR="00274958" w:rsidRPr="001372DC" w:rsidRDefault="00274958" w:rsidP="00EB17B8">
            <w:pPr>
              <w:rPr>
                <w:rFonts w:asciiTheme="minorEastAsia" w:hAnsiTheme="minorEastAsia"/>
                <w:sz w:val="24"/>
              </w:rPr>
            </w:pPr>
          </w:p>
        </w:tc>
        <w:tc>
          <w:tcPr>
            <w:tcW w:w="2203" w:type="pct"/>
            <w:tcBorders>
              <w:top w:val="single" w:sz="4" w:space="0" w:color="auto"/>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待查</w:t>
            </w:r>
          </w:p>
        </w:tc>
        <w:tc>
          <w:tcPr>
            <w:tcW w:w="1017" w:type="pct"/>
            <w:tcBorders>
              <w:top w:val="single" w:sz="4" w:space="0" w:color="auto"/>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315/5</w:t>
            </w:r>
          </w:p>
        </w:tc>
      </w:tr>
      <w:tr w:rsidR="00274958" w:rsidRPr="00A9419D" w:rsidTr="009559B3">
        <w:trPr>
          <w:trHeight w:val="288"/>
        </w:trPr>
        <w:tc>
          <w:tcPr>
            <w:tcW w:w="424" w:type="pct"/>
            <w:tcBorders>
              <w:top w:val="nil"/>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53</w:t>
            </w:r>
          </w:p>
        </w:tc>
        <w:tc>
          <w:tcPr>
            <w:tcW w:w="1356" w:type="pct"/>
            <w:vMerge/>
            <w:tcBorders>
              <w:top w:val="nil"/>
              <w:left w:val="single" w:sz="4" w:space="0" w:color="auto"/>
              <w:bottom w:val="single" w:sz="4" w:space="0" w:color="000000"/>
              <w:right w:val="single" w:sz="4" w:space="0" w:color="auto"/>
            </w:tcBorders>
            <w:vAlign w:val="center"/>
            <w:hideMark/>
          </w:tcPr>
          <w:p w:rsidR="00274958" w:rsidRPr="001372DC" w:rsidRDefault="00274958" w:rsidP="00EB17B8">
            <w:pPr>
              <w:rPr>
                <w:rFonts w:asciiTheme="minorEastAsia" w:hAnsiTheme="minorEastAsia"/>
                <w:sz w:val="24"/>
              </w:rPr>
            </w:pPr>
          </w:p>
        </w:tc>
        <w:tc>
          <w:tcPr>
            <w:tcW w:w="2203" w:type="pct"/>
            <w:tcBorders>
              <w:top w:val="nil"/>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羽毛球场淋浴室</w:t>
            </w:r>
          </w:p>
        </w:tc>
        <w:tc>
          <w:tcPr>
            <w:tcW w:w="1017" w:type="pct"/>
            <w:tcBorders>
              <w:top w:val="nil"/>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150/5</w:t>
            </w:r>
          </w:p>
        </w:tc>
      </w:tr>
      <w:tr w:rsidR="00274958" w:rsidRPr="00A9419D" w:rsidTr="009559B3">
        <w:trPr>
          <w:trHeight w:val="288"/>
        </w:trPr>
        <w:tc>
          <w:tcPr>
            <w:tcW w:w="424" w:type="pct"/>
            <w:tcBorders>
              <w:top w:val="nil"/>
              <w:left w:val="single" w:sz="4" w:space="0" w:color="auto"/>
              <w:bottom w:val="single" w:sz="4" w:space="0" w:color="auto"/>
              <w:right w:val="single" w:sz="4" w:space="0" w:color="auto"/>
            </w:tcBorders>
            <w:shd w:val="clear" w:color="auto" w:fill="auto"/>
            <w:vAlign w:val="center"/>
            <w:hideMark/>
          </w:tcPr>
          <w:p w:rsidR="00274958" w:rsidRPr="001126C6" w:rsidRDefault="00274958" w:rsidP="00A42F66">
            <w:pPr>
              <w:rPr>
                <w:rFonts w:asciiTheme="minorEastAsia" w:hAnsiTheme="minorEastAsia"/>
                <w:sz w:val="24"/>
              </w:rPr>
            </w:pPr>
            <w:r>
              <w:rPr>
                <w:rFonts w:asciiTheme="minorEastAsia" w:hAnsiTheme="minorEastAsia" w:hint="eastAsia"/>
                <w:sz w:val="24"/>
              </w:rPr>
              <w:t>54</w:t>
            </w:r>
          </w:p>
        </w:tc>
        <w:tc>
          <w:tcPr>
            <w:tcW w:w="1356" w:type="pct"/>
            <w:vMerge/>
            <w:tcBorders>
              <w:top w:val="nil"/>
              <w:left w:val="single" w:sz="4" w:space="0" w:color="auto"/>
              <w:bottom w:val="single" w:sz="4" w:space="0" w:color="auto"/>
              <w:right w:val="single" w:sz="4" w:space="0" w:color="auto"/>
            </w:tcBorders>
            <w:vAlign w:val="center"/>
            <w:hideMark/>
          </w:tcPr>
          <w:p w:rsidR="00274958" w:rsidRPr="001372DC" w:rsidRDefault="00274958" w:rsidP="00EB17B8">
            <w:pPr>
              <w:rPr>
                <w:rFonts w:asciiTheme="minorEastAsia" w:hAnsiTheme="minorEastAsia"/>
                <w:sz w:val="24"/>
              </w:rPr>
            </w:pPr>
          </w:p>
        </w:tc>
        <w:tc>
          <w:tcPr>
            <w:tcW w:w="2203" w:type="pct"/>
            <w:tcBorders>
              <w:top w:val="nil"/>
              <w:left w:val="nil"/>
              <w:bottom w:val="single" w:sz="4" w:space="0" w:color="auto"/>
              <w:right w:val="single" w:sz="4" w:space="0" w:color="auto"/>
            </w:tcBorders>
            <w:shd w:val="clear" w:color="auto" w:fill="auto"/>
            <w:vAlign w:val="center"/>
            <w:hideMark/>
          </w:tcPr>
          <w:p w:rsidR="00274958" w:rsidRPr="001372DC" w:rsidRDefault="00274958" w:rsidP="00EB17B8">
            <w:pPr>
              <w:rPr>
                <w:rFonts w:asciiTheme="minorEastAsia" w:hAnsiTheme="minorEastAsia"/>
                <w:sz w:val="24"/>
              </w:rPr>
            </w:pPr>
            <w:r w:rsidRPr="001372DC">
              <w:rPr>
                <w:rFonts w:asciiTheme="minorEastAsia" w:hAnsiTheme="minorEastAsia" w:hint="eastAsia"/>
                <w:sz w:val="24"/>
              </w:rPr>
              <w:t>5号干变风冷装置</w:t>
            </w:r>
          </w:p>
        </w:tc>
        <w:tc>
          <w:tcPr>
            <w:tcW w:w="1017" w:type="pct"/>
            <w:tcBorders>
              <w:top w:val="nil"/>
              <w:left w:val="nil"/>
              <w:bottom w:val="single" w:sz="4" w:space="0" w:color="auto"/>
              <w:right w:val="single" w:sz="4" w:space="0" w:color="auto"/>
            </w:tcBorders>
            <w:vAlign w:val="center"/>
          </w:tcPr>
          <w:p w:rsidR="00274958" w:rsidRPr="001372DC" w:rsidRDefault="00274958" w:rsidP="00981531">
            <w:pPr>
              <w:jc w:val="center"/>
              <w:rPr>
                <w:rFonts w:asciiTheme="minorEastAsia" w:hAnsiTheme="minorEastAsia"/>
                <w:sz w:val="24"/>
              </w:rPr>
            </w:pPr>
            <w:r>
              <w:rPr>
                <w:rFonts w:asciiTheme="minorEastAsia" w:hAnsiTheme="minorEastAsia" w:hint="eastAsia"/>
                <w:sz w:val="24"/>
              </w:rPr>
              <w:t>50/5</w:t>
            </w:r>
          </w:p>
        </w:tc>
      </w:tr>
      <w:tr w:rsidR="009C3F2A" w:rsidRPr="00A9419D" w:rsidTr="009C3F2A">
        <w:trPr>
          <w:trHeight w:val="288"/>
        </w:trPr>
        <w:tc>
          <w:tcPr>
            <w:tcW w:w="424" w:type="pct"/>
            <w:vMerge w:val="restart"/>
            <w:tcBorders>
              <w:top w:val="single" w:sz="4" w:space="0" w:color="auto"/>
              <w:left w:val="single" w:sz="4" w:space="0" w:color="auto"/>
              <w:right w:val="single" w:sz="4" w:space="0" w:color="auto"/>
            </w:tcBorders>
            <w:shd w:val="clear" w:color="auto" w:fill="auto"/>
            <w:vAlign w:val="center"/>
          </w:tcPr>
          <w:p w:rsidR="009C3F2A" w:rsidRDefault="009C3F2A" w:rsidP="00A42F66">
            <w:pPr>
              <w:jc w:val="center"/>
              <w:rPr>
                <w:rFonts w:asciiTheme="minorEastAsia" w:hAnsiTheme="minorEastAsia" w:cs="宋体"/>
                <w:sz w:val="24"/>
              </w:rPr>
            </w:pPr>
            <w:r>
              <w:rPr>
                <w:rFonts w:asciiTheme="minorEastAsia" w:hAnsiTheme="minorEastAsia" w:cs="宋体"/>
                <w:sz w:val="24"/>
              </w:rPr>
              <w:t>合计</w:t>
            </w:r>
          </w:p>
        </w:tc>
        <w:tc>
          <w:tcPr>
            <w:tcW w:w="3559" w:type="pct"/>
            <w:gridSpan w:val="2"/>
            <w:tcBorders>
              <w:top w:val="single" w:sz="4" w:space="0" w:color="auto"/>
              <w:left w:val="single" w:sz="4" w:space="0" w:color="auto"/>
              <w:bottom w:val="single" w:sz="4" w:space="0" w:color="000000"/>
              <w:right w:val="single" w:sz="4" w:space="0" w:color="auto"/>
            </w:tcBorders>
            <w:vAlign w:val="center"/>
          </w:tcPr>
          <w:p w:rsidR="009C3F2A" w:rsidRDefault="009C3F2A" w:rsidP="00A42F66">
            <w:pPr>
              <w:jc w:val="center"/>
              <w:rPr>
                <w:rFonts w:asciiTheme="minorEastAsia" w:hAnsiTheme="minorEastAsia" w:cs="宋体"/>
                <w:sz w:val="24"/>
              </w:rPr>
            </w:pPr>
            <w:r>
              <w:rPr>
                <w:rFonts w:asciiTheme="minorEastAsia" w:hAnsiTheme="minorEastAsia" w:cs="宋体" w:hint="eastAsia"/>
                <w:sz w:val="24"/>
              </w:rPr>
              <w:t>三相智能电表</w:t>
            </w:r>
          </w:p>
        </w:tc>
        <w:tc>
          <w:tcPr>
            <w:tcW w:w="1017" w:type="pct"/>
            <w:tcBorders>
              <w:top w:val="single" w:sz="4" w:space="0" w:color="auto"/>
              <w:left w:val="nil"/>
              <w:bottom w:val="single" w:sz="4" w:space="0" w:color="auto"/>
              <w:right w:val="single" w:sz="4" w:space="0" w:color="auto"/>
            </w:tcBorders>
            <w:vAlign w:val="center"/>
          </w:tcPr>
          <w:p w:rsidR="009C3F2A" w:rsidRDefault="009C3F2A" w:rsidP="00A42F66">
            <w:pPr>
              <w:jc w:val="center"/>
              <w:rPr>
                <w:rFonts w:asciiTheme="minorEastAsia" w:hAnsiTheme="minorEastAsia" w:cs="宋体"/>
                <w:sz w:val="24"/>
              </w:rPr>
            </w:pPr>
            <w:r>
              <w:rPr>
                <w:rFonts w:asciiTheme="minorEastAsia" w:hAnsiTheme="minorEastAsia" w:cs="宋体" w:hint="eastAsia"/>
                <w:sz w:val="24"/>
              </w:rPr>
              <w:t>4台</w:t>
            </w:r>
          </w:p>
        </w:tc>
      </w:tr>
      <w:tr w:rsidR="009C3F2A" w:rsidRPr="00A9419D" w:rsidTr="009C3F2A">
        <w:trPr>
          <w:trHeight w:val="288"/>
        </w:trPr>
        <w:tc>
          <w:tcPr>
            <w:tcW w:w="424" w:type="pct"/>
            <w:vMerge/>
            <w:tcBorders>
              <w:left w:val="single" w:sz="4" w:space="0" w:color="auto"/>
              <w:right w:val="single" w:sz="4" w:space="0" w:color="auto"/>
            </w:tcBorders>
            <w:shd w:val="clear" w:color="auto" w:fill="auto"/>
            <w:vAlign w:val="center"/>
          </w:tcPr>
          <w:p w:rsidR="009C3F2A" w:rsidRDefault="009C3F2A" w:rsidP="00A42F66">
            <w:pPr>
              <w:jc w:val="center"/>
              <w:rPr>
                <w:rFonts w:asciiTheme="minorEastAsia" w:hAnsiTheme="minorEastAsia" w:cs="宋体"/>
                <w:sz w:val="24"/>
              </w:rPr>
            </w:pPr>
          </w:p>
        </w:tc>
        <w:tc>
          <w:tcPr>
            <w:tcW w:w="3559" w:type="pct"/>
            <w:gridSpan w:val="2"/>
            <w:tcBorders>
              <w:top w:val="single" w:sz="4" w:space="0" w:color="auto"/>
              <w:left w:val="single" w:sz="4" w:space="0" w:color="auto"/>
              <w:bottom w:val="single" w:sz="4" w:space="0" w:color="000000"/>
              <w:right w:val="single" w:sz="4" w:space="0" w:color="auto"/>
            </w:tcBorders>
            <w:vAlign w:val="center"/>
          </w:tcPr>
          <w:p w:rsidR="009C3F2A" w:rsidRDefault="00B62C9A" w:rsidP="00A42F66">
            <w:pPr>
              <w:jc w:val="center"/>
              <w:rPr>
                <w:rFonts w:asciiTheme="minorEastAsia" w:hAnsiTheme="minorEastAsia" w:cs="宋体"/>
                <w:sz w:val="24"/>
              </w:rPr>
            </w:pPr>
            <w:r>
              <w:rPr>
                <w:rFonts w:asciiTheme="minorEastAsia" w:hAnsiTheme="minorEastAsia" w:cs="宋体" w:hint="eastAsia"/>
                <w:sz w:val="24"/>
              </w:rPr>
              <w:t>三相电子式电</w:t>
            </w:r>
            <w:r w:rsidR="009C3F2A">
              <w:rPr>
                <w:rFonts w:asciiTheme="minorEastAsia" w:hAnsiTheme="minorEastAsia" w:cs="宋体" w:hint="eastAsia"/>
                <w:sz w:val="24"/>
              </w:rPr>
              <w:t>表</w:t>
            </w:r>
          </w:p>
        </w:tc>
        <w:tc>
          <w:tcPr>
            <w:tcW w:w="1017" w:type="pct"/>
            <w:tcBorders>
              <w:top w:val="single" w:sz="4" w:space="0" w:color="auto"/>
              <w:left w:val="nil"/>
              <w:bottom w:val="single" w:sz="4" w:space="0" w:color="auto"/>
              <w:right w:val="single" w:sz="4" w:space="0" w:color="auto"/>
            </w:tcBorders>
            <w:vAlign w:val="center"/>
          </w:tcPr>
          <w:p w:rsidR="009C3F2A" w:rsidRDefault="009C3F2A" w:rsidP="00A42F66">
            <w:pPr>
              <w:jc w:val="center"/>
              <w:rPr>
                <w:rFonts w:asciiTheme="minorEastAsia" w:hAnsiTheme="minorEastAsia" w:cs="宋体"/>
                <w:sz w:val="24"/>
              </w:rPr>
            </w:pPr>
            <w:r>
              <w:rPr>
                <w:rFonts w:asciiTheme="minorEastAsia" w:hAnsiTheme="minorEastAsia" w:cs="宋体" w:hint="eastAsia"/>
                <w:sz w:val="24"/>
              </w:rPr>
              <w:t>50台</w:t>
            </w:r>
          </w:p>
        </w:tc>
      </w:tr>
      <w:tr w:rsidR="009C3F2A" w:rsidRPr="00A9419D" w:rsidTr="009C3F2A">
        <w:trPr>
          <w:trHeight w:val="288"/>
        </w:trPr>
        <w:tc>
          <w:tcPr>
            <w:tcW w:w="424" w:type="pct"/>
            <w:vMerge/>
            <w:tcBorders>
              <w:left w:val="single" w:sz="4" w:space="0" w:color="auto"/>
              <w:bottom w:val="single" w:sz="4" w:space="0" w:color="auto"/>
              <w:right w:val="single" w:sz="4" w:space="0" w:color="auto"/>
            </w:tcBorders>
            <w:shd w:val="clear" w:color="auto" w:fill="auto"/>
            <w:vAlign w:val="center"/>
          </w:tcPr>
          <w:p w:rsidR="009C3F2A" w:rsidRDefault="009C3F2A" w:rsidP="00A42F66">
            <w:pPr>
              <w:jc w:val="center"/>
              <w:rPr>
                <w:rFonts w:asciiTheme="minorEastAsia" w:hAnsiTheme="minorEastAsia" w:cs="宋体"/>
                <w:sz w:val="24"/>
              </w:rPr>
            </w:pPr>
          </w:p>
        </w:tc>
        <w:tc>
          <w:tcPr>
            <w:tcW w:w="3559" w:type="pct"/>
            <w:gridSpan w:val="2"/>
            <w:tcBorders>
              <w:top w:val="single" w:sz="4" w:space="0" w:color="auto"/>
              <w:left w:val="single" w:sz="4" w:space="0" w:color="auto"/>
              <w:bottom w:val="single" w:sz="4" w:space="0" w:color="000000"/>
              <w:right w:val="single" w:sz="4" w:space="0" w:color="auto"/>
            </w:tcBorders>
            <w:vAlign w:val="center"/>
          </w:tcPr>
          <w:p w:rsidR="009C3F2A" w:rsidRDefault="009C3F2A" w:rsidP="00A42F66">
            <w:pPr>
              <w:jc w:val="center"/>
              <w:rPr>
                <w:rFonts w:asciiTheme="minorEastAsia" w:hAnsiTheme="minorEastAsia" w:cs="宋体"/>
                <w:sz w:val="24"/>
              </w:rPr>
            </w:pPr>
            <w:r>
              <w:rPr>
                <w:rFonts w:asciiTheme="minorEastAsia" w:hAnsiTheme="minorEastAsia" w:cs="宋体" w:hint="eastAsia"/>
                <w:sz w:val="24"/>
              </w:rPr>
              <w:t>电流互感器</w:t>
            </w:r>
          </w:p>
        </w:tc>
        <w:tc>
          <w:tcPr>
            <w:tcW w:w="1017" w:type="pct"/>
            <w:tcBorders>
              <w:top w:val="single" w:sz="4" w:space="0" w:color="auto"/>
              <w:left w:val="nil"/>
              <w:bottom w:val="single" w:sz="4" w:space="0" w:color="auto"/>
              <w:right w:val="single" w:sz="4" w:space="0" w:color="auto"/>
            </w:tcBorders>
            <w:vAlign w:val="center"/>
          </w:tcPr>
          <w:p w:rsidR="009C3F2A" w:rsidRDefault="009C3F2A" w:rsidP="00A42F66">
            <w:pPr>
              <w:jc w:val="center"/>
              <w:rPr>
                <w:rFonts w:asciiTheme="minorEastAsia" w:hAnsiTheme="minorEastAsia" w:cs="宋体"/>
                <w:sz w:val="24"/>
              </w:rPr>
            </w:pPr>
            <w:r>
              <w:rPr>
                <w:rFonts w:asciiTheme="minorEastAsia" w:hAnsiTheme="minorEastAsia" w:cs="宋体" w:hint="eastAsia"/>
                <w:sz w:val="24"/>
              </w:rPr>
              <w:t>162只</w:t>
            </w:r>
          </w:p>
        </w:tc>
      </w:tr>
    </w:tbl>
    <w:p w:rsidR="00EB17B8" w:rsidRDefault="00EB17B8" w:rsidP="00EB17B8">
      <w:r>
        <w:rPr>
          <w:rFonts w:hint="eastAsia"/>
        </w:rPr>
        <w:t>备注：</w:t>
      </w:r>
    </w:p>
    <w:p w:rsidR="00EB17B8" w:rsidRPr="001126C6" w:rsidRDefault="00EB17B8" w:rsidP="00EB17B8">
      <w:pPr>
        <w:ind w:firstLineChars="200" w:firstLine="420"/>
        <w:rPr>
          <w:rFonts w:asciiTheme="minorEastAsia" w:hAnsiTheme="minorEastAsia"/>
        </w:rPr>
      </w:pPr>
      <w:r w:rsidRPr="001126C6">
        <w:rPr>
          <w:rFonts w:asciiTheme="minorEastAsia" w:hAnsiTheme="minorEastAsia" w:hint="eastAsia"/>
        </w:rPr>
        <w:t>1.表格中回路名称来自配电</w:t>
      </w:r>
      <w:proofErr w:type="gramStart"/>
      <w:r>
        <w:rPr>
          <w:rFonts w:asciiTheme="minorEastAsia" w:hAnsiTheme="minorEastAsia" w:hint="eastAsia"/>
        </w:rPr>
        <w:t>室</w:t>
      </w:r>
      <w:r w:rsidRPr="001126C6">
        <w:rPr>
          <w:rFonts w:asciiTheme="minorEastAsia" w:hAnsiTheme="minorEastAsia" w:hint="eastAsia"/>
        </w:rPr>
        <w:t>表柜</w:t>
      </w:r>
      <w:proofErr w:type="gramEnd"/>
      <w:r w:rsidRPr="001126C6">
        <w:rPr>
          <w:rFonts w:asciiTheme="minorEastAsia" w:hAnsiTheme="minorEastAsia" w:hint="eastAsia"/>
        </w:rPr>
        <w:t>铭</w:t>
      </w:r>
      <w:r>
        <w:rPr>
          <w:rFonts w:asciiTheme="minorEastAsia" w:hAnsiTheme="minorEastAsia" w:hint="eastAsia"/>
        </w:rPr>
        <w:t>牌，因为校区改建、扩建工程有可能实际回路与铭牌不一致</w:t>
      </w:r>
      <w:r w:rsidRPr="001126C6">
        <w:rPr>
          <w:rFonts w:asciiTheme="minorEastAsia" w:hAnsiTheme="minorEastAsia" w:hint="eastAsia"/>
        </w:rPr>
        <w:t>。</w:t>
      </w:r>
    </w:p>
    <w:p w:rsidR="00EB17B8" w:rsidRPr="001126C6" w:rsidRDefault="00EB17B8" w:rsidP="00EB17B8">
      <w:pPr>
        <w:ind w:firstLineChars="200" w:firstLine="420"/>
        <w:rPr>
          <w:rFonts w:asciiTheme="minorEastAsia" w:hAnsiTheme="minorEastAsia"/>
        </w:rPr>
      </w:pPr>
      <w:r w:rsidRPr="001126C6">
        <w:rPr>
          <w:rFonts w:asciiTheme="minorEastAsia" w:hAnsiTheme="minorEastAsia" w:hint="eastAsia"/>
        </w:rPr>
        <w:lastRenderedPageBreak/>
        <w:t>2.</w:t>
      </w:r>
      <w:r>
        <w:rPr>
          <w:rFonts w:asciiTheme="minorEastAsia" w:hAnsiTheme="minorEastAsia" w:hint="eastAsia"/>
        </w:rPr>
        <w:t>表格中回路名称为待查的表示配电</w:t>
      </w:r>
      <w:proofErr w:type="gramStart"/>
      <w:r>
        <w:rPr>
          <w:rFonts w:asciiTheme="minorEastAsia" w:hAnsiTheme="minorEastAsia" w:hint="eastAsia"/>
        </w:rPr>
        <w:t>室</w:t>
      </w:r>
      <w:r w:rsidRPr="001126C6">
        <w:rPr>
          <w:rFonts w:asciiTheme="minorEastAsia" w:hAnsiTheme="minorEastAsia" w:hint="eastAsia"/>
        </w:rPr>
        <w:t>表柜无</w:t>
      </w:r>
      <w:proofErr w:type="gramEnd"/>
      <w:r w:rsidRPr="001126C6">
        <w:rPr>
          <w:rFonts w:asciiTheme="minorEastAsia" w:hAnsiTheme="minorEastAsia" w:hint="eastAsia"/>
        </w:rPr>
        <w:t>铭牌，需断电核查。</w:t>
      </w:r>
    </w:p>
    <w:p w:rsidR="00EB17B8" w:rsidRPr="00627E9D" w:rsidRDefault="00977FED" w:rsidP="00627E9D">
      <w:pPr>
        <w:spacing w:line="360" w:lineRule="auto"/>
        <w:ind w:firstLineChars="200" w:firstLine="482"/>
        <w:rPr>
          <w:rFonts w:asciiTheme="minorEastAsia" w:eastAsiaTheme="minorEastAsia" w:hAnsiTheme="minorEastAsia"/>
          <w:b/>
          <w:color w:val="000000"/>
          <w:sz w:val="24"/>
        </w:rPr>
      </w:pPr>
      <w:r>
        <w:rPr>
          <w:rFonts w:eastAsiaTheme="minorEastAsia" w:hint="eastAsia"/>
          <w:b/>
          <w:color w:val="000000"/>
          <w:sz w:val="24"/>
        </w:rPr>
        <w:t>3</w:t>
      </w:r>
      <w:r w:rsidR="00EB17B8" w:rsidRPr="00C55075">
        <w:rPr>
          <w:rFonts w:eastAsiaTheme="minorEastAsia"/>
          <w:b/>
          <w:color w:val="000000"/>
          <w:sz w:val="24"/>
        </w:rPr>
        <w:t>.2</w:t>
      </w:r>
      <w:proofErr w:type="gramStart"/>
      <w:r w:rsidR="00EB17B8" w:rsidRPr="00627E9D">
        <w:rPr>
          <w:rFonts w:asciiTheme="minorEastAsia" w:eastAsiaTheme="minorEastAsia" w:hAnsiTheme="minorEastAsia" w:hint="eastAsia"/>
          <w:b/>
          <w:color w:val="000000"/>
          <w:sz w:val="24"/>
        </w:rPr>
        <w:t>啬</w:t>
      </w:r>
      <w:proofErr w:type="gramEnd"/>
      <w:r w:rsidR="00EB17B8" w:rsidRPr="00627E9D">
        <w:rPr>
          <w:rFonts w:asciiTheme="minorEastAsia" w:eastAsiaTheme="minorEastAsia" w:hAnsiTheme="minorEastAsia" w:hint="eastAsia"/>
          <w:b/>
          <w:color w:val="000000"/>
          <w:sz w:val="24"/>
        </w:rPr>
        <w:t>园校区水电系统改造</w:t>
      </w:r>
    </w:p>
    <w:p w:rsidR="00EB17B8" w:rsidRPr="00627E9D" w:rsidRDefault="00977FED" w:rsidP="00627E9D">
      <w:pPr>
        <w:spacing w:line="360" w:lineRule="auto"/>
        <w:ind w:firstLineChars="200" w:firstLine="482"/>
        <w:rPr>
          <w:rFonts w:asciiTheme="minorEastAsia" w:eastAsiaTheme="minorEastAsia" w:hAnsiTheme="minorEastAsia"/>
          <w:b/>
          <w:color w:val="000000"/>
          <w:sz w:val="24"/>
        </w:rPr>
      </w:pPr>
      <w:r>
        <w:rPr>
          <w:rFonts w:eastAsiaTheme="minorEastAsia" w:hint="eastAsia"/>
          <w:b/>
          <w:color w:val="000000"/>
          <w:sz w:val="24"/>
        </w:rPr>
        <w:t>3</w:t>
      </w:r>
      <w:r w:rsidR="00EB17B8" w:rsidRPr="00C55075">
        <w:rPr>
          <w:rFonts w:eastAsiaTheme="minorEastAsia"/>
          <w:b/>
          <w:color w:val="000000"/>
          <w:sz w:val="24"/>
        </w:rPr>
        <w:t>.2.1</w:t>
      </w:r>
      <w:r w:rsidR="00EB17B8" w:rsidRPr="00627E9D">
        <w:rPr>
          <w:rFonts w:asciiTheme="minorEastAsia" w:eastAsiaTheme="minorEastAsia" w:hAnsiTheme="minorEastAsia" w:hint="eastAsia"/>
          <w:b/>
          <w:color w:val="000000"/>
          <w:sz w:val="24"/>
        </w:rPr>
        <w:t>理科</w:t>
      </w:r>
      <w:r w:rsidR="00EB17B8" w:rsidRPr="00627E9D">
        <w:rPr>
          <w:rFonts w:asciiTheme="minorEastAsia" w:eastAsiaTheme="minorEastAsia" w:hAnsiTheme="minorEastAsia"/>
          <w:b/>
          <w:color w:val="000000"/>
          <w:sz w:val="24"/>
        </w:rPr>
        <w:t>18</w:t>
      </w:r>
      <w:r w:rsidR="00EB17B8" w:rsidRPr="00627E9D">
        <w:rPr>
          <w:rFonts w:asciiTheme="minorEastAsia" w:eastAsiaTheme="minorEastAsia" w:hAnsiTheme="minorEastAsia" w:hint="eastAsia"/>
          <w:b/>
          <w:color w:val="000000"/>
          <w:sz w:val="24"/>
        </w:rPr>
        <w:t>号教学楼电力系统改造</w:t>
      </w:r>
    </w:p>
    <w:p w:rsidR="00EB17B8" w:rsidRDefault="00EB17B8" w:rsidP="00EB17B8">
      <w:pPr>
        <w:pStyle w:val="10"/>
        <w:spacing w:line="360" w:lineRule="auto"/>
        <w:ind w:firstLine="480"/>
        <w:rPr>
          <w:rFonts w:asciiTheme="minorEastAsia" w:eastAsiaTheme="minorEastAsia" w:hAnsiTheme="minorEastAsia" w:cs="宋体"/>
        </w:rPr>
      </w:pPr>
      <w:proofErr w:type="gramStart"/>
      <w:r>
        <w:rPr>
          <w:rFonts w:asciiTheme="minorEastAsia" w:eastAsiaTheme="minorEastAsia" w:hAnsiTheme="minorEastAsia" w:hint="eastAsia"/>
          <w:color w:val="000000" w:themeColor="text1"/>
        </w:rPr>
        <w:t>啬</w:t>
      </w:r>
      <w:proofErr w:type="gramEnd"/>
      <w:r>
        <w:rPr>
          <w:rFonts w:asciiTheme="minorEastAsia" w:eastAsiaTheme="minorEastAsia" w:hAnsiTheme="minorEastAsia" w:hint="eastAsia"/>
          <w:color w:val="000000" w:themeColor="text1"/>
        </w:rPr>
        <w:t>园校区18号教学楼以教室、实验室、办公室为主，楼内采用单体空调</w:t>
      </w:r>
      <w:r w:rsidR="001C49EA">
        <w:rPr>
          <w:rFonts w:asciiTheme="minorEastAsia" w:eastAsiaTheme="minorEastAsia" w:hAnsiTheme="minorEastAsia" w:hint="eastAsia"/>
          <w:color w:val="000000" w:themeColor="text1"/>
        </w:rPr>
        <w:t>，其</w:t>
      </w:r>
      <w:r w:rsidR="00FE3D26">
        <w:rPr>
          <w:rFonts w:asciiTheme="minorEastAsia" w:eastAsiaTheme="minorEastAsia" w:hAnsiTheme="minorEastAsia" w:hint="eastAsia"/>
          <w:color w:val="000000" w:themeColor="text1"/>
        </w:rPr>
        <w:t>照明、插座、空调用电均有单独回路。</w:t>
      </w:r>
      <w:r w:rsidR="001C49EA">
        <w:rPr>
          <w:rFonts w:asciiTheme="minorEastAsia" w:eastAsiaTheme="minorEastAsia" w:hAnsiTheme="minorEastAsia" w:hint="eastAsia"/>
          <w:color w:val="000000" w:themeColor="text1"/>
        </w:rPr>
        <w:t>为实现楼内各房间用电计量与监控，需在楼层配电间的出现回路安装</w:t>
      </w:r>
      <w:r w:rsidR="00FE3D26">
        <w:rPr>
          <w:rFonts w:asciiTheme="minorEastAsia" w:eastAsiaTheme="minorEastAsia" w:hAnsiTheme="minorEastAsia" w:hint="eastAsia"/>
          <w:color w:val="000000" w:themeColor="text1"/>
        </w:rPr>
        <w:t>电能表，同时</w:t>
      </w:r>
      <w:r w:rsidR="00FE3D26">
        <w:rPr>
          <w:rFonts w:asciiTheme="minorEastAsia" w:eastAsiaTheme="minorEastAsia" w:hAnsiTheme="minorEastAsia" w:cs="宋体" w:hint="eastAsia"/>
        </w:rPr>
        <w:t>引入单体空调优化控制功能，实现</w:t>
      </w:r>
      <w:r w:rsidR="001A1E5B">
        <w:rPr>
          <w:rFonts w:asciiTheme="minorEastAsia" w:eastAsiaTheme="minorEastAsia" w:hAnsiTheme="minorEastAsia" w:cs="宋体" w:hint="eastAsia"/>
        </w:rPr>
        <w:t>空调定时、定温</w:t>
      </w:r>
      <w:r>
        <w:rPr>
          <w:rFonts w:asciiTheme="minorEastAsia" w:eastAsiaTheme="minorEastAsia" w:hAnsiTheme="minorEastAsia" w:cs="宋体" w:hint="eastAsia"/>
        </w:rPr>
        <w:t>等控制手段，减少空调待机能耗，提高能源利用效率。</w:t>
      </w:r>
    </w:p>
    <w:p w:rsidR="007D0E24" w:rsidRPr="001A0A72" w:rsidRDefault="00FE3D26" w:rsidP="00EB17B8">
      <w:pPr>
        <w:pStyle w:val="10"/>
        <w:spacing w:line="360" w:lineRule="auto"/>
        <w:ind w:firstLine="480"/>
        <w:rPr>
          <w:rFonts w:asciiTheme="minorEastAsia" w:eastAsiaTheme="minorEastAsia" w:hAnsiTheme="minorEastAsia" w:cs="宋体"/>
        </w:rPr>
      </w:pPr>
      <w:r>
        <w:rPr>
          <w:rFonts w:asciiTheme="minorEastAsia" w:eastAsiaTheme="minorEastAsia" w:hAnsiTheme="minorEastAsia" w:cs="宋体" w:hint="eastAsia"/>
        </w:rPr>
        <w:t>18号教学</w:t>
      </w:r>
      <w:proofErr w:type="gramStart"/>
      <w:r>
        <w:rPr>
          <w:rFonts w:asciiTheme="minorEastAsia" w:eastAsiaTheme="minorEastAsia" w:hAnsiTheme="minorEastAsia" w:cs="宋体" w:hint="eastAsia"/>
        </w:rPr>
        <w:t>楼</w:t>
      </w:r>
      <w:proofErr w:type="gramEnd"/>
      <w:r>
        <w:rPr>
          <w:rFonts w:asciiTheme="minorEastAsia" w:eastAsiaTheme="minorEastAsia" w:hAnsiTheme="minorEastAsia" w:cs="宋体" w:hint="eastAsia"/>
        </w:rPr>
        <w:t>楼层配电柜</w:t>
      </w:r>
      <w:r w:rsidR="00B142AD">
        <w:rPr>
          <w:rFonts w:asciiTheme="minorEastAsia" w:eastAsiaTheme="minorEastAsia" w:hAnsiTheme="minorEastAsia" w:cs="宋体" w:hint="eastAsia"/>
        </w:rPr>
        <w:t>出现回路数如下</w:t>
      </w:r>
      <w:r>
        <w:rPr>
          <w:rFonts w:asciiTheme="minorEastAsia" w:eastAsiaTheme="minorEastAsia" w:hAnsiTheme="minorEastAsia" w:cs="宋体" w:hint="eastAsia"/>
        </w:rPr>
        <w:t>：</w:t>
      </w:r>
    </w:p>
    <w:tbl>
      <w:tblPr>
        <w:tblW w:w="5661" w:type="dxa"/>
        <w:jc w:val="center"/>
        <w:tblLayout w:type="fixed"/>
        <w:tblCellMar>
          <w:left w:w="0" w:type="dxa"/>
          <w:right w:w="0" w:type="dxa"/>
        </w:tblCellMar>
        <w:tblLook w:val="04A0" w:firstRow="1" w:lastRow="0" w:firstColumn="1" w:lastColumn="0" w:noHBand="0" w:noVBand="1"/>
      </w:tblPr>
      <w:tblGrid>
        <w:gridCol w:w="1642"/>
        <w:gridCol w:w="1968"/>
        <w:gridCol w:w="2051"/>
      </w:tblGrid>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楼层</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B142AD" w:rsidP="002509CF">
            <w:pPr>
              <w:jc w:val="center"/>
              <w:textAlignment w:val="center"/>
              <w:rPr>
                <w:rFonts w:ascii="宋体" w:hAnsi="宋体" w:cs="宋体"/>
                <w:color w:val="000000"/>
                <w:sz w:val="24"/>
              </w:rPr>
            </w:pPr>
            <w:r>
              <w:rPr>
                <w:rFonts w:ascii="宋体" w:hAnsi="宋体" w:cs="宋体" w:hint="eastAsia"/>
                <w:color w:val="000000"/>
                <w:sz w:val="24"/>
              </w:rPr>
              <w:t>单相</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2509CF">
            <w:pPr>
              <w:jc w:val="center"/>
              <w:textAlignment w:val="center"/>
              <w:rPr>
                <w:rFonts w:ascii="宋体" w:hAnsi="宋体" w:cs="宋体"/>
                <w:color w:val="000000"/>
                <w:sz w:val="24"/>
              </w:rPr>
            </w:pPr>
            <w:r>
              <w:rPr>
                <w:rFonts w:ascii="宋体" w:hAnsi="宋体" w:cs="宋体" w:hint="eastAsia"/>
                <w:color w:val="000000"/>
                <w:sz w:val="24"/>
              </w:rPr>
              <w:t>三相</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一层分柜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EB17B8">
            <w:pPr>
              <w:jc w:val="center"/>
              <w:textAlignment w:val="center"/>
              <w:rPr>
                <w:rFonts w:ascii="宋体" w:hAnsi="宋体" w:cs="宋体"/>
                <w:color w:val="000000"/>
                <w:sz w:val="24"/>
              </w:rPr>
            </w:pPr>
            <w:r>
              <w:rPr>
                <w:rFonts w:ascii="宋体" w:hAnsi="宋体" w:cs="宋体" w:hint="eastAsia"/>
                <w:color w:val="000000"/>
                <w:sz w:val="24"/>
              </w:rPr>
              <w:t>22</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EB17B8">
            <w:pPr>
              <w:jc w:val="center"/>
              <w:textAlignment w:val="center"/>
              <w:rPr>
                <w:rFonts w:ascii="宋体" w:hAnsi="宋体" w:cs="宋体"/>
                <w:color w:val="000000"/>
                <w:sz w:val="24"/>
              </w:rPr>
            </w:pPr>
            <w:r>
              <w:rPr>
                <w:rFonts w:ascii="宋体" w:hAnsi="宋体" w:cs="宋体" w:hint="eastAsia"/>
                <w:color w:val="000000"/>
                <w:sz w:val="24"/>
              </w:rPr>
              <w:t>0</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二层分柜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28</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2</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三层分柜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28</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3</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四层分柜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28</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3</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五层分柜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33</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4</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六层分柜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30</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3</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七层分柜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48</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7</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八层分柜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29</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15</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九层分柜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42</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9</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十层分柜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53</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5</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2509CF">
            <w:pPr>
              <w:jc w:val="center"/>
              <w:textAlignment w:val="center"/>
              <w:rPr>
                <w:rFonts w:ascii="宋体" w:hAnsi="宋体" w:cs="宋体"/>
                <w:color w:val="000000"/>
                <w:sz w:val="24"/>
              </w:rPr>
            </w:pPr>
            <w:r>
              <w:rPr>
                <w:rFonts w:ascii="宋体" w:hAnsi="宋体" w:cs="宋体" w:hint="eastAsia"/>
                <w:color w:val="000000"/>
                <w:sz w:val="24"/>
              </w:rPr>
              <w:t>十一层分柜</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40</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2509CF" w:rsidP="00EB17B8">
            <w:pPr>
              <w:jc w:val="center"/>
              <w:textAlignment w:val="center"/>
              <w:rPr>
                <w:rFonts w:ascii="宋体" w:hAnsi="宋体" w:cs="宋体"/>
                <w:color w:val="000000"/>
                <w:sz w:val="24"/>
              </w:rPr>
            </w:pPr>
            <w:r>
              <w:rPr>
                <w:rFonts w:ascii="宋体" w:hAnsi="宋体" w:cs="宋体" w:hint="eastAsia"/>
                <w:color w:val="000000"/>
                <w:sz w:val="24"/>
              </w:rPr>
              <w:t>10</w:t>
            </w:r>
          </w:p>
        </w:tc>
      </w:tr>
      <w:tr w:rsidR="00EB17B8" w:rsidTr="002509CF">
        <w:trPr>
          <w:trHeight w:val="285"/>
          <w:jc w:val="center"/>
        </w:trPr>
        <w:tc>
          <w:tcPr>
            <w:tcW w:w="164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EB17B8">
            <w:pPr>
              <w:textAlignment w:val="center"/>
              <w:rPr>
                <w:rFonts w:ascii="宋体" w:hAnsi="宋体" w:cs="宋体"/>
                <w:color w:val="000000"/>
                <w:sz w:val="24"/>
              </w:rPr>
            </w:pPr>
            <w:r>
              <w:rPr>
                <w:rFonts w:ascii="宋体" w:hAnsi="宋体" w:cs="宋体" w:hint="eastAsia"/>
                <w:color w:val="000000"/>
                <w:sz w:val="24"/>
              </w:rPr>
              <w:t>合计</w:t>
            </w:r>
          </w:p>
        </w:tc>
        <w:tc>
          <w:tcPr>
            <w:tcW w:w="196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EB17B8">
            <w:pPr>
              <w:jc w:val="center"/>
              <w:textAlignment w:val="center"/>
              <w:rPr>
                <w:rFonts w:ascii="宋体" w:hAnsi="宋体" w:cs="宋体"/>
                <w:color w:val="000000"/>
                <w:sz w:val="24"/>
              </w:rPr>
            </w:pPr>
            <w:r>
              <w:rPr>
                <w:rFonts w:ascii="宋体" w:hAnsi="宋体" w:cs="宋体" w:hint="eastAsia"/>
                <w:color w:val="000000"/>
                <w:sz w:val="24"/>
              </w:rPr>
              <w:t>381</w:t>
            </w:r>
          </w:p>
        </w:tc>
        <w:tc>
          <w:tcPr>
            <w:tcW w:w="205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B17B8" w:rsidRDefault="00EB17B8" w:rsidP="00EB17B8">
            <w:pPr>
              <w:jc w:val="center"/>
              <w:textAlignment w:val="center"/>
              <w:rPr>
                <w:rFonts w:ascii="宋体" w:hAnsi="宋体" w:cs="宋体"/>
                <w:color w:val="000000"/>
                <w:sz w:val="24"/>
              </w:rPr>
            </w:pPr>
            <w:r>
              <w:rPr>
                <w:rFonts w:ascii="宋体" w:hAnsi="宋体" w:cs="宋体" w:hint="eastAsia"/>
                <w:color w:val="000000"/>
                <w:sz w:val="24"/>
              </w:rPr>
              <w:t>61</w:t>
            </w:r>
          </w:p>
        </w:tc>
      </w:tr>
    </w:tbl>
    <w:p w:rsidR="000374BE" w:rsidRDefault="00B142AD" w:rsidP="002509CF">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hint="eastAsia"/>
          <w:color w:val="000000"/>
          <w:sz w:val="24"/>
        </w:rPr>
        <w:t>楼内有</w:t>
      </w:r>
      <w:r w:rsidR="00FE3D26">
        <w:rPr>
          <w:rFonts w:asciiTheme="minorEastAsia" w:eastAsiaTheme="minorEastAsia" w:hAnsiTheme="minorEastAsia" w:hint="eastAsia"/>
          <w:color w:val="000000"/>
          <w:sz w:val="24"/>
        </w:rPr>
        <w:t>单</w:t>
      </w:r>
      <w:r w:rsidR="00780A7A">
        <w:rPr>
          <w:rFonts w:asciiTheme="minorEastAsia" w:eastAsiaTheme="minorEastAsia" w:hAnsiTheme="minorEastAsia" w:hint="eastAsia"/>
          <w:color w:val="000000"/>
          <w:sz w:val="24"/>
        </w:rPr>
        <w:t>相</w:t>
      </w:r>
      <w:r w:rsidR="002509CF">
        <w:rPr>
          <w:rFonts w:asciiTheme="minorEastAsia" w:eastAsiaTheme="minorEastAsia" w:hAnsiTheme="minorEastAsia" w:hint="eastAsia"/>
          <w:color w:val="000000"/>
          <w:sz w:val="24"/>
        </w:rPr>
        <w:t>空调114台，三相</w:t>
      </w:r>
      <w:r>
        <w:rPr>
          <w:rFonts w:asciiTheme="minorEastAsia" w:eastAsiaTheme="minorEastAsia" w:hAnsiTheme="minorEastAsia" w:hint="eastAsia"/>
          <w:color w:val="000000"/>
          <w:sz w:val="24"/>
        </w:rPr>
        <w:t>空调</w:t>
      </w:r>
      <w:r w:rsidR="002509CF">
        <w:rPr>
          <w:rFonts w:asciiTheme="minorEastAsia" w:eastAsiaTheme="minorEastAsia" w:hAnsiTheme="minorEastAsia" w:hint="eastAsia"/>
          <w:color w:val="000000"/>
          <w:sz w:val="24"/>
        </w:rPr>
        <w:t>29台。</w:t>
      </w:r>
    </w:p>
    <w:p w:rsidR="00B142AD" w:rsidRDefault="00B142AD" w:rsidP="002509CF">
      <w:pPr>
        <w:spacing w:line="360" w:lineRule="auto"/>
        <w:ind w:firstLineChars="200" w:firstLine="480"/>
        <w:rPr>
          <w:rFonts w:asciiTheme="minorEastAsia" w:eastAsiaTheme="minorEastAsia" w:hAnsiTheme="minorEastAsia"/>
          <w:color w:val="000000"/>
          <w:sz w:val="24"/>
        </w:rPr>
      </w:pPr>
      <w:proofErr w:type="gramStart"/>
      <w:r>
        <w:rPr>
          <w:rFonts w:asciiTheme="minorEastAsia" w:eastAsiaTheme="minorEastAsia" w:hAnsiTheme="minorEastAsia"/>
          <w:color w:val="000000"/>
          <w:sz w:val="24"/>
        </w:rPr>
        <w:t>现场表柜集中</w:t>
      </w:r>
      <w:proofErr w:type="gramEnd"/>
      <w:r>
        <w:rPr>
          <w:rFonts w:asciiTheme="minorEastAsia" w:eastAsiaTheme="minorEastAsia" w:hAnsiTheme="minorEastAsia"/>
          <w:color w:val="000000"/>
          <w:sz w:val="24"/>
        </w:rPr>
        <w:t>安装</w:t>
      </w:r>
      <w:r>
        <w:rPr>
          <w:rFonts w:asciiTheme="minorEastAsia" w:eastAsiaTheme="minorEastAsia" w:hAnsiTheme="minorEastAsia" w:hint="eastAsia"/>
          <w:color w:val="000000"/>
          <w:sz w:val="24"/>
        </w:rPr>
        <w:t>，</w:t>
      </w:r>
      <w:r>
        <w:rPr>
          <w:rFonts w:asciiTheme="minorEastAsia" w:eastAsiaTheme="minorEastAsia" w:hAnsiTheme="minorEastAsia"/>
          <w:color w:val="000000"/>
          <w:sz w:val="24"/>
        </w:rPr>
        <w:t>需配置电表及</w:t>
      </w:r>
      <w:r w:rsidR="00BE6E6B">
        <w:rPr>
          <w:rFonts w:asciiTheme="minorEastAsia" w:eastAsiaTheme="minorEastAsia" w:hAnsiTheme="minorEastAsia" w:hint="eastAsia"/>
          <w:color w:val="000000"/>
          <w:sz w:val="24"/>
        </w:rPr>
        <w:t>空调控制器</w:t>
      </w:r>
      <w:r>
        <w:rPr>
          <w:rFonts w:asciiTheme="minorEastAsia" w:eastAsiaTheme="minorEastAsia" w:hAnsiTheme="minorEastAsia"/>
          <w:color w:val="000000"/>
          <w:sz w:val="24"/>
        </w:rPr>
        <w:t>数量统计如下</w:t>
      </w:r>
      <w:r>
        <w:rPr>
          <w:rFonts w:asciiTheme="minorEastAsia" w:eastAsiaTheme="minorEastAsia" w:hAnsiTheme="minorEastAsia" w:hint="eastAsia"/>
          <w:color w:val="000000"/>
          <w:sz w:val="24"/>
        </w:rPr>
        <w:t>：</w:t>
      </w:r>
    </w:p>
    <w:tbl>
      <w:tblPr>
        <w:tblW w:w="5529" w:type="dxa"/>
        <w:jc w:val="center"/>
        <w:tblInd w:w="-1296" w:type="dxa"/>
        <w:tblLayout w:type="fixed"/>
        <w:tblCellMar>
          <w:left w:w="0" w:type="dxa"/>
          <w:right w:w="0" w:type="dxa"/>
        </w:tblCellMar>
        <w:tblLook w:val="04A0" w:firstRow="1" w:lastRow="0" w:firstColumn="1" w:lastColumn="0" w:noHBand="0" w:noVBand="1"/>
      </w:tblPr>
      <w:tblGrid>
        <w:gridCol w:w="2977"/>
        <w:gridCol w:w="2552"/>
      </w:tblGrid>
      <w:tr w:rsidR="009559B3" w:rsidTr="009559B3">
        <w:trPr>
          <w:trHeight w:val="285"/>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559B3" w:rsidRPr="00863396" w:rsidRDefault="009559B3" w:rsidP="00A42F66">
            <w:pPr>
              <w:jc w:val="center"/>
              <w:textAlignment w:val="center"/>
              <w:rPr>
                <w:rFonts w:asciiTheme="minorEastAsia" w:hAnsiTheme="minorEastAsia" w:cs="宋体"/>
                <w:color w:val="000000"/>
                <w:sz w:val="24"/>
              </w:rPr>
            </w:pPr>
            <w:r>
              <w:rPr>
                <w:rFonts w:asciiTheme="minorEastAsia" w:hAnsiTheme="minorEastAsia" w:cs="宋体" w:hint="eastAsia"/>
                <w:color w:val="000000"/>
                <w:sz w:val="24"/>
              </w:rPr>
              <w:t>三相电子式</w:t>
            </w:r>
            <w:r w:rsidR="009B12DA">
              <w:rPr>
                <w:rFonts w:asciiTheme="minorEastAsia" w:hAnsiTheme="minorEastAsia" w:cs="宋体" w:hint="eastAsia"/>
                <w:color w:val="000000"/>
                <w:sz w:val="24"/>
              </w:rPr>
              <w:t>电</w:t>
            </w:r>
            <w:r w:rsidRPr="00863396">
              <w:rPr>
                <w:rFonts w:asciiTheme="minorEastAsia" w:hAnsiTheme="minorEastAsia" w:cs="宋体" w:hint="eastAsia"/>
                <w:color w:val="000000"/>
                <w:sz w:val="24"/>
              </w:rPr>
              <w:t>表</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559B3" w:rsidRPr="00863396" w:rsidRDefault="009559B3" w:rsidP="009559B3">
            <w:pPr>
              <w:jc w:val="center"/>
              <w:textAlignment w:val="center"/>
              <w:rPr>
                <w:rFonts w:asciiTheme="minorEastAsia" w:hAnsiTheme="minorEastAsia" w:cs="宋体"/>
                <w:color w:val="000000"/>
                <w:sz w:val="24"/>
              </w:rPr>
            </w:pPr>
            <w:r>
              <w:rPr>
                <w:rFonts w:asciiTheme="minorEastAsia" w:hAnsiTheme="minorEastAsia" w:cs="宋体" w:hint="eastAsia"/>
                <w:color w:val="000000"/>
                <w:sz w:val="24"/>
              </w:rPr>
              <w:t>32</w:t>
            </w:r>
            <w:r w:rsidRPr="00863396">
              <w:rPr>
                <w:rFonts w:asciiTheme="minorEastAsia" w:hAnsiTheme="minorEastAsia" w:cs="宋体" w:hint="eastAsia"/>
                <w:color w:val="000000"/>
                <w:sz w:val="24"/>
              </w:rPr>
              <w:t>台</w:t>
            </w:r>
          </w:p>
        </w:tc>
      </w:tr>
      <w:tr w:rsidR="009559B3" w:rsidTr="009559B3">
        <w:trPr>
          <w:trHeight w:val="285"/>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559B3" w:rsidRPr="00863396" w:rsidRDefault="009559B3" w:rsidP="00A42F66">
            <w:pPr>
              <w:jc w:val="center"/>
              <w:textAlignment w:val="center"/>
              <w:rPr>
                <w:rFonts w:asciiTheme="minorEastAsia" w:hAnsiTheme="minorEastAsia" w:cs="宋体"/>
                <w:color w:val="000000"/>
                <w:sz w:val="24"/>
              </w:rPr>
            </w:pPr>
            <w:r>
              <w:rPr>
                <w:rFonts w:asciiTheme="minorEastAsia" w:hAnsiTheme="minorEastAsia" w:cs="宋体" w:hint="eastAsia"/>
                <w:color w:val="000000"/>
                <w:sz w:val="24"/>
              </w:rPr>
              <w:t>单相</w:t>
            </w:r>
            <w:r w:rsidR="009B12DA">
              <w:rPr>
                <w:rFonts w:asciiTheme="minorEastAsia" w:hAnsiTheme="minorEastAsia" w:cs="宋体" w:hint="eastAsia"/>
                <w:color w:val="000000"/>
                <w:sz w:val="24"/>
              </w:rPr>
              <w:t>电</w:t>
            </w:r>
            <w:r w:rsidRPr="00863396">
              <w:rPr>
                <w:rFonts w:asciiTheme="minorEastAsia" w:hAnsiTheme="minorEastAsia" w:cs="宋体" w:hint="eastAsia"/>
                <w:color w:val="000000"/>
                <w:sz w:val="24"/>
              </w:rPr>
              <w:t>表</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559B3" w:rsidRPr="00863396" w:rsidRDefault="009559B3" w:rsidP="00A42F66">
            <w:pPr>
              <w:jc w:val="center"/>
              <w:textAlignment w:val="center"/>
              <w:rPr>
                <w:rFonts w:asciiTheme="minorEastAsia" w:hAnsiTheme="minorEastAsia" w:cs="宋体"/>
                <w:color w:val="000000"/>
                <w:sz w:val="24"/>
              </w:rPr>
            </w:pPr>
            <w:r>
              <w:rPr>
                <w:rFonts w:asciiTheme="minorEastAsia" w:hAnsiTheme="minorEastAsia" w:cs="宋体" w:hint="eastAsia"/>
                <w:color w:val="000000"/>
                <w:sz w:val="24"/>
              </w:rPr>
              <w:t>267</w:t>
            </w:r>
            <w:r w:rsidRPr="00863396">
              <w:rPr>
                <w:rFonts w:asciiTheme="minorEastAsia" w:hAnsiTheme="minorEastAsia" w:cs="宋体" w:hint="eastAsia"/>
                <w:color w:val="000000"/>
                <w:sz w:val="24"/>
              </w:rPr>
              <w:t>台</w:t>
            </w:r>
          </w:p>
        </w:tc>
      </w:tr>
      <w:tr w:rsidR="009559B3" w:rsidTr="009559B3">
        <w:trPr>
          <w:trHeight w:val="285"/>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559B3" w:rsidRPr="00863396" w:rsidRDefault="00BE6E6B" w:rsidP="00A42F66">
            <w:pPr>
              <w:jc w:val="center"/>
              <w:textAlignment w:val="center"/>
              <w:rPr>
                <w:rFonts w:asciiTheme="minorEastAsia" w:hAnsiTheme="minorEastAsia" w:cs="宋体"/>
                <w:color w:val="000000"/>
                <w:sz w:val="24"/>
              </w:rPr>
            </w:pPr>
            <w:r>
              <w:rPr>
                <w:rFonts w:asciiTheme="minorEastAsia" w:hAnsiTheme="minorEastAsia" w:cs="宋体" w:hint="eastAsia"/>
                <w:color w:val="000000"/>
                <w:sz w:val="24"/>
              </w:rPr>
              <w:t>三相空调控制器</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559B3" w:rsidRPr="00863396" w:rsidRDefault="009559B3" w:rsidP="00A42F66">
            <w:pPr>
              <w:jc w:val="center"/>
              <w:textAlignment w:val="center"/>
              <w:rPr>
                <w:rFonts w:asciiTheme="minorEastAsia" w:hAnsiTheme="minorEastAsia" w:cs="宋体"/>
                <w:color w:val="000000"/>
                <w:sz w:val="24"/>
              </w:rPr>
            </w:pPr>
            <w:r>
              <w:rPr>
                <w:rFonts w:asciiTheme="minorEastAsia" w:hAnsiTheme="minorEastAsia" w:cs="宋体" w:hint="eastAsia"/>
                <w:color w:val="000000"/>
                <w:sz w:val="24"/>
              </w:rPr>
              <w:t>29个</w:t>
            </w:r>
          </w:p>
        </w:tc>
      </w:tr>
      <w:tr w:rsidR="009559B3" w:rsidTr="009559B3">
        <w:trPr>
          <w:trHeight w:val="285"/>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559B3" w:rsidRDefault="00BE6E6B" w:rsidP="00A42F66">
            <w:pPr>
              <w:jc w:val="center"/>
              <w:textAlignment w:val="center"/>
              <w:rPr>
                <w:rFonts w:asciiTheme="minorEastAsia" w:hAnsiTheme="minorEastAsia" w:cs="宋体"/>
                <w:color w:val="000000"/>
                <w:sz w:val="24"/>
              </w:rPr>
            </w:pPr>
            <w:r>
              <w:rPr>
                <w:rFonts w:asciiTheme="minorEastAsia" w:hAnsiTheme="minorEastAsia" w:cs="宋体" w:hint="eastAsia"/>
                <w:color w:val="000000"/>
                <w:sz w:val="24"/>
              </w:rPr>
              <w:t>单相空调控制器</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559B3" w:rsidRPr="00863396" w:rsidRDefault="009559B3" w:rsidP="00A42F66">
            <w:pPr>
              <w:jc w:val="center"/>
              <w:textAlignment w:val="center"/>
              <w:rPr>
                <w:rFonts w:asciiTheme="minorEastAsia" w:hAnsiTheme="minorEastAsia" w:cs="宋体"/>
                <w:color w:val="000000"/>
                <w:sz w:val="24"/>
              </w:rPr>
            </w:pPr>
            <w:r>
              <w:rPr>
                <w:rFonts w:asciiTheme="minorEastAsia" w:hAnsiTheme="minorEastAsia" w:cs="宋体" w:hint="eastAsia"/>
                <w:color w:val="000000"/>
                <w:sz w:val="24"/>
              </w:rPr>
              <w:t>114个</w:t>
            </w:r>
          </w:p>
        </w:tc>
      </w:tr>
    </w:tbl>
    <w:p w:rsidR="00EB17B8" w:rsidRPr="00627E9D" w:rsidRDefault="00977FED" w:rsidP="009559B3">
      <w:pPr>
        <w:spacing w:line="360" w:lineRule="auto"/>
        <w:ind w:firstLineChars="200" w:firstLine="482"/>
        <w:rPr>
          <w:rFonts w:asciiTheme="minorEastAsia" w:eastAsiaTheme="minorEastAsia" w:hAnsiTheme="minorEastAsia"/>
          <w:b/>
          <w:color w:val="000000"/>
          <w:sz w:val="24"/>
        </w:rPr>
      </w:pPr>
      <w:r>
        <w:rPr>
          <w:rFonts w:eastAsiaTheme="minorEastAsia" w:hint="eastAsia"/>
          <w:b/>
          <w:color w:val="000000"/>
          <w:sz w:val="24"/>
        </w:rPr>
        <w:t>3</w:t>
      </w:r>
      <w:r w:rsidR="00EB17B8" w:rsidRPr="00C55075">
        <w:rPr>
          <w:rFonts w:eastAsiaTheme="minorEastAsia"/>
          <w:b/>
          <w:color w:val="000000"/>
          <w:sz w:val="24"/>
        </w:rPr>
        <w:t>.</w:t>
      </w:r>
      <w:r w:rsidR="00EB17B8" w:rsidRPr="00C55075">
        <w:rPr>
          <w:rFonts w:eastAsiaTheme="minorEastAsia" w:hint="eastAsia"/>
          <w:b/>
          <w:color w:val="000000"/>
          <w:sz w:val="24"/>
        </w:rPr>
        <w:t>2</w:t>
      </w:r>
      <w:r w:rsidR="00EB17B8" w:rsidRPr="00C55075">
        <w:rPr>
          <w:rFonts w:eastAsiaTheme="minorEastAsia"/>
          <w:b/>
          <w:color w:val="000000"/>
          <w:sz w:val="24"/>
        </w:rPr>
        <w:t>.</w:t>
      </w:r>
      <w:r w:rsidR="00EB17B8" w:rsidRPr="00C55075">
        <w:rPr>
          <w:rFonts w:eastAsiaTheme="minorEastAsia" w:hint="eastAsia"/>
          <w:b/>
          <w:color w:val="000000"/>
          <w:sz w:val="24"/>
        </w:rPr>
        <w:t>2</w:t>
      </w:r>
      <w:r w:rsidR="00EB17B8" w:rsidRPr="00627E9D">
        <w:rPr>
          <w:rFonts w:asciiTheme="minorEastAsia" w:eastAsiaTheme="minorEastAsia" w:hAnsiTheme="minorEastAsia" w:hint="eastAsia"/>
          <w:b/>
          <w:color w:val="000000"/>
          <w:sz w:val="24"/>
        </w:rPr>
        <w:t>监控中心</w:t>
      </w:r>
    </w:p>
    <w:p w:rsidR="009559B3" w:rsidRDefault="00EB17B8" w:rsidP="00A8603F">
      <w:pPr>
        <w:spacing w:line="360" w:lineRule="auto"/>
        <w:ind w:firstLineChars="200" w:firstLine="480"/>
        <w:rPr>
          <w:rFonts w:asciiTheme="minorEastAsia" w:hAnsiTheme="minorEastAsia"/>
          <w:sz w:val="24"/>
        </w:rPr>
      </w:pPr>
      <w:r w:rsidRPr="006D21D3">
        <w:rPr>
          <w:rFonts w:asciiTheme="minorEastAsia" w:hAnsiTheme="minorEastAsia" w:hint="eastAsia"/>
          <w:sz w:val="24"/>
        </w:rPr>
        <w:t>通过对</w:t>
      </w:r>
      <w:r>
        <w:rPr>
          <w:rFonts w:asciiTheme="minorEastAsia" w:hAnsiTheme="minorEastAsia" w:hint="eastAsia"/>
          <w:sz w:val="24"/>
        </w:rPr>
        <w:t>校园</w:t>
      </w:r>
      <w:r w:rsidRPr="006D21D3">
        <w:rPr>
          <w:rFonts w:asciiTheme="minorEastAsia" w:hAnsiTheme="minorEastAsia" w:hint="eastAsia"/>
          <w:sz w:val="24"/>
        </w:rPr>
        <w:t>建筑</w:t>
      </w:r>
      <w:r>
        <w:rPr>
          <w:rFonts w:asciiTheme="minorEastAsia" w:hAnsiTheme="minorEastAsia" w:hint="eastAsia"/>
          <w:sz w:val="24"/>
        </w:rPr>
        <w:t>节能</w:t>
      </w:r>
      <w:r w:rsidRPr="006D21D3">
        <w:rPr>
          <w:rFonts w:asciiTheme="minorEastAsia" w:hAnsiTheme="minorEastAsia" w:hint="eastAsia"/>
          <w:sz w:val="24"/>
        </w:rPr>
        <w:t>监管</w:t>
      </w:r>
      <w:r>
        <w:rPr>
          <w:rFonts w:asciiTheme="minorEastAsia" w:hAnsiTheme="minorEastAsia" w:hint="eastAsia"/>
          <w:sz w:val="24"/>
        </w:rPr>
        <w:t>控制</w:t>
      </w:r>
      <w:r w:rsidRPr="006D21D3">
        <w:rPr>
          <w:rFonts w:asciiTheme="minorEastAsia" w:hAnsiTheme="minorEastAsia" w:hint="eastAsia"/>
          <w:sz w:val="24"/>
        </w:rPr>
        <w:t>中心的进一步建设，优化并完善校园实时监测</w:t>
      </w:r>
      <w:r>
        <w:rPr>
          <w:rFonts w:asciiTheme="minorEastAsia" w:hAnsiTheme="minorEastAsia" w:hint="eastAsia"/>
          <w:sz w:val="24"/>
        </w:rPr>
        <w:t>。</w:t>
      </w:r>
      <w:r w:rsidRPr="006D21D3">
        <w:rPr>
          <w:rFonts w:asciiTheme="minorEastAsia" w:hAnsiTheme="minorEastAsia" w:hint="eastAsia"/>
          <w:sz w:val="24"/>
        </w:rPr>
        <w:t>实现校园内建筑能耗数据的远程</w:t>
      </w:r>
      <w:r>
        <w:rPr>
          <w:rFonts w:asciiTheme="minorEastAsia" w:hAnsiTheme="minorEastAsia" w:hint="eastAsia"/>
          <w:sz w:val="24"/>
        </w:rPr>
        <w:t>、</w:t>
      </w:r>
      <w:r w:rsidRPr="006D21D3">
        <w:rPr>
          <w:rFonts w:asciiTheme="minorEastAsia" w:hAnsiTheme="minorEastAsia" w:hint="eastAsia"/>
          <w:sz w:val="24"/>
        </w:rPr>
        <w:t>实时</w:t>
      </w:r>
      <w:r>
        <w:rPr>
          <w:rFonts w:asciiTheme="minorEastAsia" w:hAnsiTheme="minorEastAsia" w:hint="eastAsia"/>
          <w:sz w:val="24"/>
        </w:rPr>
        <w:t>、</w:t>
      </w:r>
      <w:r w:rsidRPr="006D21D3">
        <w:rPr>
          <w:rFonts w:asciiTheme="minorEastAsia" w:hAnsiTheme="minorEastAsia" w:hint="eastAsia"/>
          <w:sz w:val="24"/>
        </w:rPr>
        <w:t>动态分类</w:t>
      </w:r>
      <w:r>
        <w:rPr>
          <w:rFonts w:asciiTheme="minorEastAsia" w:hAnsiTheme="minorEastAsia" w:hint="eastAsia"/>
          <w:sz w:val="24"/>
        </w:rPr>
        <w:t>、</w:t>
      </w:r>
      <w:r w:rsidRPr="006D21D3">
        <w:rPr>
          <w:rFonts w:asciiTheme="minorEastAsia" w:hAnsiTheme="minorEastAsia" w:hint="eastAsia"/>
          <w:sz w:val="24"/>
        </w:rPr>
        <w:t>分项计量监测</w:t>
      </w:r>
      <w:r>
        <w:rPr>
          <w:rFonts w:asciiTheme="minorEastAsia" w:hAnsiTheme="minorEastAsia" w:hint="eastAsia"/>
          <w:sz w:val="24"/>
        </w:rPr>
        <w:t>与控制</w:t>
      </w:r>
      <w:r w:rsidRPr="006D21D3">
        <w:rPr>
          <w:rFonts w:asciiTheme="minorEastAsia" w:hAnsiTheme="minorEastAsia" w:hint="eastAsia"/>
          <w:sz w:val="24"/>
        </w:rPr>
        <w:t>，通过统计与分析建筑的能源消耗，为学校决策部门提供准确的数据</w:t>
      </w:r>
      <w:r>
        <w:rPr>
          <w:rFonts w:asciiTheme="minorEastAsia" w:hAnsiTheme="minorEastAsia" w:hint="eastAsia"/>
          <w:sz w:val="24"/>
        </w:rPr>
        <w:t>支持</w:t>
      </w:r>
      <w:r w:rsidRPr="006D21D3">
        <w:rPr>
          <w:rFonts w:asciiTheme="minorEastAsia" w:hAnsiTheme="minorEastAsia" w:hint="eastAsia"/>
          <w:sz w:val="24"/>
        </w:rPr>
        <w:t>，促进节能运行和节能改造。</w:t>
      </w:r>
      <w:r>
        <w:rPr>
          <w:rFonts w:asciiTheme="minorEastAsia" w:hAnsiTheme="minorEastAsia" w:hint="eastAsia"/>
          <w:sz w:val="24"/>
        </w:rPr>
        <w:t>控制</w:t>
      </w:r>
      <w:r w:rsidR="00C00592">
        <w:rPr>
          <w:rFonts w:asciiTheme="minorEastAsia" w:hAnsiTheme="minorEastAsia" w:hint="eastAsia"/>
          <w:sz w:val="24"/>
        </w:rPr>
        <w:t>中心设计面积</w:t>
      </w:r>
      <w:r w:rsidRPr="006D21D3">
        <w:rPr>
          <w:rFonts w:asciiTheme="minorEastAsia" w:hAnsiTheme="minorEastAsia" w:hint="eastAsia"/>
          <w:sz w:val="24"/>
        </w:rPr>
        <w:t>20-30平米，</w:t>
      </w:r>
      <w:proofErr w:type="gramStart"/>
      <w:r w:rsidRPr="006D21D3">
        <w:rPr>
          <w:rFonts w:asciiTheme="minorEastAsia" w:hAnsiTheme="minorEastAsia" w:hint="eastAsia"/>
          <w:sz w:val="24"/>
        </w:rPr>
        <w:t>室内</w:t>
      </w:r>
      <w:r w:rsidR="00C00592">
        <w:rPr>
          <w:rFonts w:asciiTheme="minorEastAsia" w:hAnsiTheme="minorEastAsia" w:hint="eastAsia"/>
          <w:sz w:val="24"/>
        </w:rPr>
        <w:t>须</w:t>
      </w:r>
      <w:proofErr w:type="gramEnd"/>
      <w:r w:rsidRPr="006D21D3">
        <w:rPr>
          <w:rFonts w:asciiTheme="minorEastAsia" w:hAnsiTheme="minorEastAsia" w:hint="eastAsia"/>
          <w:sz w:val="24"/>
        </w:rPr>
        <w:t>设有台式电脑</w:t>
      </w:r>
      <w:r w:rsidR="00BE6E6B">
        <w:rPr>
          <w:rFonts w:asciiTheme="minorEastAsia" w:hAnsiTheme="minorEastAsia" w:hint="eastAsia"/>
          <w:sz w:val="24"/>
        </w:rPr>
        <w:t>及电脑桌</w:t>
      </w:r>
      <w:r>
        <w:rPr>
          <w:rFonts w:asciiTheme="minorEastAsia" w:hAnsiTheme="minorEastAsia" w:hint="eastAsia"/>
          <w:sz w:val="24"/>
        </w:rPr>
        <w:t>、</w:t>
      </w:r>
      <w:r w:rsidRPr="006D21D3">
        <w:rPr>
          <w:rFonts w:asciiTheme="minorEastAsia" w:hAnsiTheme="minorEastAsia" w:hint="eastAsia"/>
          <w:sz w:val="24"/>
        </w:rPr>
        <w:t>会议桌</w:t>
      </w:r>
      <w:r w:rsidR="00C00592">
        <w:rPr>
          <w:rFonts w:asciiTheme="minorEastAsia" w:hAnsiTheme="minorEastAsia" w:hint="eastAsia"/>
          <w:sz w:val="24"/>
        </w:rPr>
        <w:t>椅（一桌八椅）</w:t>
      </w:r>
      <w:r>
        <w:rPr>
          <w:rFonts w:asciiTheme="minorEastAsia" w:hAnsiTheme="minorEastAsia" w:hint="eastAsia"/>
          <w:sz w:val="24"/>
        </w:rPr>
        <w:t>、</w:t>
      </w:r>
      <w:r w:rsidRPr="006D21D3">
        <w:rPr>
          <w:rFonts w:asciiTheme="minorEastAsia" w:hAnsiTheme="minorEastAsia" w:hint="eastAsia"/>
          <w:sz w:val="24"/>
        </w:rPr>
        <w:t>液晶</w:t>
      </w:r>
      <w:r>
        <w:rPr>
          <w:rFonts w:asciiTheme="minorEastAsia" w:hAnsiTheme="minorEastAsia" w:hint="eastAsia"/>
          <w:sz w:val="24"/>
        </w:rPr>
        <w:t>显示</w:t>
      </w:r>
      <w:r w:rsidRPr="006D21D3">
        <w:rPr>
          <w:rFonts w:asciiTheme="minorEastAsia" w:hAnsiTheme="minorEastAsia" w:hint="eastAsia"/>
          <w:sz w:val="24"/>
        </w:rPr>
        <w:t>拼接屏</w:t>
      </w:r>
      <w:r w:rsidR="009559B3">
        <w:rPr>
          <w:rFonts w:asciiTheme="minorEastAsia" w:hAnsiTheme="minorEastAsia" w:hint="eastAsia"/>
          <w:sz w:val="24"/>
        </w:rPr>
        <w:t>（2*2）</w:t>
      </w:r>
      <w:r>
        <w:rPr>
          <w:rFonts w:asciiTheme="minorEastAsia" w:hAnsiTheme="minorEastAsia" w:hint="eastAsia"/>
          <w:sz w:val="24"/>
        </w:rPr>
        <w:t>。显示屏可单屏显示、分屏显示以及多屏拼接显示。</w:t>
      </w:r>
    </w:p>
    <w:p w:rsidR="003F2C17" w:rsidRDefault="003F2C17" w:rsidP="00A8603F">
      <w:pPr>
        <w:spacing w:line="360" w:lineRule="auto"/>
        <w:ind w:firstLineChars="200" w:firstLine="480"/>
        <w:rPr>
          <w:rFonts w:asciiTheme="minorEastAsia" w:hAnsiTheme="minorEastAsia"/>
          <w:sz w:val="24"/>
        </w:rPr>
      </w:pPr>
    </w:p>
    <w:tbl>
      <w:tblPr>
        <w:tblW w:w="0" w:type="auto"/>
        <w:jc w:val="center"/>
        <w:tblLayout w:type="fixed"/>
        <w:tblCellMar>
          <w:left w:w="0" w:type="dxa"/>
          <w:right w:w="0" w:type="dxa"/>
        </w:tblCellMar>
        <w:tblLook w:val="0000" w:firstRow="0" w:lastRow="0" w:firstColumn="0" w:lastColumn="0" w:noHBand="0" w:noVBand="0"/>
      </w:tblPr>
      <w:tblGrid>
        <w:gridCol w:w="842"/>
        <w:gridCol w:w="3261"/>
        <w:gridCol w:w="1450"/>
        <w:gridCol w:w="1560"/>
      </w:tblGrid>
      <w:tr w:rsidR="009559B3" w:rsidTr="00A42F66">
        <w:trPr>
          <w:trHeight w:val="567"/>
          <w:jc w:val="center"/>
        </w:trPr>
        <w:tc>
          <w:tcPr>
            <w:tcW w:w="842" w:type="dxa"/>
            <w:vMerge w:val="restart"/>
            <w:tcBorders>
              <w:top w:val="single" w:sz="8" w:space="0" w:color="000000"/>
              <w:left w:val="single" w:sz="8" w:space="0" w:color="000000"/>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lastRenderedPageBreak/>
              <w:t>序号</w:t>
            </w:r>
          </w:p>
        </w:tc>
        <w:tc>
          <w:tcPr>
            <w:tcW w:w="3261" w:type="dxa"/>
            <w:vMerge w:val="restart"/>
            <w:tcBorders>
              <w:top w:val="single" w:sz="8" w:space="0" w:color="000000"/>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名称</w:t>
            </w:r>
          </w:p>
        </w:tc>
        <w:tc>
          <w:tcPr>
            <w:tcW w:w="1450" w:type="dxa"/>
            <w:vMerge w:val="restart"/>
            <w:tcBorders>
              <w:top w:val="single" w:sz="8" w:space="0" w:color="000000"/>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单位</w:t>
            </w:r>
          </w:p>
        </w:tc>
        <w:tc>
          <w:tcPr>
            <w:tcW w:w="1560" w:type="dxa"/>
            <w:vMerge w:val="restart"/>
            <w:tcBorders>
              <w:top w:val="single" w:sz="8" w:space="0" w:color="000000"/>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数量</w:t>
            </w:r>
          </w:p>
        </w:tc>
      </w:tr>
      <w:tr w:rsidR="009559B3" w:rsidTr="003F2C17">
        <w:trPr>
          <w:trHeight w:val="312"/>
          <w:jc w:val="center"/>
        </w:trPr>
        <w:tc>
          <w:tcPr>
            <w:tcW w:w="842" w:type="dxa"/>
            <w:vMerge/>
            <w:tcBorders>
              <w:top w:val="single" w:sz="8" w:space="0" w:color="000000"/>
              <w:left w:val="single" w:sz="8" w:space="0" w:color="000000"/>
              <w:bottom w:val="single" w:sz="8" w:space="0" w:color="000000"/>
              <w:right w:val="single" w:sz="8" w:space="0" w:color="000000"/>
            </w:tcBorders>
            <w:tcMar>
              <w:top w:w="15" w:type="dxa"/>
              <w:left w:w="15" w:type="dxa"/>
              <w:right w:w="15" w:type="dxa"/>
            </w:tcMar>
            <w:vAlign w:val="center"/>
          </w:tcPr>
          <w:p w:rsidR="009559B3" w:rsidRPr="00346368" w:rsidRDefault="009559B3" w:rsidP="00A42F66">
            <w:pPr>
              <w:jc w:val="center"/>
              <w:rPr>
                <w:rFonts w:asciiTheme="minorEastAsia" w:hAnsiTheme="minorEastAsia" w:cs="宋体"/>
                <w:b/>
                <w:color w:val="000000"/>
                <w:sz w:val="24"/>
              </w:rPr>
            </w:pPr>
          </w:p>
        </w:tc>
        <w:tc>
          <w:tcPr>
            <w:tcW w:w="3261" w:type="dxa"/>
            <w:vMerge/>
            <w:tcBorders>
              <w:top w:val="single" w:sz="8" w:space="0" w:color="000000"/>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jc w:val="center"/>
              <w:rPr>
                <w:rFonts w:asciiTheme="minorEastAsia" w:hAnsiTheme="minorEastAsia" w:cs="宋体"/>
                <w:b/>
                <w:color w:val="000000"/>
                <w:sz w:val="24"/>
              </w:rPr>
            </w:pPr>
          </w:p>
        </w:tc>
        <w:tc>
          <w:tcPr>
            <w:tcW w:w="1450" w:type="dxa"/>
            <w:vMerge/>
            <w:tcBorders>
              <w:top w:val="single" w:sz="8" w:space="0" w:color="000000"/>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jc w:val="center"/>
              <w:rPr>
                <w:rFonts w:asciiTheme="minorEastAsia" w:hAnsiTheme="minorEastAsia" w:cs="宋体"/>
                <w:b/>
                <w:color w:val="000000"/>
                <w:sz w:val="24"/>
              </w:rPr>
            </w:pPr>
          </w:p>
        </w:tc>
        <w:tc>
          <w:tcPr>
            <w:tcW w:w="1560" w:type="dxa"/>
            <w:vMerge/>
            <w:tcBorders>
              <w:top w:val="single" w:sz="8" w:space="0" w:color="000000"/>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jc w:val="center"/>
              <w:rPr>
                <w:rFonts w:asciiTheme="minorEastAsia" w:hAnsiTheme="minorEastAsia" w:cs="宋体"/>
                <w:b/>
                <w:color w:val="000000"/>
                <w:sz w:val="24"/>
              </w:rPr>
            </w:pPr>
          </w:p>
        </w:tc>
      </w:tr>
      <w:tr w:rsidR="009559B3" w:rsidTr="00A42F66">
        <w:trPr>
          <w:trHeight w:val="567"/>
          <w:jc w:val="center"/>
        </w:trPr>
        <w:tc>
          <w:tcPr>
            <w:tcW w:w="842"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1</w:t>
            </w:r>
          </w:p>
        </w:tc>
        <w:tc>
          <w:tcPr>
            <w:tcW w:w="3261"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显示设备</w:t>
            </w:r>
          </w:p>
        </w:tc>
        <w:tc>
          <w:tcPr>
            <w:tcW w:w="145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台</w:t>
            </w:r>
          </w:p>
        </w:tc>
        <w:tc>
          <w:tcPr>
            <w:tcW w:w="156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4</w:t>
            </w:r>
          </w:p>
        </w:tc>
      </w:tr>
      <w:tr w:rsidR="009559B3" w:rsidTr="00A42F66">
        <w:trPr>
          <w:trHeight w:val="567"/>
          <w:jc w:val="center"/>
        </w:trPr>
        <w:tc>
          <w:tcPr>
            <w:tcW w:w="842"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2</w:t>
            </w:r>
          </w:p>
        </w:tc>
        <w:tc>
          <w:tcPr>
            <w:tcW w:w="3261"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bCs/>
                <w:color w:val="000000"/>
                <w:kern w:val="0"/>
                <w:sz w:val="24"/>
              </w:rPr>
            </w:pPr>
            <w:r w:rsidRPr="00346368">
              <w:rPr>
                <w:rFonts w:asciiTheme="minorEastAsia" w:hAnsiTheme="minorEastAsia" w:cs="宋体" w:hint="eastAsia"/>
                <w:bCs/>
                <w:color w:val="000000"/>
                <w:kern w:val="0"/>
                <w:sz w:val="24"/>
              </w:rPr>
              <w:t>视屏传输设备</w:t>
            </w:r>
          </w:p>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（图像拼接器）</w:t>
            </w:r>
          </w:p>
        </w:tc>
        <w:tc>
          <w:tcPr>
            <w:tcW w:w="145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3F2C17" w:rsidP="00A42F66">
            <w:pPr>
              <w:widowControl/>
              <w:jc w:val="center"/>
              <w:textAlignment w:val="center"/>
              <w:rPr>
                <w:rFonts w:asciiTheme="minorEastAsia" w:hAnsiTheme="minorEastAsia" w:cs="宋体"/>
                <w:color w:val="000000"/>
                <w:sz w:val="24"/>
              </w:rPr>
            </w:pPr>
            <w:r>
              <w:rPr>
                <w:rFonts w:asciiTheme="minorEastAsia" w:hAnsiTheme="minorEastAsia" w:cs="宋体" w:hint="eastAsia"/>
                <w:bCs/>
                <w:color w:val="000000"/>
                <w:kern w:val="0"/>
                <w:sz w:val="24"/>
              </w:rPr>
              <w:t>套</w:t>
            </w:r>
          </w:p>
        </w:tc>
        <w:tc>
          <w:tcPr>
            <w:tcW w:w="156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800159" w:rsidP="00A42F66">
            <w:pPr>
              <w:widowControl/>
              <w:jc w:val="center"/>
              <w:textAlignment w:val="center"/>
              <w:rPr>
                <w:rFonts w:asciiTheme="minorEastAsia" w:hAnsiTheme="minorEastAsia" w:cs="宋体"/>
                <w:color w:val="000000"/>
                <w:sz w:val="24"/>
              </w:rPr>
            </w:pPr>
            <w:r>
              <w:rPr>
                <w:rFonts w:asciiTheme="minorEastAsia" w:hAnsiTheme="minorEastAsia" w:cs="宋体" w:hint="eastAsia"/>
                <w:bCs/>
                <w:color w:val="000000"/>
                <w:kern w:val="0"/>
                <w:sz w:val="24"/>
              </w:rPr>
              <w:t>1</w:t>
            </w:r>
          </w:p>
        </w:tc>
      </w:tr>
      <w:tr w:rsidR="009559B3" w:rsidRPr="0084184C" w:rsidTr="00A42F66">
        <w:trPr>
          <w:trHeight w:val="567"/>
          <w:jc w:val="center"/>
        </w:trPr>
        <w:tc>
          <w:tcPr>
            <w:tcW w:w="842"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rsidR="009559B3" w:rsidRPr="0084184C" w:rsidRDefault="009559B3" w:rsidP="00A42F66">
            <w:pPr>
              <w:widowControl/>
              <w:jc w:val="center"/>
              <w:textAlignment w:val="center"/>
              <w:rPr>
                <w:rFonts w:asciiTheme="minorEastAsia" w:hAnsiTheme="minorEastAsia" w:cs="宋体"/>
                <w:color w:val="000000"/>
                <w:sz w:val="24"/>
              </w:rPr>
            </w:pPr>
            <w:r w:rsidRPr="0084184C">
              <w:rPr>
                <w:rFonts w:asciiTheme="minorEastAsia" w:hAnsiTheme="minorEastAsia" w:cs="宋体" w:hint="eastAsia"/>
                <w:bCs/>
                <w:color w:val="000000"/>
                <w:kern w:val="0"/>
                <w:sz w:val="24"/>
              </w:rPr>
              <w:t>3</w:t>
            </w:r>
          </w:p>
        </w:tc>
        <w:tc>
          <w:tcPr>
            <w:tcW w:w="3261" w:type="dxa"/>
            <w:tcBorders>
              <w:top w:val="nil"/>
              <w:left w:val="nil"/>
              <w:bottom w:val="single" w:sz="8" w:space="0" w:color="000000"/>
              <w:right w:val="single" w:sz="8" w:space="0" w:color="000000"/>
            </w:tcBorders>
            <w:tcMar>
              <w:top w:w="15" w:type="dxa"/>
              <w:left w:w="15" w:type="dxa"/>
              <w:right w:w="15" w:type="dxa"/>
            </w:tcMar>
            <w:vAlign w:val="center"/>
          </w:tcPr>
          <w:p w:rsidR="009559B3" w:rsidRPr="0084184C" w:rsidRDefault="009559B3" w:rsidP="00A42F66">
            <w:pPr>
              <w:widowControl/>
              <w:jc w:val="center"/>
              <w:textAlignment w:val="center"/>
              <w:rPr>
                <w:rFonts w:asciiTheme="minorEastAsia" w:hAnsiTheme="minorEastAsia" w:cs="宋体"/>
                <w:bCs/>
                <w:color w:val="000000"/>
                <w:kern w:val="0"/>
                <w:sz w:val="24"/>
              </w:rPr>
            </w:pPr>
            <w:r w:rsidRPr="0084184C">
              <w:rPr>
                <w:rFonts w:asciiTheme="minorEastAsia" w:hAnsiTheme="minorEastAsia" w:cs="宋体" w:hint="eastAsia"/>
                <w:bCs/>
                <w:color w:val="000000"/>
                <w:kern w:val="0"/>
                <w:sz w:val="24"/>
              </w:rPr>
              <w:t>系统软件</w:t>
            </w:r>
          </w:p>
          <w:p w:rsidR="009559B3" w:rsidRPr="0084184C" w:rsidRDefault="009559B3" w:rsidP="00A42F66">
            <w:pPr>
              <w:widowControl/>
              <w:jc w:val="center"/>
              <w:textAlignment w:val="center"/>
              <w:rPr>
                <w:rFonts w:asciiTheme="minorEastAsia" w:hAnsiTheme="minorEastAsia" w:cs="宋体"/>
                <w:color w:val="000000"/>
                <w:sz w:val="24"/>
              </w:rPr>
            </w:pPr>
            <w:r w:rsidRPr="0084184C">
              <w:rPr>
                <w:rFonts w:asciiTheme="minorEastAsia" w:hAnsiTheme="minorEastAsia" w:cs="宋体" w:hint="eastAsia"/>
                <w:bCs/>
                <w:color w:val="000000"/>
                <w:kern w:val="0"/>
                <w:sz w:val="24"/>
              </w:rPr>
              <w:t>（大屏控制软件）</w:t>
            </w:r>
          </w:p>
        </w:tc>
        <w:tc>
          <w:tcPr>
            <w:tcW w:w="1450" w:type="dxa"/>
            <w:tcBorders>
              <w:top w:val="nil"/>
              <w:left w:val="nil"/>
              <w:bottom w:val="single" w:sz="8" w:space="0" w:color="000000"/>
              <w:right w:val="single" w:sz="8" w:space="0" w:color="000000"/>
            </w:tcBorders>
            <w:tcMar>
              <w:top w:w="15" w:type="dxa"/>
              <w:left w:w="15" w:type="dxa"/>
              <w:right w:w="15" w:type="dxa"/>
            </w:tcMar>
            <w:vAlign w:val="center"/>
          </w:tcPr>
          <w:p w:rsidR="009559B3" w:rsidRPr="0084184C" w:rsidRDefault="009559B3" w:rsidP="00A42F66">
            <w:pPr>
              <w:widowControl/>
              <w:jc w:val="center"/>
              <w:textAlignment w:val="center"/>
              <w:rPr>
                <w:rFonts w:asciiTheme="minorEastAsia" w:hAnsiTheme="minorEastAsia" w:cs="宋体"/>
                <w:color w:val="000000"/>
                <w:sz w:val="24"/>
              </w:rPr>
            </w:pPr>
            <w:r w:rsidRPr="0084184C">
              <w:rPr>
                <w:rFonts w:asciiTheme="minorEastAsia" w:hAnsiTheme="minorEastAsia" w:cs="宋体" w:hint="eastAsia"/>
                <w:bCs/>
                <w:color w:val="000000"/>
                <w:kern w:val="0"/>
                <w:sz w:val="24"/>
              </w:rPr>
              <w:t>套</w:t>
            </w:r>
          </w:p>
        </w:tc>
        <w:tc>
          <w:tcPr>
            <w:tcW w:w="1560" w:type="dxa"/>
            <w:tcBorders>
              <w:top w:val="nil"/>
              <w:left w:val="nil"/>
              <w:bottom w:val="single" w:sz="8" w:space="0" w:color="000000"/>
              <w:right w:val="single" w:sz="8" w:space="0" w:color="000000"/>
            </w:tcBorders>
            <w:tcMar>
              <w:top w:w="15" w:type="dxa"/>
              <w:left w:w="15" w:type="dxa"/>
              <w:right w:w="15" w:type="dxa"/>
            </w:tcMar>
            <w:vAlign w:val="center"/>
          </w:tcPr>
          <w:p w:rsidR="009559B3" w:rsidRPr="0084184C" w:rsidRDefault="009559B3" w:rsidP="00A42F66">
            <w:pPr>
              <w:widowControl/>
              <w:jc w:val="center"/>
              <w:textAlignment w:val="center"/>
              <w:rPr>
                <w:rFonts w:asciiTheme="minorEastAsia" w:hAnsiTheme="minorEastAsia" w:cs="宋体"/>
                <w:color w:val="000000"/>
                <w:sz w:val="24"/>
              </w:rPr>
            </w:pPr>
            <w:r w:rsidRPr="0084184C">
              <w:rPr>
                <w:rFonts w:asciiTheme="minorEastAsia" w:hAnsiTheme="minorEastAsia" w:cs="宋体" w:hint="eastAsia"/>
                <w:bCs/>
                <w:color w:val="000000"/>
                <w:kern w:val="0"/>
                <w:sz w:val="24"/>
              </w:rPr>
              <w:t>1</w:t>
            </w:r>
          </w:p>
        </w:tc>
      </w:tr>
      <w:tr w:rsidR="009559B3" w:rsidTr="00A42F66">
        <w:trPr>
          <w:trHeight w:val="567"/>
          <w:jc w:val="center"/>
        </w:trPr>
        <w:tc>
          <w:tcPr>
            <w:tcW w:w="842"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4</w:t>
            </w:r>
          </w:p>
        </w:tc>
        <w:tc>
          <w:tcPr>
            <w:tcW w:w="3261"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bCs/>
                <w:color w:val="000000"/>
                <w:kern w:val="0"/>
                <w:sz w:val="24"/>
              </w:rPr>
            </w:pPr>
            <w:r w:rsidRPr="00346368">
              <w:rPr>
                <w:rFonts w:asciiTheme="minorEastAsia" w:hAnsiTheme="minorEastAsia" w:cs="宋体" w:hint="eastAsia"/>
                <w:bCs/>
                <w:color w:val="000000"/>
                <w:kern w:val="0"/>
                <w:sz w:val="24"/>
              </w:rPr>
              <w:t>视屏传输设备</w:t>
            </w:r>
          </w:p>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（高清配置器）</w:t>
            </w:r>
          </w:p>
        </w:tc>
        <w:tc>
          <w:tcPr>
            <w:tcW w:w="145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3F2C17" w:rsidP="00A42F66">
            <w:pPr>
              <w:widowControl/>
              <w:jc w:val="center"/>
              <w:textAlignment w:val="center"/>
              <w:rPr>
                <w:rFonts w:asciiTheme="minorEastAsia" w:hAnsiTheme="minorEastAsia" w:cs="宋体"/>
                <w:color w:val="000000"/>
                <w:sz w:val="24"/>
              </w:rPr>
            </w:pPr>
            <w:r>
              <w:rPr>
                <w:rFonts w:asciiTheme="minorEastAsia" w:hAnsiTheme="minorEastAsia" w:cs="宋体" w:hint="eastAsia"/>
                <w:bCs/>
                <w:color w:val="000000"/>
                <w:kern w:val="0"/>
                <w:sz w:val="24"/>
              </w:rPr>
              <w:t>套</w:t>
            </w:r>
          </w:p>
        </w:tc>
        <w:tc>
          <w:tcPr>
            <w:tcW w:w="156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1</w:t>
            </w:r>
          </w:p>
        </w:tc>
      </w:tr>
      <w:tr w:rsidR="009559B3" w:rsidTr="00A42F66">
        <w:trPr>
          <w:trHeight w:val="567"/>
          <w:jc w:val="center"/>
        </w:trPr>
        <w:tc>
          <w:tcPr>
            <w:tcW w:w="842"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5</w:t>
            </w:r>
          </w:p>
        </w:tc>
        <w:tc>
          <w:tcPr>
            <w:tcW w:w="3261"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Pr>
                <w:rFonts w:asciiTheme="minorEastAsia" w:hAnsiTheme="minorEastAsia" w:cs="宋体" w:hint="eastAsia"/>
                <w:bCs/>
                <w:color w:val="000000"/>
                <w:kern w:val="0"/>
                <w:sz w:val="24"/>
              </w:rPr>
              <w:t>显示设备支架</w:t>
            </w:r>
          </w:p>
        </w:tc>
        <w:tc>
          <w:tcPr>
            <w:tcW w:w="145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Pr>
                <w:rFonts w:asciiTheme="minorEastAsia" w:hAnsiTheme="minorEastAsia" w:cs="宋体" w:hint="eastAsia"/>
                <w:bCs/>
                <w:color w:val="000000"/>
                <w:kern w:val="0"/>
                <w:sz w:val="24"/>
              </w:rPr>
              <w:t>套</w:t>
            </w:r>
          </w:p>
        </w:tc>
        <w:tc>
          <w:tcPr>
            <w:tcW w:w="156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Pr>
                <w:rFonts w:asciiTheme="minorEastAsia" w:hAnsiTheme="minorEastAsia" w:cs="宋体" w:hint="eastAsia"/>
                <w:bCs/>
                <w:color w:val="000000"/>
                <w:kern w:val="0"/>
                <w:sz w:val="24"/>
              </w:rPr>
              <w:t>1</w:t>
            </w:r>
          </w:p>
        </w:tc>
      </w:tr>
      <w:tr w:rsidR="009559B3" w:rsidTr="00A42F66">
        <w:trPr>
          <w:trHeight w:val="567"/>
          <w:jc w:val="center"/>
        </w:trPr>
        <w:tc>
          <w:tcPr>
            <w:tcW w:w="842"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8</w:t>
            </w:r>
          </w:p>
        </w:tc>
        <w:tc>
          <w:tcPr>
            <w:tcW w:w="3261"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Pr>
                <w:rFonts w:asciiTheme="minorEastAsia" w:hAnsiTheme="minorEastAsia" w:cs="宋体" w:hint="eastAsia"/>
                <w:bCs/>
                <w:color w:val="000000"/>
                <w:kern w:val="0"/>
                <w:sz w:val="24"/>
              </w:rPr>
              <w:t>会议桌椅</w:t>
            </w:r>
          </w:p>
        </w:tc>
        <w:tc>
          <w:tcPr>
            <w:tcW w:w="145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套</w:t>
            </w:r>
          </w:p>
        </w:tc>
        <w:tc>
          <w:tcPr>
            <w:tcW w:w="156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1</w:t>
            </w:r>
          </w:p>
        </w:tc>
      </w:tr>
      <w:tr w:rsidR="009559B3" w:rsidTr="00A42F66">
        <w:trPr>
          <w:trHeight w:val="567"/>
          <w:jc w:val="center"/>
        </w:trPr>
        <w:tc>
          <w:tcPr>
            <w:tcW w:w="842"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9</w:t>
            </w:r>
          </w:p>
        </w:tc>
        <w:tc>
          <w:tcPr>
            <w:tcW w:w="3261"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bCs/>
                <w:color w:val="000000"/>
                <w:kern w:val="0"/>
                <w:sz w:val="24"/>
              </w:rPr>
            </w:pPr>
            <w:r w:rsidRPr="00346368">
              <w:rPr>
                <w:rFonts w:asciiTheme="minorEastAsia" w:hAnsiTheme="minorEastAsia" w:cs="宋体" w:hint="eastAsia"/>
                <w:bCs/>
                <w:color w:val="000000"/>
                <w:kern w:val="0"/>
                <w:sz w:val="24"/>
              </w:rPr>
              <w:t>电脑</w:t>
            </w:r>
          </w:p>
        </w:tc>
        <w:tc>
          <w:tcPr>
            <w:tcW w:w="145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bCs/>
                <w:color w:val="000000"/>
                <w:kern w:val="0"/>
                <w:sz w:val="24"/>
              </w:rPr>
            </w:pPr>
            <w:r w:rsidRPr="00346368">
              <w:rPr>
                <w:rFonts w:asciiTheme="minorEastAsia" w:hAnsiTheme="minorEastAsia" w:cs="宋体" w:hint="eastAsia"/>
                <w:bCs/>
                <w:color w:val="000000"/>
                <w:kern w:val="0"/>
                <w:sz w:val="24"/>
              </w:rPr>
              <w:t>台</w:t>
            </w:r>
          </w:p>
        </w:tc>
        <w:tc>
          <w:tcPr>
            <w:tcW w:w="156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bCs/>
                <w:color w:val="000000"/>
                <w:kern w:val="0"/>
                <w:sz w:val="24"/>
              </w:rPr>
            </w:pPr>
            <w:r w:rsidRPr="00346368">
              <w:rPr>
                <w:rFonts w:asciiTheme="minorEastAsia" w:hAnsiTheme="minorEastAsia" w:cs="宋体" w:hint="eastAsia"/>
                <w:bCs/>
                <w:color w:val="000000"/>
                <w:kern w:val="0"/>
                <w:sz w:val="24"/>
              </w:rPr>
              <w:t>1</w:t>
            </w:r>
          </w:p>
        </w:tc>
      </w:tr>
      <w:tr w:rsidR="009559B3" w:rsidTr="00A42F66">
        <w:trPr>
          <w:trHeight w:val="567"/>
          <w:jc w:val="center"/>
        </w:trPr>
        <w:tc>
          <w:tcPr>
            <w:tcW w:w="842"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bCs/>
                <w:color w:val="000000"/>
                <w:kern w:val="0"/>
                <w:sz w:val="24"/>
              </w:rPr>
            </w:pPr>
            <w:r>
              <w:rPr>
                <w:rFonts w:asciiTheme="minorEastAsia" w:hAnsiTheme="minorEastAsia" w:cs="宋体" w:hint="eastAsia"/>
                <w:bCs/>
                <w:color w:val="000000"/>
                <w:kern w:val="0"/>
                <w:sz w:val="24"/>
              </w:rPr>
              <w:t>10</w:t>
            </w:r>
          </w:p>
        </w:tc>
        <w:tc>
          <w:tcPr>
            <w:tcW w:w="3261"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bCs/>
                <w:color w:val="000000"/>
                <w:kern w:val="0"/>
                <w:sz w:val="24"/>
              </w:rPr>
            </w:pPr>
            <w:r>
              <w:rPr>
                <w:rFonts w:asciiTheme="minorEastAsia" w:hAnsiTheme="minorEastAsia" w:cs="宋体" w:hint="eastAsia"/>
                <w:bCs/>
                <w:color w:val="000000"/>
                <w:kern w:val="0"/>
                <w:sz w:val="24"/>
              </w:rPr>
              <w:t>电脑桌</w:t>
            </w:r>
          </w:p>
        </w:tc>
        <w:tc>
          <w:tcPr>
            <w:tcW w:w="145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bCs/>
                <w:color w:val="000000"/>
                <w:kern w:val="0"/>
                <w:sz w:val="24"/>
              </w:rPr>
            </w:pPr>
            <w:r>
              <w:rPr>
                <w:rFonts w:asciiTheme="minorEastAsia" w:hAnsiTheme="minorEastAsia" w:cs="宋体" w:hint="eastAsia"/>
                <w:bCs/>
                <w:color w:val="000000"/>
                <w:kern w:val="0"/>
                <w:sz w:val="24"/>
              </w:rPr>
              <w:t>套</w:t>
            </w:r>
          </w:p>
        </w:tc>
        <w:tc>
          <w:tcPr>
            <w:tcW w:w="1560" w:type="dxa"/>
            <w:tcBorders>
              <w:top w:val="nil"/>
              <w:left w:val="nil"/>
              <w:bottom w:val="single" w:sz="8" w:space="0" w:color="000000"/>
              <w:right w:val="single" w:sz="8" w:space="0" w:color="000000"/>
            </w:tcBorders>
            <w:tcMar>
              <w:top w:w="15" w:type="dxa"/>
              <w:left w:w="15" w:type="dxa"/>
              <w:right w:w="15" w:type="dxa"/>
            </w:tcMar>
            <w:vAlign w:val="center"/>
          </w:tcPr>
          <w:p w:rsidR="009559B3" w:rsidRPr="00346368" w:rsidRDefault="009559B3" w:rsidP="00A42F66">
            <w:pPr>
              <w:widowControl/>
              <w:jc w:val="center"/>
              <w:textAlignment w:val="center"/>
              <w:rPr>
                <w:rFonts w:asciiTheme="minorEastAsia" w:hAnsiTheme="minorEastAsia" w:cs="宋体"/>
                <w:bCs/>
                <w:color w:val="000000"/>
                <w:kern w:val="0"/>
                <w:sz w:val="24"/>
              </w:rPr>
            </w:pPr>
            <w:r>
              <w:rPr>
                <w:rFonts w:asciiTheme="minorEastAsia" w:hAnsiTheme="minorEastAsia" w:cs="宋体" w:hint="eastAsia"/>
                <w:bCs/>
                <w:color w:val="000000"/>
                <w:kern w:val="0"/>
                <w:sz w:val="24"/>
              </w:rPr>
              <w:t>1</w:t>
            </w:r>
          </w:p>
        </w:tc>
      </w:tr>
    </w:tbl>
    <w:p w:rsidR="00EB17B8" w:rsidRPr="00627E9D" w:rsidRDefault="00977FED" w:rsidP="00627E9D">
      <w:pPr>
        <w:spacing w:line="360" w:lineRule="auto"/>
        <w:ind w:firstLineChars="200" w:firstLine="482"/>
        <w:rPr>
          <w:rFonts w:asciiTheme="minorEastAsia" w:eastAsiaTheme="minorEastAsia" w:hAnsiTheme="minorEastAsia"/>
          <w:b/>
          <w:color w:val="000000"/>
          <w:sz w:val="24"/>
        </w:rPr>
      </w:pPr>
      <w:r>
        <w:rPr>
          <w:rFonts w:eastAsiaTheme="minorEastAsia" w:hint="eastAsia"/>
          <w:b/>
          <w:color w:val="000000"/>
          <w:sz w:val="24"/>
        </w:rPr>
        <w:t>3</w:t>
      </w:r>
      <w:r w:rsidR="00EB17B8" w:rsidRPr="00C55075">
        <w:rPr>
          <w:rFonts w:eastAsiaTheme="minorEastAsia"/>
          <w:b/>
          <w:color w:val="000000"/>
          <w:sz w:val="24"/>
        </w:rPr>
        <w:t>.</w:t>
      </w:r>
      <w:r w:rsidR="00EB17B8" w:rsidRPr="00C55075">
        <w:rPr>
          <w:rFonts w:eastAsiaTheme="minorEastAsia" w:hint="eastAsia"/>
          <w:b/>
          <w:color w:val="000000"/>
          <w:sz w:val="24"/>
        </w:rPr>
        <w:t>2</w:t>
      </w:r>
      <w:r w:rsidR="00EB17B8" w:rsidRPr="00C55075">
        <w:rPr>
          <w:rFonts w:eastAsiaTheme="minorEastAsia"/>
          <w:b/>
          <w:color w:val="000000"/>
          <w:sz w:val="24"/>
        </w:rPr>
        <w:t>.</w:t>
      </w:r>
      <w:r w:rsidR="00EB17B8" w:rsidRPr="00C55075">
        <w:rPr>
          <w:rFonts w:eastAsiaTheme="minorEastAsia" w:hint="eastAsia"/>
          <w:b/>
          <w:color w:val="000000"/>
          <w:sz w:val="24"/>
        </w:rPr>
        <w:t>3</w:t>
      </w:r>
      <w:r w:rsidR="00EB17B8" w:rsidRPr="00627E9D">
        <w:rPr>
          <w:rFonts w:asciiTheme="minorEastAsia" w:eastAsiaTheme="minorEastAsia" w:hAnsiTheme="minorEastAsia" w:hint="eastAsia"/>
          <w:b/>
          <w:color w:val="000000"/>
          <w:sz w:val="24"/>
        </w:rPr>
        <w:t>青教公寓1号楼</w:t>
      </w:r>
    </w:p>
    <w:p w:rsidR="00EB17B8" w:rsidRPr="00F673BF" w:rsidRDefault="00EB17B8" w:rsidP="00EB17B8">
      <w:pPr>
        <w:spacing w:line="360" w:lineRule="auto"/>
        <w:ind w:firstLineChars="200" w:firstLine="480"/>
        <w:rPr>
          <w:rFonts w:asciiTheme="minorEastAsia" w:hAnsiTheme="minorEastAsia"/>
          <w:sz w:val="24"/>
        </w:rPr>
      </w:pPr>
      <w:r w:rsidRPr="00F673BF">
        <w:rPr>
          <w:rFonts w:asciiTheme="minorEastAsia" w:hAnsiTheme="minorEastAsia" w:hint="eastAsia"/>
          <w:sz w:val="24"/>
        </w:rPr>
        <w:t>青教公寓</w:t>
      </w:r>
      <w:r>
        <w:rPr>
          <w:rFonts w:asciiTheme="minorEastAsia" w:hAnsiTheme="minorEastAsia" w:hint="eastAsia"/>
          <w:sz w:val="24"/>
        </w:rPr>
        <w:t>1号楼</w:t>
      </w:r>
      <w:r w:rsidR="009559B3">
        <w:rPr>
          <w:rFonts w:asciiTheme="minorEastAsia" w:hAnsiTheme="minorEastAsia" w:hint="eastAsia"/>
          <w:sz w:val="24"/>
        </w:rPr>
        <w:t>已于</w:t>
      </w:r>
      <w:r>
        <w:rPr>
          <w:rFonts w:asciiTheme="minorEastAsia" w:hAnsiTheme="minorEastAsia" w:hint="eastAsia"/>
          <w:sz w:val="24"/>
        </w:rPr>
        <w:t>2018年暑期投入使用，</w:t>
      </w:r>
      <w:r w:rsidRPr="00F673BF">
        <w:rPr>
          <w:rFonts w:asciiTheme="minorEastAsia" w:hAnsiTheme="minorEastAsia" w:hint="eastAsia"/>
          <w:sz w:val="24"/>
        </w:rPr>
        <w:t>3-13层</w:t>
      </w:r>
      <w:r>
        <w:rPr>
          <w:rFonts w:asciiTheme="minorEastAsia" w:hAnsiTheme="minorEastAsia" w:hint="eastAsia"/>
          <w:sz w:val="24"/>
        </w:rPr>
        <w:t>作为师生公寓使用，</w:t>
      </w:r>
      <w:r w:rsidRPr="00F673BF">
        <w:rPr>
          <w:rFonts w:asciiTheme="minorEastAsia" w:hAnsiTheme="minorEastAsia" w:hint="eastAsia"/>
          <w:sz w:val="24"/>
        </w:rPr>
        <w:t>共2</w:t>
      </w:r>
      <w:r>
        <w:rPr>
          <w:rFonts w:asciiTheme="minorEastAsia" w:hAnsiTheme="minorEastAsia" w:hint="eastAsia"/>
          <w:sz w:val="24"/>
        </w:rPr>
        <w:t>99个房间</w:t>
      </w:r>
      <w:r w:rsidR="002827A6">
        <w:rPr>
          <w:rFonts w:asciiTheme="minorEastAsia" w:hAnsiTheme="minorEastAsia" w:hint="eastAsia"/>
          <w:sz w:val="24"/>
        </w:rPr>
        <w:t>（单间253</w:t>
      </w:r>
      <w:r w:rsidR="00185E5B">
        <w:rPr>
          <w:rFonts w:asciiTheme="minorEastAsia" w:hAnsiTheme="minorEastAsia" w:hint="eastAsia"/>
          <w:sz w:val="24"/>
        </w:rPr>
        <w:t>间</w:t>
      </w:r>
      <w:r w:rsidR="002827A6">
        <w:rPr>
          <w:rFonts w:asciiTheme="minorEastAsia" w:hAnsiTheme="minorEastAsia" w:hint="eastAsia"/>
          <w:sz w:val="24"/>
        </w:rPr>
        <w:t>，套间46间）</w:t>
      </w:r>
      <w:r>
        <w:rPr>
          <w:rFonts w:asciiTheme="minorEastAsia" w:hAnsiTheme="minorEastAsia" w:hint="eastAsia"/>
          <w:sz w:val="24"/>
        </w:rPr>
        <w:t>。</w:t>
      </w:r>
      <w:r w:rsidR="006F5FCE">
        <w:rPr>
          <w:rFonts w:asciiTheme="minorEastAsia" w:hAnsiTheme="minorEastAsia" w:hint="eastAsia"/>
          <w:sz w:val="24"/>
        </w:rPr>
        <w:t>单间</w:t>
      </w:r>
      <w:r w:rsidRPr="00F673BF">
        <w:rPr>
          <w:rFonts w:asciiTheme="minorEastAsia" w:hAnsiTheme="minorEastAsia" w:hint="eastAsia"/>
          <w:sz w:val="24"/>
        </w:rPr>
        <w:t>装有冷水表、热水表和电表，</w:t>
      </w:r>
      <w:r w:rsidR="006F5FCE">
        <w:rPr>
          <w:rFonts w:asciiTheme="minorEastAsia" w:hAnsiTheme="minorEastAsia" w:hint="eastAsia"/>
          <w:sz w:val="24"/>
        </w:rPr>
        <w:t>套间装有电表和冷水表，所有</w:t>
      </w:r>
      <w:r w:rsidRPr="00F673BF">
        <w:rPr>
          <w:rFonts w:asciiTheme="minorEastAsia" w:hAnsiTheme="minorEastAsia" w:hint="eastAsia"/>
          <w:sz w:val="24"/>
        </w:rPr>
        <w:t>计量</w:t>
      </w:r>
      <w:proofErr w:type="gramStart"/>
      <w:r w:rsidRPr="00F673BF">
        <w:rPr>
          <w:rFonts w:asciiTheme="minorEastAsia" w:hAnsiTheme="minorEastAsia" w:hint="eastAsia"/>
          <w:sz w:val="24"/>
        </w:rPr>
        <w:t>表具均</w:t>
      </w:r>
      <w:proofErr w:type="gramEnd"/>
      <w:r w:rsidRPr="00F673BF">
        <w:rPr>
          <w:rFonts w:asciiTheme="minorEastAsia" w:hAnsiTheme="minorEastAsia" w:hint="eastAsia"/>
          <w:sz w:val="24"/>
        </w:rPr>
        <w:t>具有RS485通讯接口。为解决入户抄表难、抄表工作量大、抄表周期长等问题，</w:t>
      </w:r>
      <w:r w:rsidR="009559B3">
        <w:rPr>
          <w:rFonts w:asciiTheme="minorEastAsia" w:hAnsiTheme="minorEastAsia" w:hint="eastAsia"/>
          <w:sz w:val="24"/>
        </w:rPr>
        <w:t>需</w:t>
      </w:r>
      <w:r w:rsidRPr="00F673BF">
        <w:rPr>
          <w:rFonts w:asciiTheme="minorEastAsia" w:hAnsiTheme="minorEastAsia" w:hint="eastAsia"/>
          <w:sz w:val="24"/>
        </w:rPr>
        <w:t>将</w:t>
      </w:r>
      <w:r>
        <w:rPr>
          <w:rFonts w:asciiTheme="minorEastAsia" w:hAnsiTheme="minorEastAsia" w:hint="eastAsia"/>
          <w:sz w:val="24"/>
        </w:rPr>
        <w:t>教师住宿区</w:t>
      </w:r>
      <w:r w:rsidRPr="00F673BF">
        <w:rPr>
          <w:rFonts w:asciiTheme="minorEastAsia" w:hAnsiTheme="minorEastAsia" w:hint="eastAsia"/>
          <w:sz w:val="24"/>
        </w:rPr>
        <w:t>现有水电表接入节能监管平台，实现在线监测、统计</w:t>
      </w:r>
      <w:r>
        <w:rPr>
          <w:rFonts w:asciiTheme="minorEastAsia" w:hAnsiTheme="minorEastAsia" w:hint="eastAsia"/>
          <w:sz w:val="24"/>
        </w:rPr>
        <w:t>功能</w:t>
      </w:r>
      <w:r w:rsidRPr="00F673BF">
        <w:rPr>
          <w:rFonts w:asciiTheme="minorEastAsia" w:hAnsiTheme="minorEastAsia" w:hint="eastAsia"/>
          <w:sz w:val="24"/>
        </w:rPr>
        <w:t>。</w:t>
      </w:r>
      <w:r w:rsidR="00872168">
        <w:rPr>
          <w:rFonts w:asciiTheme="minorEastAsia" w:hAnsiTheme="minorEastAsia" w:hint="eastAsia"/>
          <w:sz w:val="24"/>
        </w:rPr>
        <w:t>将学生住宿区的冷热水表接入节能监管</w:t>
      </w:r>
      <w:r w:rsidR="009559B3">
        <w:rPr>
          <w:rFonts w:asciiTheme="minorEastAsia" w:hAnsiTheme="minorEastAsia" w:hint="eastAsia"/>
          <w:sz w:val="24"/>
        </w:rPr>
        <w:t>平台，实现在线监测、统计</w:t>
      </w:r>
      <w:r>
        <w:rPr>
          <w:rFonts w:asciiTheme="minorEastAsia" w:hAnsiTheme="minorEastAsia" w:hint="eastAsia"/>
          <w:sz w:val="24"/>
        </w:rPr>
        <w:t>；将学生住宿区的电表换成带有控制功能的电力仪表</w:t>
      </w:r>
      <w:r w:rsidR="001A1E5B">
        <w:rPr>
          <w:rFonts w:asciiTheme="minorEastAsia" w:hAnsiTheme="minorEastAsia" w:hint="eastAsia"/>
          <w:sz w:val="24"/>
        </w:rPr>
        <w:t>（</w:t>
      </w:r>
      <w:proofErr w:type="gramStart"/>
      <w:r w:rsidR="001A1E5B">
        <w:rPr>
          <w:rFonts w:asciiTheme="minorEastAsia" w:hAnsiTheme="minorEastAsia" w:hint="eastAsia"/>
          <w:sz w:val="24"/>
        </w:rPr>
        <w:t>要求表柜集中</w:t>
      </w:r>
      <w:proofErr w:type="gramEnd"/>
      <w:r w:rsidR="001A1E5B">
        <w:rPr>
          <w:rFonts w:asciiTheme="minorEastAsia" w:hAnsiTheme="minorEastAsia" w:hint="eastAsia"/>
          <w:sz w:val="24"/>
        </w:rPr>
        <w:t>安装）</w:t>
      </w:r>
      <w:r>
        <w:rPr>
          <w:rFonts w:asciiTheme="minorEastAsia" w:hAnsiTheme="minorEastAsia" w:hint="eastAsia"/>
          <w:sz w:val="24"/>
        </w:rPr>
        <w:t>，实现用电定额管理</w:t>
      </w:r>
      <w:r w:rsidR="00A42F66">
        <w:rPr>
          <w:rFonts w:asciiTheme="minorEastAsia" w:hAnsiTheme="minorEastAsia" w:hint="eastAsia"/>
          <w:sz w:val="24"/>
        </w:rPr>
        <w:t>。新增电控模块</w:t>
      </w:r>
      <w:r w:rsidR="001A1E5B">
        <w:rPr>
          <w:rFonts w:asciiTheme="minorEastAsia" w:hAnsiTheme="minorEastAsia" w:hint="eastAsia"/>
          <w:sz w:val="24"/>
        </w:rPr>
        <w:t>及</w:t>
      </w:r>
      <w:r w:rsidR="00A42F66">
        <w:rPr>
          <w:rFonts w:asciiTheme="minorEastAsia" w:hAnsiTheme="minorEastAsia" w:hint="eastAsia"/>
          <w:sz w:val="24"/>
        </w:rPr>
        <w:t>系统需与</w:t>
      </w:r>
      <w:r w:rsidR="001A1E5B">
        <w:rPr>
          <w:rFonts w:asciiTheme="minorEastAsia" w:hAnsiTheme="minorEastAsia" w:hint="eastAsia"/>
          <w:sz w:val="24"/>
        </w:rPr>
        <w:t>学校</w:t>
      </w:r>
      <w:r w:rsidR="00A42F66">
        <w:rPr>
          <w:rFonts w:asciiTheme="minorEastAsia" w:hAnsiTheme="minorEastAsia" w:hint="eastAsia"/>
          <w:sz w:val="24"/>
        </w:rPr>
        <w:t>原有电控系统实现无缝对接，且能实现</w:t>
      </w:r>
      <w:r>
        <w:rPr>
          <w:rFonts w:asciiTheme="minorEastAsia" w:hAnsiTheme="minorEastAsia" w:hint="eastAsia"/>
          <w:sz w:val="24"/>
        </w:rPr>
        <w:t>手机查询、支付（微信、支付</w:t>
      </w:r>
      <w:proofErr w:type="gramStart"/>
      <w:r>
        <w:rPr>
          <w:rFonts w:asciiTheme="minorEastAsia" w:hAnsiTheme="minorEastAsia" w:hint="eastAsia"/>
          <w:sz w:val="24"/>
        </w:rPr>
        <w:t>宝支付</w:t>
      </w:r>
      <w:proofErr w:type="gramEnd"/>
      <w:r w:rsidR="00A42F66">
        <w:rPr>
          <w:rFonts w:asciiTheme="minorEastAsia" w:hAnsiTheme="minorEastAsia" w:hint="eastAsia"/>
          <w:sz w:val="24"/>
        </w:rPr>
        <w:t>等</w:t>
      </w:r>
      <w:r w:rsidR="00185E5B">
        <w:rPr>
          <w:rFonts w:asciiTheme="minorEastAsia" w:hAnsiTheme="minorEastAsia" w:hint="eastAsia"/>
          <w:sz w:val="24"/>
        </w:rPr>
        <w:t>）功能</w:t>
      </w:r>
      <w:r>
        <w:rPr>
          <w:rFonts w:asciiTheme="minorEastAsia" w:hAnsiTheme="minorEastAsia" w:hint="eastAsia"/>
          <w:sz w:val="24"/>
        </w:rPr>
        <w:t>。</w:t>
      </w:r>
    </w:p>
    <w:tbl>
      <w:tblPr>
        <w:tblW w:w="9285" w:type="dxa"/>
        <w:jc w:val="center"/>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972"/>
        <w:gridCol w:w="3853"/>
        <w:gridCol w:w="1373"/>
        <w:gridCol w:w="2284"/>
      </w:tblGrid>
      <w:tr w:rsidR="00EB17B8" w:rsidTr="00A42F66">
        <w:trPr>
          <w:jc w:val="center"/>
        </w:trPr>
        <w:tc>
          <w:tcPr>
            <w:tcW w:w="803" w:type="dxa"/>
          </w:tcPr>
          <w:p w:rsidR="00EB17B8" w:rsidRDefault="00EB17B8" w:rsidP="001A1E5B">
            <w:pPr>
              <w:spacing w:line="360" w:lineRule="auto"/>
              <w:jc w:val="center"/>
              <w:rPr>
                <w:rFonts w:asciiTheme="minorEastAsia" w:hAnsiTheme="minorEastAsia"/>
                <w:sz w:val="24"/>
              </w:rPr>
            </w:pPr>
            <w:r>
              <w:rPr>
                <w:rFonts w:asciiTheme="minorEastAsia" w:hAnsiTheme="minorEastAsia" w:hint="eastAsia"/>
                <w:sz w:val="24"/>
              </w:rPr>
              <w:t>序号</w:t>
            </w:r>
          </w:p>
        </w:tc>
        <w:tc>
          <w:tcPr>
            <w:tcW w:w="972" w:type="dxa"/>
          </w:tcPr>
          <w:p w:rsidR="00EB17B8" w:rsidRDefault="00EB17B8" w:rsidP="001A1E5B">
            <w:pPr>
              <w:spacing w:line="360" w:lineRule="auto"/>
              <w:jc w:val="center"/>
              <w:rPr>
                <w:rFonts w:asciiTheme="minorEastAsia" w:hAnsiTheme="minorEastAsia"/>
                <w:sz w:val="24"/>
              </w:rPr>
            </w:pPr>
            <w:r>
              <w:rPr>
                <w:rFonts w:asciiTheme="minorEastAsia" w:hAnsiTheme="minorEastAsia" w:hint="eastAsia"/>
                <w:sz w:val="24"/>
              </w:rPr>
              <w:t>类型</w:t>
            </w:r>
          </w:p>
        </w:tc>
        <w:tc>
          <w:tcPr>
            <w:tcW w:w="3853" w:type="dxa"/>
          </w:tcPr>
          <w:p w:rsidR="00EB17B8" w:rsidRDefault="00EB17B8" w:rsidP="001A1E5B">
            <w:pPr>
              <w:spacing w:line="360" w:lineRule="auto"/>
              <w:jc w:val="center"/>
              <w:rPr>
                <w:rFonts w:asciiTheme="minorEastAsia" w:hAnsiTheme="minorEastAsia"/>
                <w:sz w:val="24"/>
              </w:rPr>
            </w:pPr>
            <w:r>
              <w:rPr>
                <w:rFonts w:asciiTheme="minorEastAsia" w:hAnsiTheme="minorEastAsia" w:hint="eastAsia"/>
                <w:sz w:val="24"/>
              </w:rPr>
              <w:t>型号</w:t>
            </w:r>
          </w:p>
        </w:tc>
        <w:tc>
          <w:tcPr>
            <w:tcW w:w="1373" w:type="dxa"/>
          </w:tcPr>
          <w:p w:rsidR="00EB17B8" w:rsidRDefault="00EB17B8" w:rsidP="001A1E5B">
            <w:pPr>
              <w:spacing w:line="360" w:lineRule="auto"/>
              <w:jc w:val="center"/>
              <w:rPr>
                <w:rFonts w:asciiTheme="minorEastAsia" w:hAnsiTheme="minorEastAsia"/>
                <w:sz w:val="24"/>
              </w:rPr>
            </w:pPr>
            <w:r>
              <w:rPr>
                <w:rFonts w:asciiTheme="minorEastAsia" w:hAnsiTheme="minorEastAsia" w:hint="eastAsia"/>
                <w:sz w:val="24"/>
              </w:rPr>
              <w:t>数量</w:t>
            </w:r>
            <w:r w:rsidR="00A42F66">
              <w:rPr>
                <w:rFonts w:asciiTheme="minorEastAsia" w:hAnsiTheme="minorEastAsia" w:hint="eastAsia"/>
                <w:sz w:val="24"/>
              </w:rPr>
              <w:t>（台）</w:t>
            </w:r>
          </w:p>
        </w:tc>
        <w:tc>
          <w:tcPr>
            <w:tcW w:w="2284" w:type="dxa"/>
          </w:tcPr>
          <w:p w:rsidR="00EB17B8" w:rsidRDefault="00EB17B8" w:rsidP="001A1E5B">
            <w:pPr>
              <w:spacing w:line="360" w:lineRule="auto"/>
              <w:jc w:val="center"/>
              <w:rPr>
                <w:rFonts w:asciiTheme="minorEastAsia" w:hAnsiTheme="minorEastAsia"/>
                <w:sz w:val="24"/>
              </w:rPr>
            </w:pPr>
            <w:r>
              <w:rPr>
                <w:rFonts w:asciiTheme="minorEastAsia" w:hAnsiTheme="minorEastAsia" w:hint="eastAsia"/>
                <w:sz w:val="24"/>
              </w:rPr>
              <w:t>备注</w:t>
            </w:r>
          </w:p>
        </w:tc>
      </w:tr>
      <w:tr w:rsidR="001A1E5B" w:rsidTr="001A1E5B">
        <w:trPr>
          <w:jc w:val="center"/>
        </w:trPr>
        <w:tc>
          <w:tcPr>
            <w:tcW w:w="803" w:type="dxa"/>
          </w:tcPr>
          <w:p w:rsidR="001A1E5B" w:rsidRDefault="001A1E5B" w:rsidP="001A1E5B">
            <w:pPr>
              <w:spacing w:line="360" w:lineRule="auto"/>
              <w:jc w:val="center"/>
              <w:rPr>
                <w:rFonts w:asciiTheme="minorEastAsia" w:hAnsiTheme="minorEastAsia"/>
                <w:sz w:val="24"/>
              </w:rPr>
            </w:pPr>
            <w:r>
              <w:rPr>
                <w:rFonts w:asciiTheme="minorEastAsia" w:hAnsiTheme="minorEastAsia" w:hint="eastAsia"/>
                <w:sz w:val="24"/>
              </w:rPr>
              <w:t>1</w:t>
            </w:r>
          </w:p>
        </w:tc>
        <w:tc>
          <w:tcPr>
            <w:tcW w:w="972" w:type="dxa"/>
          </w:tcPr>
          <w:p w:rsidR="001A1E5B" w:rsidRDefault="001A1E5B" w:rsidP="001A1E5B">
            <w:pPr>
              <w:spacing w:line="360" w:lineRule="auto"/>
              <w:jc w:val="center"/>
              <w:rPr>
                <w:rFonts w:asciiTheme="minorEastAsia" w:hAnsiTheme="minorEastAsia"/>
                <w:sz w:val="24"/>
              </w:rPr>
            </w:pPr>
            <w:r>
              <w:rPr>
                <w:rFonts w:asciiTheme="minorEastAsia" w:hAnsiTheme="minorEastAsia" w:hint="eastAsia"/>
                <w:sz w:val="24"/>
              </w:rPr>
              <w:t>冷水表</w:t>
            </w:r>
          </w:p>
        </w:tc>
        <w:tc>
          <w:tcPr>
            <w:tcW w:w="3853" w:type="dxa"/>
          </w:tcPr>
          <w:p w:rsidR="001A1E5B" w:rsidRDefault="001A1E5B" w:rsidP="001A1E5B">
            <w:pPr>
              <w:spacing w:line="360" w:lineRule="auto"/>
              <w:jc w:val="center"/>
              <w:rPr>
                <w:rFonts w:asciiTheme="minorEastAsia" w:hAnsiTheme="minorEastAsia"/>
                <w:sz w:val="24"/>
              </w:rPr>
            </w:pPr>
            <w:r>
              <w:rPr>
                <w:rFonts w:asciiTheme="minorEastAsia" w:hAnsiTheme="minorEastAsia" w:hint="eastAsia"/>
                <w:sz w:val="24"/>
              </w:rPr>
              <w:t>浪淘水表</w:t>
            </w:r>
          </w:p>
        </w:tc>
        <w:tc>
          <w:tcPr>
            <w:tcW w:w="1373" w:type="dxa"/>
          </w:tcPr>
          <w:p w:rsidR="001A1E5B" w:rsidRPr="00F673BF" w:rsidRDefault="001A1E5B" w:rsidP="001A1E5B">
            <w:pPr>
              <w:spacing w:line="360" w:lineRule="auto"/>
              <w:jc w:val="center"/>
              <w:rPr>
                <w:rFonts w:asciiTheme="minorEastAsia" w:hAnsiTheme="minorEastAsia"/>
                <w:sz w:val="24"/>
              </w:rPr>
            </w:pPr>
            <w:r w:rsidRPr="00F673BF">
              <w:rPr>
                <w:rFonts w:asciiTheme="minorEastAsia" w:hAnsiTheme="minorEastAsia" w:hint="eastAsia"/>
                <w:sz w:val="24"/>
              </w:rPr>
              <w:t>2</w:t>
            </w:r>
            <w:r>
              <w:rPr>
                <w:rFonts w:asciiTheme="minorEastAsia" w:hAnsiTheme="minorEastAsia" w:hint="eastAsia"/>
                <w:sz w:val="24"/>
              </w:rPr>
              <w:t>77</w:t>
            </w:r>
          </w:p>
        </w:tc>
        <w:tc>
          <w:tcPr>
            <w:tcW w:w="2284" w:type="dxa"/>
            <w:vMerge w:val="restart"/>
            <w:vAlign w:val="center"/>
          </w:tcPr>
          <w:p w:rsidR="001A1E5B" w:rsidRDefault="001A1E5B" w:rsidP="001A1E5B">
            <w:pPr>
              <w:spacing w:line="360" w:lineRule="auto"/>
              <w:jc w:val="center"/>
              <w:rPr>
                <w:rFonts w:asciiTheme="minorEastAsia" w:hAnsiTheme="minorEastAsia"/>
                <w:sz w:val="24"/>
              </w:rPr>
            </w:pPr>
            <w:r>
              <w:rPr>
                <w:rFonts w:asciiTheme="minorEastAsia" w:hAnsiTheme="minorEastAsia" w:hint="eastAsia"/>
                <w:sz w:val="24"/>
              </w:rPr>
              <w:t>接入节能监管平台</w:t>
            </w:r>
          </w:p>
        </w:tc>
      </w:tr>
      <w:tr w:rsidR="001A1E5B" w:rsidTr="00A42F66">
        <w:trPr>
          <w:jc w:val="center"/>
        </w:trPr>
        <w:tc>
          <w:tcPr>
            <w:tcW w:w="803" w:type="dxa"/>
          </w:tcPr>
          <w:p w:rsidR="001A1E5B" w:rsidRDefault="001A1E5B" w:rsidP="001A1E5B">
            <w:pPr>
              <w:spacing w:line="360" w:lineRule="auto"/>
              <w:jc w:val="center"/>
              <w:rPr>
                <w:rFonts w:asciiTheme="minorEastAsia" w:hAnsiTheme="minorEastAsia"/>
                <w:sz w:val="24"/>
              </w:rPr>
            </w:pPr>
            <w:r>
              <w:rPr>
                <w:rFonts w:asciiTheme="minorEastAsia" w:hAnsiTheme="minorEastAsia" w:hint="eastAsia"/>
                <w:sz w:val="24"/>
              </w:rPr>
              <w:t>2</w:t>
            </w:r>
          </w:p>
        </w:tc>
        <w:tc>
          <w:tcPr>
            <w:tcW w:w="972" w:type="dxa"/>
          </w:tcPr>
          <w:p w:rsidR="001A1E5B" w:rsidRDefault="001A1E5B" w:rsidP="001A1E5B">
            <w:pPr>
              <w:spacing w:line="360" w:lineRule="auto"/>
              <w:jc w:val="center"/>
              <w:rPr>
                <w:rFonts w:asciiTheme="minorEastAsia" w:hAnsiTheme="minorEastAsia"/>
                <w:sz w:val="24"/>
              </w:rPr>
            </w:pPr>
            <w:r>
              <w:rPr>
                <w:rFonts w:asciiTheme="minorEastAsia" w:hAnsiTheme="minorEastAsia" w:hint="eastAsia"/>
                <w:sz w:val="24"/>
              </w:rPr>
              <w:t>热水表</w:t>
            </w:r>
          </w:p>
        </w:tc>
        <w:tc>
          <w:tcPr>
            <w:tcW w:w="3853" w:type="dxa"/>
          </w:tcPr>
          <w:p w:rsidR="001A1E5B" w:rsidRDefault="001A1E5B" w:rsidP="001A1E5B">
            <w:pPr>
              <w:spacing w:line="360" w:lineRule="auto"/>
              <w:jc w:val="center"/>
              <w:rPr>
                <w:rFonts w:asciiTheme="minorEastAsia" w:hAnsiTheme="minorEastAsia"/>
                <w:sz w:val="24"/>
              </w:rPr>
            </w:pPr>
            <w:r>
              <w:rPr>
                <w:rFonts w:asciiTheme="minorEastAsia" w:hAnsiTheme="minorEastAsia" w:hint="eastAsia"/>
                <w:sz w:val="24"/>
              </w:rPr>
              <w:t>浪淘水表</w:t>
            </w:r>
          </w:p>
        </w:tc>
        <w:tc>
          <w:tcPr>
            <w:tcW w:w="1373" w:type="dxa"/>
          </w:tcPr>
          <w:p w:rsidR="001A1E5B" w:rsidRPr="00F673BF" w:rsidRDefault="001A1E5B" w:rsidP="001A1E5B">
            <w:pPr>
              <w:spacing w:line="360" w:lineRule="auto"/>
              <w:jc w:val="center"/>
              <w:rPr>
                <w:rFonts w:asciiTheme="minorEastAsia" w:hAnsiTheme="minorEastAsia"/>
                <w:sz w:val="24"/>
              </w:rPr>
            </w:pPr>
            <w:r w:rsidRPr="00F673BF">
              <w:rPr>
                <w:rFonts w:asciiTheme="minorEastAsia" w:hAnsiTheme="minorEastAsia" w:hint="eastAsia"/>
                <w:sz w:val="24"/>
              </w:rPr>
              <w:t>2</w:t>
            </w:r>
            <w:r>
              <w:rPr>
                <w:rFonts w:asciiTheme="minorEastAsia" w:hAnsiTheme="minorEastAsia" w:hint="eastAsia"/>
                <w:sz w:val="24"/>
              </w:rPr>
              <w:t>31</w:t>
            </w:r>
          </w:p>
        </w:tc>
        <w:tc>
          <w:tcPr>
            <w:tcW w:w="2284" w:type="dxa"/>
            <w:vMerge/>
          </w:tcPr>
          <w:p w:rsidR="001A1E5B" w:rsidRDefault="001A1E5B" w:rsidP="001A1E5B">
            <w:pPr>
              <w:spacing w:line="360" w:lineRule="auto"/>
              <w:jc w:val="center"/>
              <w:rPr>
                <w:rFonts w:asciiTheme="minorEastAsia" w:hAnsiTheme="minorEastAsia"/>
                <w:sz w:val="24"/>
              </w:rPr>
            </w:pPr>
          </w:p>
        </w:tc>
      </w:tr>
      <w:tr w:rsidR="001A1E5B" w:rsidTr="00A42F66">
        <w:trPr>
          <w:jc w:val="center"/>
        </w:trPr>
        <w:tc>
          <w:tcPr>
            <w:tcW w:w="803" w:type="dxa"/>
          </w:tcPr>
          <w:p w:rsidR="001A1E5B" w:rsidRDefault="001A1E5B" w:rsidP="001A1E5B">
            <w:pPr>
              <w:spacing w:line="360" w:lineRule="auto"/>
              <w:jc w:val="center"/>
              <w:rPr>
                <w:rFonts w:asciiTheme="minorEastAsia" w:hAnsiTheme="minorEastAsia"/>
                <w:sz w:val="24"/>
              </w:rPr>
            </w:pPr>
            <w:r>
              <w:rPr>
                <w:rFonts w:asciiTheme="minorEastAsia" w:hAnsiTheme="minorEastAsia" w:hint="eastAsia"/>
                <w:sz w:val="24"/>
              </w:rPr>
              <w:t>3</w:t>
            </w:r>
          </w:p>
        </w:tc>
        <w:tc>
          <w:tcPr>
            <w:tcW w:w="972" w:type="dxa"/>
          </w:tcPr>
          <w:p w:rsidR="001A1E5B" w:rsidRDefault="001A1E5B" w:rsidP="001A1E5B">
            <w:pPr>
              <w:spacing w:line="360" w:lineRule="auto"/>
              <w:jc w:val="center"/>
              <w:rPr>
                <w:rFonts w:asciiTheme="minorEastAsia" w:hAnsiTheme="minorEastAsia"/>
                <w:sz w:val="24"/>
              </w:rPr>
            </w:pPr>
            <w:r>
              <w:rPr>
                <w:rFonts w:asciiTheme="minorEastAsia" w:hAnsiTheme="minorEastAsia" w:hint="eastAsia"/>
                <w:sz w:val="24"/>
              </w:rPr>
              <w:t>电表</w:t>
            </w:r>
          </w:p>
        </w:tc>
        <w:tc>
          <w:tcPr>
            <w:tcW w:w="3853" w:type="dxa"/>
          </w:tcPr>
          <w:p w:rsidR="001A1E5B" w:rsidRDefault="001A1E5B" w:rsidP="001A1E5B">
            <w:pPr>
              <w:spacing w:line="360" w:lineRule="auto"/>
              <w:jc w:val="center"/>
              <w:rPr>
                <w:rFonts w:asciiTheme="minorEastAsia" w:hAnsiTheme="minorEastAsia"/>
                <w:sz w:val="24"/>
              </w:rPr>
            </w:pPr>
            <w:r>
              <w:rPr>
                <w:rFonts w:asciiTheme="minorEastAsia" w:hAnsiTheme="minorEastAsia" w:hint="eastAsia"/>
                <w:sz w:val="24"/>
              </w:rPr>
              <w:t>艾斯特AST10DLCF单相多费率电表</w:t>
            </w:r>
          </w:p>
        </w:tc>
        <w:tc>
          <w:tcPr>
            <w:tcW w:w="1373" w:type="dxa"/>
          </w:tcPr>
          <w:p w:rsidR="001A1E5B" w:rsidRPr="00F673BF" w:rsidRDefault="001A1E5B" w:rsidP="001A1E5B">
            <w:pPr>
              <w:spacing w:line="360" w:lineRule="auto"/>
              <w:jc w:val="center"/>
              <w:rPr>
                <w:rFonts w:asciiTheme="minorEastAsia" w:hAnsiTheme="minorEastAsia"/>
                <w:sz w:val="24"/>
              </w:rPr>
            </w:pPr>
            <w:r>
              <w:rPr>
                <w:rFonts w:asciiTheme="minorEastAsia" w:hAnsiTheme="minorEastAsia" w:hint="eastAsia"/>
                <w:sz w:val="24"/>
              </w:rPr>
              <w:t>138</w:t>
            </w:r>
          </w:p>
        </w:tc>
        <w:tc>
          <w:tcPr>
            <w:tcW w:w="2284" w:type="dxa"/>
            <w:vMerge/>
          </w:tcPr>
          <w:p w:rsidR="001A1E5B" w:rsidRDefault="001A1E5B" w:rsidP="001A1E5B">
            <w:pPr>
              <w:spacing w:line="360" w:lineRule="auto"/>
              <w:jc w:val="center"/>
              <w:rPr>
                <w:rFonts w:asciiTheme="minorEastAsia" w:hAnsiTheme="minorEastAsia"/>
                <w:sz w:val="24"/>
              </w:rPr>
            </w:pPr>
          </w:p>
        </w:tc>
      </w:tr>
      <w:tr w:rsidR="00A42F66" w:rsidTr="00A42F66">
        <w:trPr>
          <w:jc w:val="center"/>
        </w:trPr>
        <w:tc>
          <w:tcPr>
            <w:tcW w:w="803" w:type="dxa"/>
          </w:tcPr>
          <w:p w:rsidR="00A42F66" w:rsidRDefault="00A42F66" w:rsidP="001A1E5B">
            <w:pPr>
              <w:spacing w:line="360" w:lineRule="auto"/>
              <w:jc w:val="center"/>
              <w:rPr>
                <w:rFonts w:asciiTheme="minorEastAsia" w:hAnsiTheme="minorEastAsia"/>
                <w:sz w:val="24"/>
              </w:rPr>
            </w:pPr>
            <w:r>
              <w:rPr>
                <w:rFonts w:asciiTheme="minorEastAsia" w:hAnsiTheme="minorEastAsia" w:hint="eastAsia"/>
                <w:sz w:val="24"/>
              </w:rPr>
              <w:t>4</w:t>
            </w:r>
          </w:p>
        </w:tc>
        <w:tc>
          <w:tcPr>
            <w:tcW w:w="4825" w:type="dxa"/>
            <w:gridSpan w:val="2"/>
          </w:tcPr>
          <w:p w:rsidR="00A42F66" w:rsidRDefault="001A1E5B" w:rsidP="001A1E5B">
            <w:pPr>
              <w:spacing w:line="360" w:lineRule="auto"/>
              <w:jc w:val="center"/>
              <w:rPr>
                <w:rFonts w:asciiTheme="minorEastAsia" w:hAnsiTheme="minorEastAsia"/>
                <w:sz w:val="24"/>
              </w:rPr>
            </w:pPr>
            <w:r>
              <w:rPr>
                <w:rFonts w:asciiTheme="minorEastAsia" w:hAnsiTheme="minorEastAsia" w:hint="eastAsia"/>
                <w:sz w:val="24"/>
              </w:rPr>
              <w:t>新装</w:t>
            </w:r>
            <w:r w:rsidR="00A42F66">
              <w:rPr>
                <w:rFonts w:asciiTheme="minorEastAsia" w:hAnsiTheme="minorEastAsia" w:hint="eastAsia"/>
                <w:sz w:val="24"/>
              </w:rPr>
              <w:t>预付费电表</w:t>
            </w:r>
          </w:p>
        </w:tc>
        <w:tc>
          <w:tcPr>
            <w:tcW w:w="1373" w:type="dxa"/>
          </w:tcPr>
          <w:p w:rsidR="00A42F66" w:rsidRPr="00F673BF" w:rsidRDefault="00A42F66" w:rsidP="001A1E5B">
            <w:pPr>
              <w:spacing w:line="360" w:lineRule="auto"/>
              <w:jc w:val="center"/>
              <w:rPr>
                <w:rFonts w:asciiTheme="minorEastAsia" w:hAnsiTheme="minorEastAsia"/>
                <w:sz w:val="24"/>
              </w:rPr>
            </w:pPr>
            <w:r>
              <w:rPr>
                <w:rFonts w:asciiTheme="minorEastAsia" w:hAnsiTheme="minorEastAsia" w:hint="eastAsia"/>
                <w:sz w:val="24"/>
              </w:rPr>
              <w:t>161</w:t>
            </w:r>
          </w:p>
        </w:tc>
        <w:tc>
          <w:tcPr>
            <w:tcW w:w="2284" w:type="dxa"/>
          </w:tcPr>
          <w:p w:rsidR="00A42F66" w:rsidRDefault="00A42F66" w:rsidP="001A1E5B">
            <w:pPr>
              <w:spacing w:line="360" w:lineRule="auto"/>
              <w:jc w:val="center"/>
              <w:rPr>
                <w:rFonts w:asciiTheme="minorEastAsia" w:hAnsiTheme="minorEastAsia"/>
                <w:sz w:val="24"/>
              </w:rPr>
            </w:pPr>
            <w:r>
              <w:rPr>
                <w:rFonts w:asciiTheme="minorEastAsia" w:hAnsiTheme="minorEastAsia" w:hint="eastAsia"/>
                <w:sz w:val="24"/>
              </w:rPr>
              <w:t>接入电控系统</w:t>
            </w:r>
          </w:p>
        </w:tc>
      </w:tr>
    </w:tbl>
    <w:p w:rsidR="00EB17B8" w:rsidRPr="004837F9" w:rsidRDefault="00EB17B8" w:rsidP="004837F9">
      <w:pPr>
        <w:pStyle w:val="af4"/>
        <w:spacing w:before="0" w:afterLines="50" w:after="156"/>
        <w:ind w:firstLineChars="200" w:firstLine="420"/>
        <w:jc w:val="left"/>
        <w:rPr>
          <w:rFonts w:asciiTheme="minorEastAsia" w:hAnsiTheme="minorEastAsia"/>
          <w:b w:val="0"/>
          <w:sz w:val="21"/>
          <w:szCs w:val="21"/>
        </w:rPr>
      </w:pPr>
      <w:r w:rsidRPr="008D16F7">
        <w:rPr>
          <w:rFonts w:asciiTheme="minorEastAsia" w:hAnsiTheme="minorEastAsia" w:hint="eastAsia"/>
          <w:b w:val="0"/>
          <w:sz w:val="21"/>
          <w:szCs w:val="21"/>
        </w:rPr>
        <w:t>备注：</w:t>
      </w:r>
      <w:r w:rsidRPr="008D16F7">
        <w:rPr>
          <w:rFonts w:asciiTheme="minorEastAsia" w:eastAsiaTheme="minorEastAsia" w:hAnsiTheme="minorEastAsia" w:hint="eastAsia"/>
          <w:b w:val="0"/>
          <w:sz w:val="21"/>
          <w:szCs w:val="21"/>
        </w:rPr>
        <w:t>每层</w:t>
      </w:r>
      <w:r>
        <w:rPr>
          <w:rFonts w:asciiTheme="minorEastAsia" w:eastAsiaTheme="minorEastAsia" w:hAnsiTheme="minorEastAsia" w:hint="eastAsia"/>
          <w:b w:val="0"/>
          <w:sz w:val="21"/>
          <w:szCs w:val="21"/>
        </w:rPr>
        <w:t>有2</w:t>
      </w:r>
      <w:r w:rsidR="00A42F66">
        <w:rPr>
          <w:rFonts w:asciiTheme="minorEastAsia" w:eastAsiaTheme="minorEastAsia" w:hAnsiTheme="minorEastAsia" w:hint="eastAsia"/>
          <w:b w:val="0"/>
          <w:sz w:val="21"/>
          <w:szCs w:val="21"/>
        </w:rPr>
        <w:t>间活动室（共22间），</w:t>
      </w:r>
      <w:r w:rsidRPr="008D16F7">
        <w:rPr>
          <w:rFonts w:asciiTheme="minorEastAsia" w:eastAsiaTheme="minorEastAsia" w:hAnsiTheme="minorEastAsia" w:hint="eastAsia"/>
          <w:b w:val="0"/>
          <w:sz w:val="21"/>
          <w:szCs w:val="21"/>
        </w:rPr>
        <w:t>活动室只有电表，无冷热水表。</w:t>
      </w:r>
    </w:p>
    <w:p w:rsidR="000F35FC" w:rsidRPr="00872168" w:rsidRDefault="00B566FB" w:rsidP="00872168">
      <w:pPr>
        <w:pStyle w:val="10"/>
        <w:spacing w:line="360" w:lineRule="auto"/>
        <w:ind w:firstLine="480"/>
        <w:rPr>
          <w:rFonts w:asciiTheme="minorEastAsia" w:eastAsiaTheme="minorEastAsia" w:hAnsiTheme="minorEastAsia"/>
          <w:color w:val="000000" w:themeColor="text1"/>
        </w:rPr>
      </w:pPr>
      <w:r>
        <w:rPr>
          <w:rFonts w:hint="eastAsia"/>
        </w:rPr>
        <w:t>本</w:t>
      </w:r>
      <w:r w:rsidR="004C0CC6" w:rsidRPr="004C0CC6">
        <w:rPr>
          <w:rFonts w:hint="eastAsia"/>
        </w:rPr>
        <w:t>文</w:t>
      </w:r>
      <w:r>
        <w:rPr>
          <w:rFonts w:hint="eastAsia"/>
        </w:rPr>
        <w:t>件涉及</w:t>
      </w:r>
      <w:r w:rsidR="004C0CC6" w:rsidRPr="004C0CC6">
        <w:rPr>
          <w:rFonts w:hint="eastAsia"/>
        </w:rPr>
        <w:t>的</w:t>
      </w:r>
      <w:r>
        <w:rPr>
          <w:rFonts w:hint="eastAsia"/>
        </w:rPr>
        <w:t>所有</w:t>
      </w:r>
      <w:r w:rsidR="004C0CC6" w:rsidRPr="004C0CC6">
        <w:rPr>
          <w:rFonts w:hint="eastAsia"/>
        </w:rPr>
        <w:t>项目清单仅供参考，投标人须勘察现场并按照</w:t>
      </w:r>
      <w:r w:rsidR="00022F85">
        <w:rPr>
          <w:rFonts w:hint="eastAsia"/>
        </w:rPr>
        <w:t>现场实际需求在投标书中列出项目详细清单及报价；项目建设中新装</w:t>
      </w:r>
      <w:r w:rsidR="00022F85">
        <w:rPr>
          <w:rFonts w:asciiTheme="minorEastAsia" w:eastAsiaTheme="minorEastAsia" w:hAnsiTheme="minorEastAsia" w:hint="eastAsia"/>
          <w:color w:val="000000" w:themeColor="text1"/>
        </w:rPr>
        <w:t>电表须具备控制功能，用到的</w:t>
      </w:r>
      <w:r w:rsidR="004C0CC6" w:rsidRPr="004C0CC6">
        <w:rPr>
          <w:rFonts w:hint="eastAsia"/>
        </w:rPr>
        <w:t>配</w:t>
      </w:r>
      <w:r w:rsidR="004C0CC6" w:rsidRPr="004C0CC6">
        <w:rPr>
          <w:rFonts w:hint="eastAsia"/>
        </w:rPr>
        <w:lastRenderedPageBreak/>
        <w:t>件及辅材均要求为国内知名品牌、国标产品。</w:t>
      </w:r>
    </w:p>
    <w:p w:rsidR="00EB17B8" w:rsidRPr="00627E9D" w:rsidRDefault="00627E9D" w:rsidP="00627E9D">
      <w:pPr>
        <w:spacing w:line="360" w:lineRule="auto"/>
        <w:rPr>
          <w:rFonts w:asciiTheme="minorEastAsia" w:eastAsiaTheme="minorEastAsia" w:hAnsiTheme="minorEastAsia"/>
          <w:b/>
          <w:sz w:val="24"/>
        </w:rPr>
      </w:pPr>
      <w:r w:rsidRPr="00627E9D">
        <w:rPr>
          <w:rFonts w:asciiTheme="minorEastAsia" w:eastAsiaTheme="minorEastAsia" w:hAnsiTheme="minorEastAsia" w:hint="eastAsia"/>
          <w:b/>
          <w:sz w:val="24"/>
        </w:rPr>
        <w:t>四、</w:t>
      </w:r>
      <w:r w:rsidR="00EB17B8" w:rsidRPr="00627E9D">
        <w:rPr>
          <w:rFonts w:asciiTheme="minorEastAsia" w:eastAsiaTheme="minorEastAsia" w:hAnsiTheme="minorEastAsia" w:hint="eastAsia"/>
          <w:b/>
          <w:sz w:val="24"/>
        </w:rPr>
        <w:t>软件功能</w:t>
      </w:r>
    </w:p>
    <w:p w:rsidR="00EB17B8" w:rsidRPr="00627E9D" w:rsidRDefault="00627E9D" w:rsidP="00627E9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4.1</w:t>
      </w:r>
      <w:r w:rsidR="00F96E7D">
        <w:rPr>
          <w:rFonts w:asciiTheme="minorEastAsia" w:eastAsiaTheme="minorEastAsia" w:hAnsiTheme="minorEastAsia" w:hint="eastAsia"/>
          <w:b/>
          <w:color w:val="000000"/>
          <w:sz w:val="24"/>
        </w:rPr>
        <w:t>实时监控</w:t>
      </w:r>
    </w:p>
    <w:p w:rsidR="00EB17B8" w:rsidRPr="008D16F7" w:rsidRDefault="00EB17B8" w:rsidP="00EB17B8">
      <w:pPr>
        <w:spacing w:line="360" w:lineRule="auto"/>
        <w:ind w:firstLineChars="200" w:firstLine="480"/>
        <w:rPr>
          <w:sz w:val="24"/>
        </w:rPr>
      </w:pPr>
      <w:r>
        <w:rPr>
          <w:rFonts w:hint="eastAsia"/>
          <w:sz w:val="24"/>
        </w:rPr>
        <w:t>对校园建筑水、</w:t>
      </w:r>
      <w:r w:rsidR="00F96E7D">
        <w:rPr>
          <w:rFonts w:hint="eastAsia"/>
          <w:sz w:val="24"/>
        </w:rPr>
        <w:t>电能源计量装置，通过远程传输手段及时采集数据，实现实时在线监测、</w:t>
      </w:r>
      <w:r>
        <w:rPr>
          <w:rFonts w:hint="eastAsia"/>
          <w:sz w:val="24"/>
        </w:rPr>
        <w:t>计量</w:t>
      </w:r>
      <w:r w:rsidR="00F96E7D">
        <w:rPr>
          <w:rFonts w:hint="eastAsia"/>
          <w:sz w:val="24"/>
        </w:rPr>
        <w:t>和控制</w:t>
      </w:r>
      <w:r>
        <w:rPr>
          <w:rFonts w:hint="eastAsia"/>
          <w:sz w:val="24"/>
        </w:rPr>
        <w:t>。数据以图形、表格等形式进行展示。</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4.2</w:t>
      </w:r>
      <w:r w:rsidR="00EB17B8" w:rsidRPr="00BC5E6D">
        <w:rPr>
          <w:rFonts w:asciiTheme="minorEastAsia" w:eastAsiaTheme="minorEastAsia" w:hAnsiTheme="minorEastAsia" w:hint="eastAsia"/>
          <w:b/>
          <w:color w:val="000000"/>
          <w:sz w:val="24"/>
        </w:rPr>
        <w:t>数据查询</w:t>
      </w:r>
    </w:p>
    <w:p w:rsidR="00EB17B8" w:rsidRDefault="00EB17B8" w:rsidP="00EB17B8">
      <w:pPr>
        <w:spacing w:line="360" w:lineRule="auto"/>
        <w:ind w:firstLineChars="200" w:firstLine="480"/>
        <w:rPr>
          <w:sz w:val="24"/>
        </w:rPr>
      </w:pPr>
      <w:r w:rsidRPr="008D16F7">
        <w:rPr>
          <w:rFonts w:hint="eastAsia"/>
          <w:sz w:val="24"/>
        </w:rPr>
        <w:t>系统软件具有完善的数据存储、数据查询、检索功能，可以对基础数据、实时数据和历史数据</w:t>
      </w:r>
      <w:r>
        <w:rPr>
          <w:rFonts w:hint="eastAsia"/>
          <w:sz w:val="24"/>
        </w:rPr>
        <w:t>按不同类别进行查询。能够对单个建筑（表计）或多个建筑（表计）进行任意时段的数据查询，查询结果以图形、列表、曲线等多种形式展示。</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4.3</w:t>
      </w:r>
      <w:r w:rsidR="00EB17B8" w:rsidRPr="00BC5E6D">
        <w:rPr>
          <w:rFonts w:asciiTheme="minorEastAsia" w:eastAsiaTheme="minorEastAsia" w:hAnsiTheme="minorEastAsia" w:hint="eastAsia"/>
          <w:b/>
          <w:color w:val="000000"/>
          <w:sz w:val="24"/>
        </w:rPr>
        <w:t>统计分析</w:t>
      </w:r>
    </w:p>
    <w:p w:rsidR="00EB17B8" w:rsidRDefault="00EB17B8" w:rsidP="00EB17B8">
      <w:pPr>
        <w:spacing w:line="360" w:lineRule="auto"/>
        <w:ind w:firstLineChars="200" w:firstLine="480"/>
        <w:rPr>
          <w:sz w:val="24"/>
        </w:rPr>
      </w:pPr>
      <w:r>
        <w:rPr>
          <w:rFonts w:hint="eastAsia"/>
          <w:sz w:val="24"/>
        </w:rPr>
        <w:t>系统软件可以对各类能耗数据进行运算和处理，完成总体能耗统计、单体建筑能耗统计，同类建筑能耗统计以及能源平衡管理等。能够将各类能耗数据</w:t>
      </w:r>
      <w:proofErr w:type="gramStart"/>
      <w:r>
        <w:rPr>
          <w:rFonts w:hint="eastAsia"/>
          <w:sz w:val="24"/>
        </w:rPr>
        <w:t>进行折标计算</w:t>
      </w:r>
      <w:proofErr w:type="gramEnd"/>
      <w:r>
        <w:rPr>
          <w:rFonts w:hint="eastAsia"/>
          <w:sz w:val="24"/>
        </w:rPr>
        <w:t>，汇总为统一标准单位的能耗（如折标煤和</w:t>
      </w:r>
      <w:proofErr w:type="gramStart"/>
      <w:r>
        <w:rPr>
          <w:rFonts w:hint="eastAsia"/>
          <w:sz w:val="24"/>
        </w:rPr>
        <w:t>碳排放</w:t>
      </w:r>
      <w:proofErr w:type="gramEnd"/>
      <w:r>
        <w:rPr>
          <w:rFonts w:hint="eastAsia"/>
          <w:sz w:val="24"/>
        </w:rPr>
        <w:t>）。可以进行纵向对比、横向对比、标准指标对比等操作。实现数据整合分析功能，为领导决策提供数据支持。</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4.4</w:t>
      </w:r>
      <w:r w:rsidR="00EB17B8" w:rsidRPr="00BC5E6D">
        <w:rPr>
          <w:rFonts w:asciiTheme="minorEastAsia" w:eastAsiaTheme="minorEastAsia" w:hAnsiTheme="minorEastAsia" w:hint="eastAsia"/>
          <w:b/>
          <w:color w:val="000000"/>
          <w:sz w:val="24"/>
        </w:rPr>
        <w:t>能效管理</w:t>
      </w:r>
    </w:p>
    <w:p w:rsidR="00EB17B8" w:rsidRDefault="00EB17B8" w:rsidP="00EB17B8">
      <w:pPr>
        <w:spacing w:line="360" w:lineRule="auto"/>
        <w:ind w:firstLineChars="200" w:firstLine="480"/>
        <w:rPr>
          <w:sz w:val="24"/>
        </w:rPr>
      </w:pPr>
      <w:r>
        <w:rPr>
          <w:sz w:val="24"/>
        </w:rPr>
        <w:t>数据统计分析结果</w:t>
      </w:r>
      <w:r>
        <w:rPr>
          <w:rFonts w:hint="eastAsia"/>
          <w:sz w:val="24"/>
        </w:rPr>
        <w:t>，</w:t>
      </w:r>
      <w:r>
        <w:rPr>
          <w:sz w:val="24"/>
        </w:rPr>
        <w:t>可</w:t>
      </w:r>
      <w:r>
        <w:rPr>
          <w:rFonts w:hint="eastAsia"/>
          <w:sz w:val="24"/>
        </w:rPr>
        <w:t>用于</w:t>
      </w:r>
      <w:r>
        <w:rPr>
          <w:sz w:val="24"/>
        </w:rPr>
        <w:t>系统内部</w:t>
      </w:r>
      <w:r>
        <w:rPr>
          <w:rFonts w:hint="eastAsia"/>
          <w:sz w:val="24"/>
        </w:rPr>
        <w:t>、</w:t>
      </w:r>
      <w:r>
        <w:rPr>
          <w:sz w:val="24"/>
        </w:rPr>
        <w:t>校园网等直接进行</w:t>
      </w:r>
      <w:r>
        <w:rPr>
          <w:rFonts w:hint="eastAsia"/>
          <w:sz w:val="24"/>
        </w:rPr>
        <w:t>能源</w:t>
      </w:r>
      <w:r>
        <w:rPr>
          <w:sz w:val="24"/>
        </w:rPr>
        <w:t>消耗公示及能源审计</w:t>
      </w:r>
      <w:r>
        <w:rPr>
          <w:rFonts w:hint="eastAsia"/>
          <w:sz w:val="24"/>
        </w:rPr>
        <w:t>。对校内二级单位</w:t>
      </w:r>
      <w:r w:rsidRPr="000E2DBA">
        <w:rPr>
          <w:rFonts w:hint="eastAsia"/>
          <w:sz w:val="24"/>
        </w:rPr>
        <w:t>进行定额指标管理，</w:t>
      </w:r>
      <w:r>
        <w:rPr>
          <w:rFonts w:hint="eastAsia"/>
          <w:sz w:val="24"/>
        </w:rPr>
        <w:t>考核各单位能源消耗水平，对于低于定额的单位实施奖励，对于高于定额的单位实施超额自付管理。</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4.5</w:t>
      </w:r>
      <w:r w:rsidR="00EB17B8" w:rsidRPr="00BC5E6D">
        <w:rPr>
          <w:rFonts w:asciiTheme="minorEastAsia" w:eastAsiaTheme="minorEastAsia" w:hAnsiTheme="minorEastAsia" w:hint="eastAsia"/>
          <w:b/>
          <w:color w:val="000000"/>
          <w:sz w:val="24"/>
        </w:rPr>
        <w:t>数据报表</w:t>
      </w:r>
    </w:p>
    <w:p w:rsidR="00EB17B8" w:rsidRPr="00120182" w:rsidRDefault="00EB17B8" w:rsidP="00EB17B8">
      <w:pPr>
        <w:spacing w:line="360" w:lineRule="auto"/>
        <w:ind w:firstLineChars="200" w:firstLine="480"/>
        <w:rPr>
          <w:sz w:val="24"/>
        </w:rPr>
      </w:pPr>
      <w:r w:rsidRPr="00120182">
        <w:rPr>
          <w:rFonts w:hint="eastAsia"/>
          <w:sz w:val="24"/>
        </w:rPr>
        <w:t>具备数据统计和分析说明的功能，包括各类日常能耗数据报表，如日报表、周报表、月报表、半年报表、年报表</w:t>
      </w:r>
      <w:r>
        <w:rPr>
          <w:rFonts w:hint="eastAsia"/>
          <w:sz w:val="24"/>
        </w:rPr>
        <w:t>等各种类型的报表</w:t>
      </w:r>
      <w:r w:rsidRPr="00120182">
        <w:rPr>
          <w:rFonts w:hint="eastAsia"/>
          <w:sz w:val="24"/>
        </w:rPr>
        <w:t>，</w:t>
      </w:r>
      <w:r>
        <w:rPr>
          <w:rFonts w:hint="eastAsia"/>
          <w:sz w:val="24"/>
        </w:rPr>
        <w:t>并且可</w:t>
      </w:r>
      <w:r w:rsidR="00735B4E">
        <w:rPr>
          <w:rFonts w:hint="eastAsia"/>
          <w:sz w:val="24"/>
        </w:rPr>
        <w:t>以根据使用需求定制报表。对于已保存的报表，可以发送给不同权限的用</w:t>
      </w:r>
      <w:r>
        <w:rPr>
          <w:rFonts w:hint="eastAsia"/>
          <w:sz w:val="24"/>
        </w:rPr>
        <w:t>户进行审核查看。</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4.6</w:t>
      </w:r>
      <w:r w:rsidR="00EB17B8" w:rsidRPr="00BC5E6D">
        <w:rPr>
          <w:rFonts w:asciiTheme="minorEastAsia" w:eastAsiaTheme="minorEastAsia" w:hAnsiTheme="minorEastAsia" w:hint="eastAsia"/>
          <w:b/>
          <w:color w:val="000000"/>
          <w:sz w:val="24"/>
        </w:rPr>
        <w:t>系统报警</w:t>
      </w:r>
    </w:p>
    <w:p w:rsidR="00EB17B8" w:rsidRPr="00FA6C02" w:rsidRDefault="00EB17B8" w:rsidP="00EB17B8">
      <w:pPr>
        <w:spacing w:line="360" w:lineRule="auto"/>
        <w:ind w:firstLineChars="200" w:firstLine="480"/>
        <w:rPr>
          <w:sz w:val="24"/>
        </w:rPr>
      </w:pPr>
      <w:r w:rsidRPr="00FA6C02">
        <w:rPr>
          <w:sz w:val="24"/>
        </w:rPr>
        <w:t>对于</w:t>
      </w:r>
      <w:r w:rsidRPr="00FA6C02">
        <w:rPr>
          <w:rFonts w:hint="eastAsia"/>
          <w:sz w:val="24"/>
        </w:rPr>
        <w:t>各类</w:t>
      </w:r>
      <w:r w:rsidRPr="00FA6C02">
        <w:rPr>
          <w:sz w:val="24"/>
        </w:rPr>
        <w:t>能源数据，可以设定</w:t>
      </w:r>
      <w:r w:rsidRPr="00FA6C02">
        <w:rPr>
          <w:rFonts w:hint="eastAsia"/>
          <w:sz w:val="24"/>
        </w:rPr>
        <w:t>使用</w:t>
      </w:r>
      <w:r w:rsidRPr="00FA6C02">
        <w:rPr>
          <w:sz w:val="24"/>
        </w:rPr>
        <w:t>限制。在超过限制时能够以多种方式发出告警信息</w:t>
      </w:r>
      <w:r w:rsidR="00735B4E">
        <w:rPr>
          <w:rFonts w:hint="eastAsia"/>
          <w:sz w:val="24"/>
        </w:rPr>
        <w:t>（免费实现与校方短信平台对接）</w:t>
      </w:r>
      <w:r w:rsidRPr="00FA6C02">
        <w:rPr>
          <w:sz w:val="24"/>
        </w:rPr>
        <w:t>，提示管理人员进行维护处理。报警包括模拟量报警、时间报警，重大变化连续重复报警，硬件报警等。</w:t>
      </w:r>
      <w:r>
        <w:rPr>
          <w:rFonts w:hint="eastAsia"/>
          <w:sz w:val="24"/>
        </w:rPr>
        <w:t>各类事件的</w:t>
      </w:r>
      <w:r w:rsidRPr="00FA6C02">
        <w:rPr>
          <w:sz w:val="24"/>
        </w:rPr>
        <w:t>报警</w:t>
      </w:r>
      <w:r>
        <w:rPr>
          <w:rFonts w:hint="eastAsia"/>
          <w:sz w:val="24"/>
        </w:rPr>
        <w:t>、</w:t>
      </w:r>
      <w:r w:rsidRPr="00FA6C02">
        <w:rPr>
          <w:sz w:val="24"/>
        </w:rPr>
        <w:t>传送</w:t>
      </w:r>
      <w:r>
        <w:rPr>
          <w:rFonts w:hint="eastAsia"/>
          <w:sz w:val="24"/>
        </w:rPr>
        <w:t>、</w:t>
      </w:r>
      <w:r w:rsidRPr="00FA6C02">
        <w:rPr>
          <w:sz w:val="24"/>
        </w:rPr>
        <w:t>确认处理</w:t>
      </w:r>
      <w:r>
        <w:rPr>
          <w:rFonts w:hint="eastAsia"/>
          <w:sz w:val="24"/>
        </w:rPr>
        <w:t>等有</w:t>
      </w:r>
      <w:r w:rsidRPr="00FA6C02">
        <w:rPr>
          <w:sz w:val="24"/>
        </w:rPr>
        <w:t>记录存档</w:t>
      </w:r>
      <w:r w:rsidRPr="00FA6C02">
        <w:rPr>
          <w:rFonts w:hint="eastAsia"/>
          <w:sz w:val="24"/>
        </w:rPr>
        <w:t>，</w:t>
      </w:r>
      <w:r w:rsidRPr="00FA6C02">
        <w:rPr>
          <w:sz w:val="24"/>
        </w:rPr>
        <w:t>用户还可以自定义各种报警</w:t>
      </w:r>
      <w:r>
        <w:rPr>
          <w:rFonts w:hint="eastAsia"/>
          <w:sz w:val="24"/>
        </w:rPr>
        <w:t>。</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4.7</w:t>
      </w:r>
      <w:r w:rsidR="00EB17B8" w:rsidRPr="00BC5E6D">
        <w:rPr>
          <w:rFonts w:asciiTheme="minorEastAsia" w:eastAsiaTheme="minorEastAsia" w:hAnsiTheme="minorEastAsia"/>
          <w:b/>
          <w:color w:val="000000"/>
          <w:sz w:val="24"/>
        </w:rPr>
        <w:t>预付费管理</w:t>
      </w:r>
    </w:p>
    <w:p w:rsidR="00EB17B8" w:rsidRDefault="00735B4E" w:rsidP="00FD2E8D">
      <w:pPr>
        <w:spacing w:line="360" w:lineRule="auto"/>
        <w:ind w:firstLineChars="200" w:firstLine="480"/>
        <w:rPr>
          <w:sz w:val="24"/>
        </w:rPr>
      </w:pPr>
      <w:r>
        <w:rPr>
          <w:rFonts w:hint="eastAsia"/>
          <w:sz w:val="24"/>
        </w:rPr>
        <w:t>根据校方</w:t>
      </w:r>
      <w:r w:rsidR="00EB17B8" w:rsidRPr="00FA6C02">
        <w:rPr>
          <w:rFonts w:hint="eastAsia"/>
          <w:sz w:val="24"/>
        </w:rPr>
        <w:t>需求设置不同付费模式，</w:t>
      </w:r>
      <w:r w:rsidR="00EB17B8">
        <w:rPr>
          <w:rFonts w:hint="eastAsia"/>
          <w:sz w:val="24"/>
        </w:rPr>
        <w:t>当</w:t>
      </w:r>
      <w:r w:rsidR="00EB17B8" w:rsidRPr="00FA6C02">
        <w:rPr>
          <w:rFonts w:hint="eastAsia"/>
          <w:sz w:val="24"/>
        </w:rPr>
        <w:t>学生公寓用电超出定额</w:t>
      </w:r>
      <w:r w:rsidR="00EB17B8">
        <w:rPr>
          <w:rFonts w:hint="eastAsia"/>
          <w:sz w:val="24"/>
        </w:rPr>
        <w:t>指标后</w:t>
      </w:r>
      <w:r w:rsidR="00EB17B8" w:rsidRPr="00FA6C02">
        <w:rPr>
          <w:rFonts w:hint="eastAsia"/>
          <w:sz w:val="24"/>
        </w:rPr>
        <w:t>需先充值后用</w:t>
      </w:r>
      <w:r w:rsidR="00EB17B8" w:rsidRPr="00FA6C02">
        <w:rPr>
          <w:rFonts w:hint="eastAsia"/>
          <w:sz w:val="24"/>
        </w:rPr>
        <w:lastRenderedPageBreak/>
        <w:t>电，欠费后自动跳闸断电，充</w:t>
      </w:r>
      <w:proofErr w:type="gramStart"/>
      <w:r w:rsidR="00EB17B8" w:rsidRPr="00FA6C02">
        <w:rPr>
          <w:rFonts w:hint="eastAsia"/>
          <w:sz w:val="24"/>
        </w:rPr>
        <w:t>值成功</w:t>
      </w:r>
      <w:proofErr w:type="gramEnd"/>
      <w:r w:rsidR="00EB17B8" w:rsidRPr="00FA6C02">
        <w:rPr>
          <w:rFonts w:hint="eastAsia"/>
          <w:sz w:val="24"/>
        </w:rPr>
        <w:t>则合闸供电</w:t>
      </w:r>
      <w:r w:rsidR="00EB17B8">
        <w:rPr>
          <w:rFonts w:hint="eastAsia"/>
          <w:sz w:val="24"/>
        </w:rPr>
        <w:t>。系统还可以对大功率用电设备进行限制，</w:t>
      </w:r>
      <w:r w:rsidR="00FD2E8D" w:rsidRPr="00FD2E8D">
        <w:rPr>
          <w:rFonts w:hint="eastAsia"/>
          <w:sz w:val="24"/>
        </w:rPr>
        <w:t>实现恶性负载功能，一旦有大功率设备投入使用则自动跳闸断电。</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4.8</w:t>
      </w:r>
      <w:r w:rsidR="00EB17B8" w:rsidRPr="00BC5E6D">
        <w:rPr>
          <w:rFonts w:asciiTheme="minorEastAsia" w:eastAsiaTheme="minorEastAsia" w:hAnsiTheme="minorEastAsia" w:hint="eastAsia"/>
          <w:b/>
          <w:color w:val="000000"/>
          <w:sz w:val="24"/>
        </w:rPr>
        <w:t>单体空调控制</w:t>
      </w:r>
    </w:p>
    <w:p w:rsidR="00EB17B8" w:rsidRDefault="00EB17B8" w:rsidP="00EB17B8">
      <w:pPr>
        <w:spacing w:line="360" w:lineRule="auto"/>
        <w:ind w:firstLineChars="200" w:firstLine="480"/>
        <w:rPr>
          <w:sz w:val="24"/>
        </w:rPr>
      </w:pPr>
      <w:r>
        <w:rPr>
          <w:rFonts w:hint="eastAsia"/>
          <w:sz w:val="24"/>
        </w:rPr>
        <w:t>系统可以对单体空调的运行状态、设置温度、室内温度等数据进行采集，实现对空调设备的用电计量，以及远程开断功能。可</w:t>
      </w:r>
      <w:r w:rsidRPr="00D872E1">
        <w:rPr>
          <w:rFonts w:hint="eastAsia"/>
          <w:sz w:val="24"/>
        </w:rPr>
        <w:t>实时监测</w:t>
      </w:r>
      <w:r w:rsidR="00FD2E8D">
        <w:rPr>
          <w:sz w:val="24"/>
        </w:rPr>
        <w:t>室内</w:t>
      </w:r>
      <w:r w:rsidR="00FD2E8D">
        <w:rPr>
          <w:rFonts w:hint="eastAsia"/>
          <w:sz w:val="24"/>
        </w:rPr>
        <w:t>恒温设置</w:t>
      </w:r>
      <w:r>
        <w:rPr>
          <w:sz w:val="24"/>
        </w:rPr>
        <w:t>，当室内温度过低或者过高时</w:t>
      </w:r>
      <w:r>
        <w:rPr>
          <w:sz w:val="24"/>
        </w:rPr>
        <w:t>(</w:t>
      </w:r>
      <w:r>
        <w:rPr>
          <w:sz w:val="24"/>
        </w:rPr>
        <w:t>标准温度可设置</w:t>
      </w:r>
      <w:r>
        <w:rPr>
          <w:sz w:val="24"/>
        </w:rPr>
        <w:t>)</w:t>
      </w:r>
      <w:r>
        <w:rPr>
          <w:sz w:val="24"/>
        </w:rPr>
        <w:t>，自动调整设定温度或切断空调供电</w:t>
      </w:r>
      <w:r>
        <w:rPr>
          <w:sz w:val="24"/>
        </w:rPr>
        <w:t>(</w:t>
      </w:r>
      <w:r>
        <w:rPr>
          <w:sz w:val="24"/>
        </w:rPr>
        <w:t>可设置延时恢复供电</w:t>
      </w:r>
      <w:r>
        <w:rPr>
          <w:sz w:val="24"/>
        </w:rPr>
        <w:t>)</w:t>
      </w:r>
      <w:r>
        <w:rPr>
          <w:sz w:val="24"/>
        </w:rPr>
        <w:t>，避免超温浪费</w:t>
      </w:r>
      <w:r>
        <w:rPr>
          <w:rFonts w:hint="eastAsia"/>
          <w:sz w:val="24"/>
        </w:rPr>
        <w:t>。</w:t>
      </w:r>
      <w:r>
        <w:rPr>
          <w:sz w:val="24"/>
        </w:rPr>
        <w:t>当空调已停止运行</w:t>
      </w:r>
      <w:r>
        <w:rPr>
          <w:rFonts w:hint="eastAsia"/>
          <w:sz w:val="24"/>
        </w:rPr>
        <w:t>，</w:t>
      </w:r>
      <w:r>
        <w:rPr>
          <w:sz w:val="24"/>
        </w:rPr>
        <w:t>可延时自动切除插座电源，</w:t>
      </w:r>
      <w:r>
        <w:rPr>
          <w:rFonts w:hint="eastAsia"/>
          <w:sz w:val="24"/>
        </w:rPr>
        <w:t>减少</w:t>
      </w:r>
      <w:r>
        <w:rPr>
          <w:sz w:val="24"/>
        </w:rPr>
        <w:t>空调待机</w:t>
      </w:r>
      <w:r>
        <w:rPr>
          <w:rFonts w:hint="eastAsia"/>
          <w:sz w:val="24"/>
        </w:rPr>
        <w:t>能耗</w:t>
      </w:r>
      <w:r>
        <w:rPr>
          <w:sz w:val="24"/>
        </w:rPr>
        <w:t>。</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4.9</w:t>
      </w:r>
      <w:r w:rsidR="00EB17B8" w:rsidRPr="00BC5E6D">
        <w:rPr>
          <w:rFonts w:asciiTheme="minorEastAsia" w:eastAsiaTheme="minorEastAsia" w:hAnsiTheme="minorEastAsia"/>
          <w:b/>
          <w:color w:val="000000"/>
          <w:sz w:val="24"/>
        </w:rPr>
        <w:t>系统管理</w:t>
      </w:r>
    </w:p>
    <w:p w:rsidR="00EB17B8" w:rsidRPr="00A441B7" w:rsidRDefault="00EB17B8" w:rsidP="00EB17B8">
      <w:pPr>
        <w:spacing w:line="360" w:lineRule="auto"/>
        <w:ind w:firstLineChars="175" w:firstLine="420"/>
        <w:rPr>
          <w:sz w:val="24"/>
        </w:rPr>
      </w:pPr>
      <w:r w:rsidRPr="00D872E1">
        <w:rPr>
          <w:rFonts w:hint="eastAsia"/>
          <w:sz w:val="24"/>
        </w:rPr>
        <w:t>系统</w:t>
      </w:r>
      <w:r>
        <w:rPr>
          <w:rFonts w:hint="eastAsia"/>
          <w:sz w:val="24"/>
        </w:rPr>
        <w:t>可以根据</w:t>
      </w:r>
      <w:r>
        <w:rPr>
          <w:sz w:val="24"/>
        </w:rPr>
        <w:t>用户需求进行角色分配</w:t>
      </w:r>
      <w:r>
        <w:rPr>
          <w:rFonts w:hint="eastAsia"/>
          <w:sz w:val="24"/>
        </w:rPr>
        <w:t>，</w:t>
      </w:r>
      <w:r>
        <w:rPr>
          <w:sz w:val="24"/>
        </w:rPr>
        <w:t>按照业务的需要把系统所有的功能进行角色</w:t>
      </w:r>
      <w:r>
        <w:rPr>
          <w:rFonts w:hint="eastAsia"/>
          <w:sz w:val="24"/>
        </w:rPr>
        <w:t>定位</w:t>
      </w:r>
      <w:r>
        <w:rPr>
          <w:sz w:val="24"/>
        </w:rPr>
        <w:t>，这样只有具备了相应角色的用户才可以进行特定操作</w:t>
      </w:r>
      <w:r>
        <w:rPr>
          <w:rFonts w:hint="eastAsia"/>
          <w:sz w:val="24"/>
        </w:rPr>
        <w:t>，</w:t>
      </w:r>
      <w:r>
        <w:rPr>
          <w:sz w:val="24"/>
        </w:rPr>
        <w:t>保证了系统运行的安全可靠。</w:t>
      </w:r>
      <w:r>
        <w:rPr>
          <w:rFonts w:hint="eastAsia"/>
          <w:sz w:val="24"/>
        </w:rPr>
        <w:t>系统还可以修改、增减用户信息，可对能耗系统的功能模块、</w:t>
      </w:r>
      <w:r w:rsidRPr="00D872E1">
        <w:rPr>
          <w:rFonts w:hint="eastAsia"/>
          <w:sz w:val="24"/>
        </w:rPr>
        <w:t>能耗告警、</w:t>
      </w:r>
      <w:r>
        <w:rPr>
          <w:rFonts w:hint="eastAsia"/>
          <w:sz w:val="24"/>
        </w:rPr>
        <w:t>设备</w:t>
      </w:r>
      <w:r w:rsidRPr="00D872E1">
        <w:rPr>
          <w:rFonts w:hint="eastAsia"/>
          <w:sz w:val="24"/>
        </w:rPr>
        <w:t>运行参数、建</w:t>
      </w:r>
      <w:r>
        <w:rPr>
          <w:rFonts w:hint="eastAsia"/>
          <w:sz w:val="24"/>
        </w:rPr>
        <w:t>筑物信息、指标参数等信息进行配置</w:t>
      </w:r>
      <w:r w:rsidRPr="00D872E1">
        <w:rPr>
          <w:rFonts w:hint="eastAsia"/>
          <w:sz w:val="24"/>
        </w:rPr>
        <w:t>。</w:t>
      </w:r>
    </w:p>
    <w:p w:rsidR="00EB17B8" w:rsidRPr="00BC5E6D" w:rsidRDefault="00BC5E6D" w:rsidP="00BC5E6D">
      <w:pPr>
        <w:spacing w:line="360" w:lineRule="auto"/>
        <w:rPr>
          <w:rFonts w:asciiTheme="minorEastAsia" w:eastAsiaTheme="minorEastAsia" w:hAnsiTheme="minorEastAsia"/>
          <w:b/>
          <w:sz w:val="24"/>
        </w:rPr>
      </w:pPr>
      <w:r w:rsidRPr="00BC5E6D">
        <w:rPr>
          <w:rFonts w:asciiTheme="minorEastAsia" w:eastAsiaTheme="minorEastAsia" w:hAnsiTheme="minorEastAsia" w:hint="eastAsia"/>
          <w:b/>
          <w:sz w:val="24"/>
        </w:rPr>
        <w:t>五、</w:t>
      </w:r>
      <w:r w:rsidR="00EB17B8" w:rsidRPr="00BC5E6D">
        <w:rPr>
          <w:rFonts w:asciiTheme="minorEastAsia" w:eastAsiaTheme="minorEastAsia" w:hAnsiTheme="minorEastAsia" w:hint="eastAsia"/>
          <w:b/>
          <w:sz w:val="24"/>
        </w:rPr>
        <w:t>主要设备技术参数</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b/>
          <w:color w:val="000000"/>
          <w:sz w:val="24"/>
        </w:rPr>
        <w:t>.1</w:t>
      </w:r>
      <w:r w:rsidR="00EB17B8" w:rsidRPr="00BC5E6D">
        <w:rPr>
          <w:rFonts w:asciiTheme="minorEastAsia" w:eastAsiaTheme="minorEastAsia" w:hAnsiTheme="minorEastAsia" w:hint="eastAsia"/>
          <w:b/>
          <w:color w:val="000000"/>
          <w:sz w:val="24"/>
        </w:rPr>
        <w:t>电力监控终端主要技术参数</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b/>
          <w:color w:val="000000"/>
          <w:sz w:val="24"/>
        </w:rPr>
        <w:t>.1.1</w:t>
      </w:r>
      <w:r w:rsidR="00EB17B8" w:rsidRPr="00BC5E6D">
        <w:rPr>
          <w:rFonts w:asciiTheme="minorEastAsia" w:eastAsiaTheme="minorEastAsia" w:hAnsiTheme="minorEastAsia" w:hint="eastAsia"/>
          <w:b/>
          <w:color w:val="000000"/>
          <w:sz w:val="24"/>
        </w:rPr>
        <w:t>三相智能电表主要技术参数：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0"/>
        <w:gridCol w:w="5528"/>
      </w:tblGrid>
      <w:tr w:rsidR="00EB17B8" w:rsidRPr="00D0774E" w:rsidTr="00EB17B8">
        <w:trPr>
          <w:trHeight w:val="454"/>
          <w:jc w:val="center"/>
        </w:trPr>
        <w:tc>
          <w:tcPr>
            <w:tcW w:w="2020"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项目</w:t>
            </w:r>
          </w:p>
        </w:tc>
        <w:tc>
          <w:tcPr>
            <w:tcW w:w="5528"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技术参数</w:t>
            </w:r>
          </w:p>
        </w:tc>
      </w:tr>
      <w:tr w:rsidR="00EB17B8" w:rsidRPr="00D0774E" w:rsidTr="00EB17B8">
        <w:trPr>
          <w:trHeight w:val="454"/>
          <w:jc w:val="center"/>
        </w:trPr>
        <w:tc>
          <w:tcPr>
            <w:tcW w:w="2020"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显示类型</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液晶</w:t>
            </w:r>
          </w:p>
        </w:tc>
      </w:tr>
      <w:tr w:rsidR="00EB17B8" w:rsidRPr="00D0774E" w:rsidTr="00EB17B8">
        <w:trPr>
          <w:trHeight w:val="454"/>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功能</w:t>
            </w:r>
          </w:p>
        </w:tc>
        <w:tc>
          <w:tcPr>
            <w:tcW w:w="5528" w:type="dxa"/>
          </w:tcPr>
          <w:p w:rsidR="00EB17B8" w:rsidRPr="00A748AF" w:rsidRDefault="00EB17B8" w:rsidP="0066291E">
            <w:pPr>
              <w:rPr>
                <w:rFonts w:ascii="宋体" w:hAnsi="宋体"/>
                <w:color w:val="000000"/>
                <w:sz w:val="24"/>
              </w:rPr>
            </w:pPr>
            <w:r w:rsidRPr="00A748AF">
              <w:rPr>
                <w:rFonts w:ascii="宋体" w:hAnsi="宋体" w:hint="eastAsia"/>
                <w:color w:val="000000"/>
                <w:sz w:val="24"/>
              </w:rPr>
              <w:t>具有监视、控制功能（内置继电器）；</w:t>
            </w:r>
          </w:p>
          <w:p w:rsidR="00EB17B8" w:rsidRPr="00A748AF" w:rsidRDefault="00EB17B8" w:rsidP="0066291E">
            <w:pPr>
              <w:rPr>
                <w:rFonts w:ascii="宋体" w:hAnsi="宋体"/>
                <w:color w:val="000000"/>
                <w:sz w:val="24"/>
              </w:rPr>
            </w:pPr>
            <w:r w:rsidRPr="00A748AF">
              <w:rPr>
                <w:rFonts w:ascii="宋体" w:hAnsi="宋体" w:hint="eastAsia"/>
                <w:color w:val="000000"/>
                <w:sz w:val="24"/>
              </w:rPr>
              <w:t>具有三相四线制和三相三线制接线方式；</w:t>
            </w:r>
          </w:p>
          <w:p w:rsidR="00EB17B8" w:rsidRPr="00A748AF" w:rsidRDefault="00EB17B8" w:rsidP="0066291E">
            <w:pPr>
              <w:pStyle w:val="a6"/>
              <w:spacing w:after="0"/>
              <w:ind w:leftChars="0" w:left="0"/>
              <w:rPr>
                <w:rFonts w:ascii="宋体" w:hAnsi="宋体"/>
                <w:color w:val="000000"/>
                <w:sz w:val="24"/>
              </w:rPr>
            </w:pPr>
            <w:r w:rsidRPr="00A748AF">
              <w:rPr>
                <w:rFonts w:ascii="宋体" w:hAnsi="宋体" w:hint="eastAsia"/>
                <w:color w:val="000000"/>
                <w:sz w:val="24"/>
              </w:rPr>
              <w:t>具有三相电压、电流、有功功率、功率因数报警门限设置，及超门限报警功能；</w:t>
            </w:r>
          </w:p>
          <w:p w:rsidR="00EB17B8" w:rsidRPr="00A748AF" w:rsidRDefault="00EB17B8" w:rsidP="0066291E">
            <w:pPr>
              <w:rPr>
                <w:rFonts w:ascii="宋体" w:hAnsi="宋体"/>
                <w:color w:val="000000"/>
                <w:sz w:val="24"/>
              </w:rPr>
            </w:pPr>
            <w:r w:rsidRPr="00A748AF">
              <w:rPr>
                <w:rFonts w:ascii="宋体" w:hAnsi="宋体" w:hint="eastAsia"/>
                <w:color w:val="000000"/>
                <w:sz w:val="24"/>
              </w:rPr>
              <w:t>数据掉电保存。</w:t>
            </w:r>
          </w:p>
        </w:tc>
      </w:tr>
      <w:tr w:rsidR="00EB17B8" w:rsidRPr="00D0774E" w:rsidTr="00EB17B8">
        <w:trPr>
          <w:trHeight w:val="454"/>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测量类型</w:t>
            </w:r>
          </w:p>
        </w:tc>
        <w:tc>
          <w:tcPr>
            <w:tcW w:w="5528" w:type="dxa"/>
          </w:tcPr>
          <w:p w:rsidR="00EB17B8" w:rsidRPr="00A748AF" w:rsidRDefault="00EB17B8" w:rsidP="0066291E">
            <w:pPr>
              <w:rPr>
                <w:rFonts w:ascii="宋体" w:hAnsi="宋体"/>
                <w:color w:val="000000"/>
                <w:sz w:val="24"/>
              </w:rPr>
            </w:pPr>
            <w:r w:rsidRPr="00A748AF">
              <w:rPr>
                <w:rFonts w:ascii="宋体" w:hAnsi="宋体" w:hint="eastAsia"/>
                <w:color w:val="000000"/>
                <w:sz w:val="24"/>
              </w:rPr>
              <w:t>测量三相电压、电流、有功功率、无功功率、功率因数、频率、需量。</w:t>
            </w:r>
          </w:p>
        </w:tc>
      </w:tr>
      <w:tr w:rsidR="00EB17B8" w:rsidRPr="00D0774E" w:rsidTr="00EB17B8">
        <w:trPr>
          <w:trHeight w:val="330"/>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测量范围</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30~600V(</w:t>
            </w:r>
            <w:r w:rsidRPr="003C6BFF">
              <w:rPr>
                <w:rFonts w:asciiTheme="minorEastAsia" w:hAnsiTheme="minorEastAsia" w:hint="eastAsia"/>
                <w:sz w:val="24"/>
              </w:rPr>
              <w:t xml:space="preserve">线电压) </w:t>
            </w:r>
            <w:r w:rsidRPr="003C6BFF">
              <w:rPr>
                <w:rFonts w:asciiTheme="minorEastAsia" w:hAnsiTheme="minorEastAsia"/>
                <w:sz w:val="24"/>
              </w:rPr>
              <w:t>20~400V</w:t>
            </w:r>
            <w:r w:rsidRPr="003C6BFF">
              <w:rPr>
                <w:rFonts w:asciiTheme="minorEastAsia" w:hAnsiTheme="minorEastAsia" w:hint="eastAsia"/>
                <w:sz w:val="24"/>
              </w:rPr>
              <w:t>(相电压)</w:t>
            </w:r>
          </w:p>
        </w:tc>
      </w:tr>
      <w:tr w:rsidR="00EB17B8" w:rsidRPr="00D0774E" w:rsidTr="00EB17B8">
        <w:trPr>
          <w:trHeight w:val="123"/>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Pr>
                <w:rFonts w:asciiTheme="minorEastAsia" w:hAnsiTheme="minorEastAsia" w:hint="eastAsia"/>
                <w:sz w:val="24"/>
              </w:rPr>
              <w:t>计量</w:t>
            </w:r>
            <w:r w:rsidRPr="003C6BFF">
              <w:rPr>
                <w:rFonts w:asciiTheme="minorEastAsia" w:hAnsiTheme="minorEastAsia" w:hint="eastAsia"/>
                <w:sz w:val="24"/>
              </w:rPr>
              <w:t>精度</w:t>
            </w:r>
          </w:p>
        </w:tc>
        <w:tc>
          <w:tcPr>
            <w:tcW w:w="5528" w:type="dxa"/>
          </w:tcPr>
          <w:p w:rsidR="00EB17B8" w:rsidRPr="003C6BFF" w:rsidRDefault="00EB17B8" w:rsidP="00FD2E8D">
            <w:pPr>
              <w:spacing w:line="360" w:lineRule="auto"/>
              <w:rPr>
                <w:rFonts w:asciiTheme="minorEastAsia" w:hAnsiTheme="minorEastAsia"/>
                <w:sz w:val="24"/>
              </w:rPr>
            </w:pPr>
            <w:r w:rsidRPr="003C6BFF">
              <w:rPr>
                <w:rFonts w:asciiTheme="minorEastAsia" w:hAnsiTheme="minorEastAsia" w:hint="eastAsia"/>
                <w:sz w:val="24"/>
              </w:rPr>
              <w:t>有功功率</w:t>
            </w:r>
            <w:r w:rsidR="00FD2E8D">
              <w:rPr>
                <w:rFonts w:asciiTheme="minorEastAsia" w:hAnsiTheme="minorEastAsia" w:hint="eastAsia"/>
                <w:sz w:val="24"/>
              </w:rPr>
              <w:t>1</w:t>
            </w:r>
            <w:r>
              <w:rPr>
                <w:rFonts w:asciiTheme="minorEastAsia" w:hAnsiTheme="minorEastAsia" w:hint="eastAsia"/>
                <w:sz w:val="24"/>
              </w:rPr>
              <w:t>级</w:t>
            </w:r>
            <w:r w:rsidRPr="003C6BFF">
              <w:rPr>
                <w:rFonts w:asciiTheme="minorEastAsia" w:hAnsiTheme="minorEastAsia" w:hint="eastAsia"/>
                <w:sz w:val="24"/>
              </w:rPr>
              <w:t>、无功功率</w:t>
            </w:r>
            <w:r>
              <w:rPr>
                <w:rFonts w:asciiTheme="minorEastAsia" w:hAnsiTheme="minorEastAsia" w:hint="eastAsia"/>
                <w:sz w:val="24"/>
              </w:rPr>
              <w:t>2</w:t>
            </w:r>
            <w:r w:rsidRPr="003C6BFF">
              <w:rPr>
                <w:rFonts w:asciiTheme="minorEastAsia" w:hAnsiTheme="minorEastAsia" w:hint="eastAsia"/>
                <w:sz w:val="24"/>
              </w:rPr>
              <w:t>级</w:t>
            </w:r>
            <w:r>
              <w:rPr>
                <w:rFonts w:asciiTheme="minorEastAsia" w:hAnsiTheme="minorEastAsia" w:hint="eastAsia"/>
                <w:sz w:val="24"/>
              </w:rPr>
              <w:t>。</w:t>
            </w:r>
          </w:p>
        </w:tc>
      </w:tr>
      <w:tr w:rsidR="00EB17B8" w:rsidRPr="00D0774E" w:rsidTr="00EB17B8">
        <w:trPr>
          <w:trHeight w:val="360"/>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sz w:val="24"/>
              </w:rPr>
              <w:t>通信</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提供485</w:t>
            </w:r>
            <w:r>
              <w:rPr>
                <w:rFonts w:asciiTheme="minorEastAsia" w:hAnsiTheme="minorEastAsia" w:hint="eastAsia"/>
                <w:sz w:val="24"/>
              </w:rPr>
              <w:t>接口，可实现</w:t>
            </w:r>
            <w:r w:rsidRPr="003C6BFF">
              <w:rPr>
                <w:rFonts w:asciiTheme="minorEastAsia" w:hAnsiTheme="minorEastAsia" w:hint="eastAsia"/>
                <w:sz w:val="24"/>
              </w:rPr>
              <w:t>数据实时远传。</w:t>
            </w:r>
          </w:p>
        </w:tc>
      </w:tr>
      <w:tr w:rsidR="00EB17B8" w:rsidRPr="00D0774E" w:rsidTr="00EB17B8">
        <w:trPr>
          <w:trHeight w:val="454"/>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功耗</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w:t>
            </w:r>
            <w:r w:rsidR="007B15E1">
              <w:rPr>
                <w:rFonts w:asciiTheme="minorEastAsia" w:hAnsiTheme="minorEastAsia" w:hint="eastAsia"/>
                <w:sz w:val="24"/>
              </w:rPr>
              <w:t>5</w:t>
            </w:r>
            <w:r w:rsidRPr="003C6BFF">
              <w:rPr>
                <w:rFonts w:asciiTheme="minorEastAsia" w:hAnsiTheme="minorEastAsia" w:hint="eastAsia"/>
                <w:sz w:val="24"/>
              </w:rPr>
              <w:t>W</w:t>
            </w:r>
          </w:p>
        </w:tc>
      </w:tr>
      <w:tr w:rsidR="00EB17B8" w:rsidRPr="00D0774E" w:rsidTr="00EB17B8">
        <w:trPr>
          <w:trHeight w:val="454"/>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Pr>
                <w:rFonts w:asciiTheme="minorEastAsia" w:hAnsiTheme="minorEastAsia" w:hint="eastAsia"/>
                <w:sz w:val="24"/>
              </w:rPr>
              <w:t>额定电流</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1.5（6）A</w:t>
            </w:r>
          </w:p>
        </w:tc>
      </w:tr>
      <w:tr w:rsidR="00EB17B8" w:rsidRPr="00D0774E" w:rsidTr="00EB17B8">
        <w:trPr>
          <w:trHeight w:val="360"/>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最小可测量电流</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5mA</w:t>
            </w:r>
          </w:p>
        </w:tc>
      </w:tr>
      <w:tr w:rsidR="00EB17B8" w:rsidRPr="00D0774E" w:rsidTr="00EB17B8">
        <w:trPr>
          <w:trHeight w:val="93"/>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lastRenderedPageBreak/>
              <w:t>电磁兼容</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不低于GB/T15153.1-1998 3 级</w:t>
            </w:r>
          </w:p>
        </w:tc>
      </w:tr>
      <w:tr w:rsidR="00EB17B8" w:rsidRPr="00D0774E" w:rsidTr="00EB17B8">
        <w:trPr>
          <w:trHeight w:val="345"/>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工作温度</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w:t>
            </w:r>
            <w:r>
              <w:rPr>
                <w:rFonts w:asciiTheme="minorEastAsia" w:hAnsiTheme="minorEastAsia" w:hint="eastAsia"/>
                <w:sz w:val="24"/>
              </w:rPr>
              <w:t>10</w:t>
            </w:r>
            <w:r w:rsidRPr="003C6BFF">
              <w:rPr>
                <w:rFonts w:asciiTheme="minorEastAsia" w:hAnsiTheme="minorEastAsia"/>
                <w:sz w:val="24"/>
              </w:rPr>
              <w:t>~</w:t>
            </w:r>
            <w:r>
              <w:rPr>
                <w:rFonts w:asciiTheme="minorEastAsia" w:hAnsiTheme="minorEastAsia" w:hint="eastAsia"/>
                <w:sz w:val="24"/>
              </w:rPr>
              <w:t>55</w:t>
            </w:r>
            <w:r w:rsidRPr="003C6BFF">
              <w:rPr>
                <w:rFonts w:asciiTheme="minorEastAsia" w:hAnsiTheme="minorEastAsia" w:hint="eastAsia"/>
                <w:sz w:val="24"/>
              </w:rPr>
              <w:t>℃</w:t>
            </w:r>
          </w:p>
        </w:tc>
      </w:tr>
      <w:tr w:rsidR="00EB17B8" w:rsidRPr="00D0774E" w:rsidTr="00EB17B8">
        <w:trPr>
          <w:trHeight w:val="108"/>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许可证</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具有</w:t>
            </w:r>
            <w:r w:rsidRPr="003C6BFF">
              <w:rPr>
                <w:rFonts w:asciiTheme="minorEastAsia" w:hAnsiTheme="minorEastAsia" w:hint="eastAsia"/>
                <w:sz w:val="24"/>
              </w:rPr>
              <w:t>中华人民共和国制造计量器具许可证</w:t>
            </w:r>
          </w:p>
        </w:tc>
      </w:tr>
    </w:tbl>
    <w:p w:rsidR="00EB17B8" w:rsidRPr="00BC5E6D" w:rsidRDefault="00BC5E6D" w:rsidP="003A7E87">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hint="eastAsia"/>
          <w:b/>
          <w:color w:val="000000"/>
          <w:sz w:val="24"/>
        </w:rPr>
        <w:t>.1.2</w:t>
      </w:r>
      <w:r w:rsidR="00EB17B8" w:rsidRPr="00BC5E6D">
        <w:rPr>
          <w:rFonts w:asciiTheme="minorEastAsia" w:eastAsiaTheme="minorEastAsia" w:hAnsiTheme="minorEastAsia" w:hint="eastAsia"/>
          <w:b/>
          <w:color w:val="000000"/>
          <w:sz w:val="24"/>
        </w:rPr>
        <w:t>三相电子式电表主要技术参数：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0"/>
        <w:gridCol w:w="5528"/>
      </w:tblGrid>
      <w:tr w:rsidR="00EB17B8" w:rsidRPr="00D0774E" w:rsidTr="00EB17B8">
        <w:trPr>
          <w:trHeight w:val="454"/>
          <w:jc w:val="center"/>
        </w:trPr>
        <w:tc>
          <w:tcPr>
            <w:tcW w:w="2020"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项目</w:t>
            </w:r>
          </w:p>
        </w:tc>
        <w:tc>
          <w:tcPr>
            <w:tcW w:w="5528"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技术参数</w:t>
            </w:r>
          </w:p>
        </w:tc>
      </w:tr>
      <w:tr w:rsidR="00EB17B8" w:rsidRPr="00D0774E" w:rsidTr="00EB17B8">
        <w:trPr>
          <w:trHeight w:val="454"/>
          <w:jc w:val="center"/>
        </w:trPr>
        <w:tc>
          <w:tcPr>
            <w:tcW w:w="2020"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显示类型</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液晶</w:t>
            </w:r>
          </w:p>
        </w:tc>
      </w:tr>
      <w:tr w:rsidR="00EB17B8" w:rsidRPr="00D0774E" w:rsidTr="0066291E">
        <w:trPr>
          <w:trHeight w:val="454"/>
          <w:jc w:val="center"/>
        </w:trPr>
        <w:tc>
          <w:tcPr>
            <w:tcW w:w="2020" w:type="dxa"/>
            <w:vAlign w:val="center"/>
          </w:tcPr>
          <w:p w:rsidR="00EB17B8" w:rsidRPr="003C6BFF" w:rsidRDefault="00EB17B8" w:rsidP="0066291E">
            <w:pPr>
              <w:spacing w:line="360" w:lineRule="auto"/>
              <w:jc w:val="center"/>
              <w:rPr>
                <w:rFonts w:asciiTheme="minorEastAsia" w:hAnsiTheme="minorEastAsia"/>
                <w:sz w:val="24"/>
              </w:rPr>
            </w:pPr>
            <w:r w:rsidRPr="003C6BFF">
              <w:rPr>
                <w:rFonts w:asciiTheme="minorEastAsia" w:hAnsiTheme="minorEastAsia" w:hint="eastAsia"/>
                <w:sz w:val="24"/>
              </w:rPr>
              <w:t>功能</w:t>
            </w:r>
          </w:p>
        </w:tc>
        <w:tc>
          <w:tcPr>
            <w:tcW w:w="5528" w:type="dxa"/>
          </w:tcPr>
          <w:p w:rsidR="00EB17B8" w:rsidRPr="00A748AF" w:rsidRDefault="00EB17B8" w:rsidP="0066291E">
            <w:pPr>
              <w:rPr>
                <w:rFonts w:ascii="宋体" w:hAnsi="宋体"/>
                <w:color w:val="000000"/>
                <w:sz w:val="24"/>
              </w:rPr>
            </w:pPr>
            <w:r w:rsidRPr="00A748AF">
              <w:rPr>
                <w:rFonts w:ascii="宋体" w:hAnsi="宋体" w:hint="eastAsia"/>
                <w:color w:val="000000"/>
                <w:sz w:val="24"/>
              </w:rPr>
              <w:t>具有监视、控制功能（内置继电器）；</w:t>
            </w:r>
          </w:p>
          <w:p w:rsidR="00EB17B8" w:rsidRPr="00A748AF" w:rsidRDefault="00EB17B8" w:rsidP="0066291E">
            <w:pPr>
              <w:rPr>
                <w:rFonts w:ascii="宋体" w:hAnsi="宋体"/>
                <w:color w:val="000000"/>
                <w:sz w:val="24"/>
              </w:rPr>
            </w:pPr>
            <w:r w:rsidRPr="00A748AF">
              <w:rPr>
                <w:rFonts w:ascii="宋体" w:hAnsi="宋体" w:hint="eastAsia"/>
                <w:color w:val="000000"/>
                <w:sz w:val="24"/>
              </w:rPr>
              <w:t>具有三相四线制和三相三线制接线方式；</w:t>
            </w:r>
          </w:p>
          <w:p w:rsidR="00EB17B8" w:rsidRPr="00A748AF" w:rsidRDefault="00EB17B8" w:rsidP="0066291E">
            <w:pPr>
              <w:pStyle w:val="a6"/>
              <w:spacing w:after="0"/>
              <w:ind w:leftChars="0" w:left="0"/>
              <w:rPr>
                <w:rFonts w:ascii="宋体" w:hAnsi="宋体"/>
                <w:color w:val="000000"/>
                <w:sz w:val="24"/>
              </w:rPr>
            </w:pPr>
            <w:r w:rsidRPr="00A748AF">
              <w:rPr>
                <w:rFonts w:ascii="宋体" w:hAnsi="宋体" w:hint="eastAsia"/>
                <w:color w:val="000000"/>
                <w:sz w:val="24"/>
              </w:rPr>
              <w:t>具有三相电压、电流、有功功率、功率因数报警门限设置，及超门限报警功能；</w:t>
            </w:r>
          </w:p>
          <w:p w:rsidR="00EB17B8" w:rsidRPr="00A748AF" w:rsidRDefault="00EB17B8" w:rsidP="0066291E">
            <w:pPr>
              <w:rPr>
                <w:rFonts w:ascii="宋体" w:hAnsi="宋体"/>
                <w:color w:val="000000"/>
                <w:sz w:val="24"/>
              </w:rPr>
            </w:pPr>
            <w:r w:rsidRPr="00A748AF">
              <w:rPr>
                <w:rFonts w:ascii="宋体" w:hAnsi="宋体" w:hint="eastAsia"/>
                <w:color w:val="000000"/>
                <w:sz w:val="24"/>
              </w:rPr>
              <w:t>数据掉电保存。</w:t>
            </w:r>
          </w:p>
        </w:tc>
      </w:tr>
      <w:tr w:rsidR="00EB17B8" w:rsidRPr="00D0774E" w:rsidTr="00EB17B8">
        <w:trPr>
          <w:trHeight w:val="454"/>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测量类型</w:t>
            </w:r>
          </w:p>
        </w:tc>
        <w:tc>
          <w:tcPr>
            <w:tcW w:w="5528" w:type="dxa"/>
          </w:tcPr>
          <w:p w:rsidR="00EB17B8" w:rsidRPr="003C6BFF" w:rsidRDefault="00EB17B8" w:rsidP="0066291E">
            <w:pPr>
              <w:rPr>
                <w:rFonts w:asciiTheme="minorEastAsia" w:hAnsiTheme="minorEastAsia"/>
                <w:sz w:val="24"/>
              </w:rPr>
            </w:pPr>
            <w:r w:rsidRPr="00A748AF">
              <w:rPr>
                <w:rFonts w:ascii="宋体" w:hAnsi="宋体" w:hint="eastAsia"/>
                <w:color w:val="000000"/>
                <w:sz w:val="24"/>
              </w:rPr>
              <w:t>测量</w:t>
            </w:r>
            <w:r w:rsidRPr="00A748AF">
              <w:rPr>
                <w:rFonts w:ascii="宋体" w:hAnsi="宋体" w:hint="eastAsia"/>
                <w:sz w:val="24"/>
              </w:rPr>
              <w:t>三相电压、电流、有功功率、无功功率、功率因数、频率、需量。</w:t>
            </w:r>
          </w:p>
        </w:tc>
      </w:tr>
      <w:tr w:rsidR="00EB17B8" w:rsidRPr="00D0774E" w:rsidTr="00EB17B8">
        <w:trPr>
          <w:trHeight w:val="330"/>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测量范围</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30~600V(</w:t>
            </w:r>
            <w:r w:rsidRPr="003C6BFF">
              <w:rPr>
                <w:rFonts w:asciiTheme="minorEastAsia" w:hAnsiTheme="minorEastAsia" w:hint="eastAsia"/>
                <w:sz w:val="24"/>
              </w:rPr>
              <w:t xml:space="preserve">线电压) </w:t>
            </w:r>
            <w:r w:rsidRPr="003C6BFF">
              <w:rPr>
                <w:rFonts w:asciiTheme="minorEastAsia" w:hAnsiTheme="minorEastAsia"/>
                <w:sz w:val="24"/>
              </w:rPr>
              <w:t>20~400V</w:t>
            </w:r>
            <w:r w:rsidRPr="003C6BFF">
              <w:rPr>
                <w:rFonts w:asciiTheme="minorEastAsia" w:hAnsiTheme="minorEastAsia" w:hint="eastAsia"/>
                <w:sz w:val="24"/>
              </w:rPr>
              <w:t>(相电压)</w:t>
            </w:r>
          </w:p>
        </w:tc>
      </w:tr>
      <w:tr w:rsidR="00EB17B8" w:rsidRPr="00D0774E" w:rsidTr="00EB17B8">
        <w:trPr>
          <w:trHeight w:val="123"/>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Pr>
                <w:rFonts w:asciiTheme="minorEastAsia" w:hAnsiTheme="minorEastAsia" w:hint="eastAsia"/>
                <w:sz w:val="24"/>
              </w:rPr>
              <w:t>计量</w:t>
            </w:r>
            <w:r w:rsidRPr="003C6BFF">
              <w:rPr>
                <w:rFonts w:asciiTheme="minorEastAsia" w:hAnsiTheme="minorEastAsia" w:hint="eastAsia"/>
                <w:sz w:val="24"/>
              </w:rPr>
              <w:t>精度</w:t>
            </w:r>
          </w:p>
        </w:tc>
        <w:tc>
          <w:tcPr>
            <w:tcW w:w="5528" w:type="dxa"/>
          </w:tcPr>
          <w:p w:rsidR="00EB17B8" w:rsidRPr="003C6BFF" w:rsidRDefault="00EB17B8" w:rsidP="00FD2E8D">
            <w:pPr>
              <w:spacing w:line="360" w:lineRule="auto"/>
              <w:rPr>
                <w:rFonts w:asciiTheme="minorEastAsia" w:hAnsiTheme="minorEastAsia"/>
                <w:sz w:val="24"/>
              </w:rPr>
            </w:pPr>
            <w:r w:rsidRPr="003C6BFF">
              <w:rPr>
                <w:rFonts w:asciiTheme="minorEastAsia" w:hAnsiTheme="minorEastAsia" w:hint="eastAsia"/>
                <w:sz w:val="24"/>
              </w:rPr>
              <w:t>有功功率</w:t>
            </w:r>
            <w:r w:rsidR="00FD2E8D">
              <w:rPr>
                <w:rFonts w:asciiTheme="minorEastAsia" w:hAnsiTheme="minorEastAsia" w:hint="eastAsia"/>
                <w:sz w:val="24"/>
              </w:rPr>
              <w:t>1</w:t>
            </w:r>
            <w:r>
              <w:rPr>
                <w:rFonts w:asciiTheme="minorEastAsia" w:hAnsiTheme="minorEastAsia" w:hint="eastAsia"/>
                <w:sz w:val="24"/>
              </w:rPr>
              <w:t>级</w:t>
            </w:r>
            <w:r w:rsidRPr="003C6BFF">
              <w:rPr>
                <w:rFonts w:asciiTheme="minorEastAsia" w:hAnsiTheme="minorEastAsia" w:hint="eastAsia"/>
                <w:sz w:val="24"/>
              </w:rPr>
              <w:t>、无功功率</w:t>
            </w:r>
            <w:r>
              <w:rPr>
                <w:rFonts w:asciiTheme="minorEastAsia" w:hAnsiTheme="minorEastAsia" w:hint="eastAsia"/>
                <w:sz w:val="24"/>
              </w:rPr>
              <w:t>2</w:t>
            </w:r>
            <w:r w:rsidRPr="003C6BFF">
              <w:rPr>
                <w:rFonts w:asciiTheme="minorEastAsia" w:hAnsiTheme="minorEastAsia" w:hint="eastAsia"/>
                <w:sz w:val="24"/>
              </w:rPr>
              <w:t>级</w:t>
            </w:r>
            <w:r>
              <w:rPr>
                <w:rFonts w:asciiTheme="minorEastAsia" w:hAnsiTheme="minorEastAsia" w:hint="eastAsia"/>
                <w:sz w:val="24"/>
              </w:rPr>
              <w:t>。</w:t>
            </w:r>
          </w:p>
        </w:tc>
      </w:tr>
      <w:tr w:rsidR="00EB17B8" w:rsidRPr="00D0774E" w:rsidTr="00EB17B8">
        <w:trPr>
          <w:trHeight w:val="360"/>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sz w:val="24"/>
              </w:rPr>
              <w:t>通信</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提供485接口，可实</w:t>
            </w:r>
            <w:r>
              <w:rPr>
                <w:rFonts w:asciiTheme="minorEastAsia" w:hAnsiTheme="minorEastAsia" w:hint="eastAsia"/>
                <w:sz w:val="24"/>
              </w:rPr>
              <w:t>现</w:t>
            </w:r>
            <w:r w:rsidRPr="003C6BFF">
              <w:rPr>
                <w:rFonts w:asciiTheme="minorEastAsia" w:hAnsiTheme="minorEastAsia" w:hint="eastAsia"/>
                <w:sz w:val="24"/>
              </w:rPr>
              <w:t>数据实时远传。</w:t>
            </w:r>
          </w:p>
        </w:tc>
      </w:tr>
      <w:tr w:rsidR="00EB17B8" w:rsidRPr="00D0774E" w:rsidTr="00EB17B8">
        <w:trPr>
          <w:trHeight w:val="454"/>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功耗</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≤5W</w:t>
            </w:r>
          </w:p>
        </w:tc>
      </w:tr>
      <w:tr w:rsidR="00EB17B8" w:rsidRPr="00D0774E" w:rsidTr="00EB17B8">
        <w:trPr>
          <w:trHeight w:val="360"/>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Pr>
                <w:rFonts w:asciiTheme="minorEastAsia" w:hAnsiTheme="minorEastAsia" w:hint="eastAsia"/>
                <w:sz w:val="24"/>
              </w:rPr>
              <w:t>额定电流</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1.5（6）A</w:t>
            </w:r>
          </w:p>
        </w:tc>
      </w:tr>
      <w:tr w:rsidR="00EB17B8" w:rsidRPr="00D0774E" w:rsidTr="00EB17B8">
        <w:trPr>
          <w:trHeight w:val="93"/>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电磁兼容</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不低于GB/T15153.1-1998 3 级</w:t>
            </w:r>
          </w:p>
        </w:tc>
      </w:tr>
      <w:tr w:rsidR="00EB17B8" w:rsidRPr="00D0774E" w:rsidTr="00EB17B8">
        <w:trPr>
          <w:trHeight w:val="345"/>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工作温度</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w:t>
            </w:r>
            <w:r>
              <w:rPr>
                <w:rFonts w:asciiTheme="minorEastAsia" w:hAnsiTheme="minorEastAsia" w:hint="eastAsia"/>
                <w:sz w:val="24"/>
              </w:rPr>
              <w:t>2</w:t>
            </w:r>
            <w:r w:rsidRPr="003C6BFF">
              <w:rPr>
                <w:rFonts w:asciiTheme="minorEastAsia" w:hAnsiTheme="minorEastAsia"/>
                <w:sz w:val="24"/>
              </w:rPr>
              <w:t>5~</w:t>
            </w:r>
            <w:r>
              <w:rPr>
                <w:rFonts w:asciiTheme="minorEastAsia" w:hAnsiTheme="minorEastAsia" w:hint="eastAsia"/>
                <w:sz w:val="24"/>
              </w:rPr>
              <w:t>60</w:t>
            </w:r>
            <w:r w:rsidRPr="003C6BFF">
              <w:rPr>
                <w:rFonts w:asciiTheme="minorEastAsia" w:hAnsiTheme="minorEastAsia" w:hint="eastAsia"/>
                <w:sz w:val="24"/>
              </w:rPr>
              <w:t>℃</w:t>
            </w:r>
          </w:p>
        </w:tc>
      </w:tr>
      <w:tr w:rsidR="00EB17B8" w:rsidRPr="00D0774E" w:rsidTr="00EB17B8">
        <w:trPr>
          <w:trHeight w:val="108"/>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许可证</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具有</w:t>
            </w:r>
            <w:r w:rsidRPr="003C6BFF">
              <w:rPr>
                <w:rFonts w:asciiTheme="minorEastAsia" w:hAnsiTheme="minorEastAsia" w:hint="eastAsia"/>
                <w:sz w:val="24"/>
              </w:rPr>
              <w:t>中华人民共和国制造计量器具许可证</w:t>
            </w:r>
          </w:p>
        </w:tc>
      </w:tr>
    </w:tbl>
    <w:p w:rsidR="00EB17B8" w:rsidRPr="00BC5E6D" w:rsidRDefault="00BC5E6D" w:rsidP="003A7E87">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hint="eastAsia"/>
          <w:b/>
          <w:color w:val="000000"/>
          <w:sz w:val="24"/>
        </w:rPr>
        <w:t>.1.3</w:t>
      </w:r>
      <w:r w:rsidR="00EB17B8" w:rsidRPr="00BC5E6D">
        <w:rPr>
          <w:rFonts w:asciiTheme="minorEastAsia" w:eastAsiaTheme="minorEastAsia" w:hAnsiTheme="minorEastAsia"/>
          <w:b/>
          <w:color w:val="000000"/>
          <w:sz w:val="24"/>
        </w:rPr>
        <w:t>单相</w:t>
      </w:r>
      <w:r w:rsidR="00EB17B8" w:rsidRPr="00BC5E6D">
        <w:rPr>
          <w:rFonts w:asciiTheme="minorEastAsia" w:eastAsiaTheme="minorEastAsia" w:hAnsiTheme="minorEastAsia" w:hint="eastAsia"/>
          <w:b/>
          <w:color w:val="000000"/>
          <w:sz w:val="24"/>
        </w:rPr>
        <w:t>电</w:t>
      </w:r>
      <w:r w:rsidR="00EB17B8" w:rsidRPr="00BC5E6D">
        <w:rPr>
          <w:rFonts w:asciiTheme="minorEastAsia" w:eastAsiaTheme="minorEastAsia" w:hAnsiTheme="minorEastAsia"/>
          <w:b/>
          <w:color w:val="000000"/>
          <w:sz w:val="24"/>
        </w:rPr>
        <w:t>表</w:t>
      </w:r>
      <w:r w:rsidR="00EB17B8" w:rsidRPr="00BC5E6D">
        <w:rPr>
          <w:rFonts w:asciiTheme="minorEastAsia" w:eastAsiaTheme="minorEastAsia" w:hAnsiTheme="minorEastAsia" w:hint="eastAsia"/>
          <w:b/>
          <w:color w:val="000000"/>
          <w:sz w:val="24"/>
        </w:rPr>
        <w:t>主要技术参数：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0"/>
        <w:gridCol w:w="5528"/>
      </w:tblGrid>
      <w:tr w:rsidR="00EB17B8" w:rsidRPr="00D0774E" w:rsidTr="00EB17B8">
        <w:trPr>
          <w:trHeight w:val="454"/>
          <w:jc w:val="center"/>
        </w:trPr>
        <w:tc>
          <w:tcPr>
            <w:tcW w:w="2020"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项目</w:t>
            </w:r>
          </w:p>
        </w:tc>
        <w:tc>
          <w:tcPr>
            <w:tcW w:w="5528"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技术参数</w:t>
            </w:r>
          </w:p>
        </w:tc>
      </w:tr>
      <w:tr w:rsidR="00EB17B8" w:rsidRPr="00D0774E" w:rsidTr="00EB17B8">
        <w:trPr>
          <w:trHeight w:val="454"/>
          <w:jc w:val="center"/>
        </w:trPr>
        <w:tc>
          <w:tcPr>
            <w:tcW w:w="2020"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显示类型</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液晶</w:t>
            </w:r>
          </w:p>
        </w:tc>
      </w:tr>
      <w:tr w:rsidR="00EB17B8" w:rsidRPr="00D0774E" w:rsidTr="003A7E87">
        <w:trPr>
          <w:trHeight w:val="454"/>
          <w:jc w:val="center"/>
        </w:trPr>
        <w:tc>
          <w:tcPr>
            <w:tcW w:w="2020" w:type="dxa"/>
            <w:vAlign w:val="center"/>
          </w:tcPr>
          <w:p w:rsidR="00EB17B8" w:rsidRPr="003C6BFF" w:rsidRDefault="00EB17B8" w:rsidP="003A7E87">
            <w:pPr>
              <w:spacing w:line="360" w:lineRule="auto"/>
              <w:jc w:val="center"/>
              <w:rPr>
                <w:rFonts w:asciiTheme="minorEastAsia" w:hAnsiTheme="minorEastAsia"/>
                <w:sz w:val="24"/>
              </w:rPr>
            </w:pPr>
            <w:r w:rsidRPr="003C6BFF">
              <w:rPr>
                <w:rFonts w:asciiTheme="minorEastAsia" w:hAnsiTheme="minorEastAsia" w:hint="eastAsia"/>
                <w:sz w:val="24"/>
              </w:rPr>
              <w:t>功能</w:t>
            </w:r>
          </w:p>
        </w:tc>
        <w:tc>
          <w:tcPr>
            <w:tcW w:w="5528" w:type="dxa"/>
          </w:tcPr>
          <w:p w:rsidR="00EB17B8" w:rsidRDefault="00EB17B8" w:rsidP="0066291E">
            <w:pPr>
              <w:rPr>
                <w:rFonts w:asciiTheme="minorEastAsia" w:hAnsiTheme="minorEastAsia"/>
                <w:sz w:val="24"/>
              </w:rPr>
            </w:pPr>
            <w:r w:rsidRPr="003C6BFF">
              <w:rPr>
                <w:rFonts w:asciiTheme="minorEastAsia" w:hAnsiTheme="minorEastAsia" w:hint="eastAsia"/>
                <w:sz w:val="24"/>
              </w:rPr>
              <w:t>具有监视、控制功能</w:t>
            </w:r>
            <w:r>
              <w:rPr>
                <w:rFonts w:asciiTheme="minorEastAsia" w:hAnsiTheme="minorEastAsia" w:hint="eastAsia"/>
                <w:sz w:val="24"/>
              </w:rPr>
              <w:t>（内置继电器）；</w:t>
            </w:r>
          </w:p>
          <w:p w:rsidR="00EB17B8" w:rsidRPr="003C6BFF" w:rsidRDefault="00EB17B8" w:rsidP="0066291E">
            <w:pPr>
              <w:rPr>
                <w:rFonts w:asciiTheme="minorEastAsia" w:hAnsiTheme="minorEastAsia"/>
                <w:sz w:val="24"/>
              </w:rPr>
            </w:pPr>
            <w:r w:rsidRPr="00A748AF">
              <w:rPr>
                <w:rFonts w:ascii="宋体" w:hAnsi="宋体" w:hint="eastAsia"/>
                <w:color w:val="000000"/>
                <w:sz w:val="24"/>
              </w:rPr>
              <w:t>数据掉电保存。</w:t>
            </w:r>
          </w:p>
        </w:tc>
      </w:tr>
      <w:tr w:rsidR="00EB17B8" w:rsidRPr="00D0774E" w:rsidTr="00EB17B8">
        <w:trPr>
          <w:trHeight w:val="123"/>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Pr>
                <w:rFonts w:asciiTheme="minorEastAsia" w:hAnsiTheme="minorEastAsia" w:hint="eastAsia"/>
                <w:sz w:val="24"/>
              </w:rPr>
              <w:t>计量</w:t>
            </w:r>
            <w:r w:rsidRPr="003C6BFF">
              <w:rPr>
                <w:rFonts w:asciiTheme="minorEastAsia" w:hAnsiTheme="minorEastAsia" w:hint="eastAsia"/>
                <w:sz w:val="24"/>
              </w:rPr>
              <w:t>精度</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1.0级</w:t>
            </w:r>
          </w:p>
        </w:tc>
      </w:tr>
      <w:tr w:rsidR="00EB17B8" w:rsidRPr="00D0774E" w:rsidTr="00EB17B8">
        <w:trPr>
          <w:trHeight w:val="360"/>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sz w:val="24"/>
              </w:rPr>
              <w:t>通信</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提供485</w:t>
            </w:r>
            <w:r w:rsidR="004C0CC6">
              <w:rPr>
                <w:rFonts w:asciiTheme="minorEastAsia" w:hAnsiTheme="minorEastAsia" w:hint="eastAsia"/>
                <w:sz w:val="24"/>
              </w:rPr>
              <w:t>接口，可实现</w:t>
            </w:r>
            <w:r w:rsidRPr="003C6BFF">
              <w:rPr>
                <w:rFonts w:asciiTheme="minorEastAsia" w:hAnsiTheme="minorEastAsia" w:hint="eastAsia"/>
                <w:sz w:val="24"/>
              </w:rPr>
              <w:t>数据实时远传。</w:t>
            </w:r>
          </w:p>
        </w:tc>
      </w:tr>
      <w:tr w:rsidR="00EB17B8" w:rsidRPr="00D0774E" w:rsidTr="00EB17B8">
        <w:trPr>
          <w:trHeight w:val="454"/>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功耗</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w:t>
            </w:r>
            <w:r>
              <w:rPr>
                <w:rFonts w:asciiTheme="minorEastAsia" w:hAnsiTheme="minorEastAsia" w:hint="eastAsia"/>
                <w:sz w:val="24"/>
              </w:rPr>
              <w:t>1</w:t>
            </w:r>
            <w:r w:rsidRPr="003C6BFF">
              <w:rPr>
                <w:rFonts w:asciiTheme="minorEastAsia" w:hAnsiTheme="minorEastAsia" w:hint="eastAsia"/>
                <w:sz w:val="24"/>
              </w:rPr>
              <w:t>W</w:t>
            </w:r>
          </w:p>
        </w:tc>
      </w:tr>
      <w:tr w:rsidR="00EB17B8" w:rsidRPr="00D0774E" w:rsidTr="00EB17B8">
        <w:trPr>
          <w:trHeight w:val="360"/>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Pr>
                <w:rFonts w:asciiTheme="minorEastAsia" w:hAnsiTheme="minorEastAsia" w:hint="eastAsia"/>
                <w:sz w:val="24"/>
              </w:rPr>
              <w:t>额定电流</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10（40）A</w:t>
            </w:r>
          </w:p>
        </w:tc>
      </w:tr>
      <w:tr w:rsidR="00EB17B8" w:rsidRPr="00D0774E" w:rsidTr="00EB17B8">
        <w:trPr>
          <w:trHeight w:val="360"/>
          <w:jc w:val="center"/>
        </w:trPr>
        <w:tc>
          <w:tcPr>
            <w:tcW w:w="2020" w:type="dxa"/>
            <w:vAlign w:val="center"/>
          </w:tcPr>
          <w:p w:rsidR="00EB17B8" w:rsidRDefault="00EB17B8" w:rsidP="00EB17B8">
            <w:pPr>
              <w:spacing w:line="360" w:lineRule="auto"/>
              <w:jc w:val="center"/>
              <w:rPr>
                <w:rFonts w:asciiTheme="minorEastAsia" w:hAnsiTheme="minorEastAsia"/>
                <w:sz w:val="24"/>
              </w:rPr>
            </w:pPr>
            <w:r>
              <w:rPr>
                <w:rFonts w:asciiTheme="minorEastAsia" w:hAnsiTheme="minorEastAsia" w:hint="eastAsia"/>
                <w:sz w:val="24"/>
              </w:rPr>
              <w:t>额定电压</w:t>
            </w:r>
          </w:p>
        </w:tc>
        <w:tc>
          <w:tcPr>
            <w:tcW w:w="5528" w:type="dxa"/>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220V</w:t>
            </w:r>
          </w:p>
        </w:tc>
      </w:tr>
      <w:tr w:rsidR="00EB17B8" w:rsidRPr="00D0774E" w:rsidTr="00EB17B8">
        <w:trPr>
          <w:trHeight w:val="345"/>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工作温度</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w:t>
            </w:r>
            <w:r>
              <w:rPr>
                <w:rFonts w:asciiTheme="minorEastAsia" w:hAnsiTheme="minorEastAsia" w:hint="eastAsia"/>
                <w:sz w:val="24"/>
              </w:rPr>
              <w:t>2</w:t>
            </w:r>
            <w:r w:rsidRPr="003C6BFF">
              <w:rPr>
                <w:rFonts w:asciiTheme="minorEastAsia" w:hAnsiTheme="minorEastAsia"/>
                <w:sz w:val="24"/>
              </w:rPr>
              <w:t>5~</w:t>
            </w:r>
            <w:r>
              <w:rPr>
                <w:rFonts w:asciiTheme="minorEastAsia" w:hAnsiTheme="minorEastAsia" w:hint="eastAsia"/>
                <w:sz w:val="24"/>
              </w:rPr>
              <w:t>60</w:t>
            </w:r>
            <w:r w:rsidRPr="003C6BFF">
              <w:rPr>
                <w:rFonts w:asciiTheme="minorEastAsia" w:hAnsiTheme="minorEastAsia" w:hint="eastAsia"/>
                <w:sz w:val="24"/>
              </w:rPr>
              <w:t>℃</w:t>
            </w:r>
          </w:p>
        </w:tc>
      </w:tr>
      <w:tr w:rsidR="00EB17B8" w:rsidRPr="00D0774E" w:rsidTr="00EB17B8">
        <w:trPr>
          <w:trHeight w:val="108"/>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lastRenderedPageBreak/>
              <w:t>许可证</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具有</w:t>
            </w:r>
            <w:r w:rsidRPr="003C6BFF">
              <w:rPr>
                <w:rFonts w:asciiTheme="minorEastAsia" w:hAnsiTheme="minorEastAsia" w:hint="eastAsia"/>
                <w:sz w:val="24"/>
              </w:rPr>
              <w:t>中华人民共和国制造计量器具许可证</w:t>
            </w:r>
          </w:p>
        </w:tc>
      </w:tr>
    </w:tbl>
    <w:p w:rsidR="00EB17B8" w:rsidRPr="00BC5E6D" w:rsidRDefault="00BC5E6D" w:rsidP="004C0CC6">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hint="eastAsia"/>
          <w:b/>
          <w:color w:val="000000"/>
          <w:sz w:val="24"/>
        </w:rPr>
        <w:t>.1.4</w:t>
      </w:r>
      <w:r w:rsidR="00EB17B8" w:rsidRPr="00BC5E6D">
        <w:rPr>
          <w:rFonts w:asciiTheme="minorEastAsia" w:eastAsiaTheme="minorEastAsia" w:hAnsiTheme="minorEastAsia"/>
          <w:b/>
          <w:color w:val="000000"/>
          <w:sz w:val="24"/>
        </w:rPr>
        <w:t>单相预付费</w:t>
      </w:r>
      <w:r w:rsidR="00EB17B8" w:rsidRPr="00BC5E6D">
        <w:rPr>
          <w:rFonts w:asciiTheme="minorEastAsia" w:eastAsiaTheme="minorEastAsia" w:hAnsiTheme="minorEastAsia" w:hint="eastAsia"/>
          <w:b/>
          <w:color w:val="000000"/>
          <w:sz w:val="24"/>
        </w:rPr>
        <w:t>电</w:t>
      </w:r>
      <w:r w:rsidR="00EB17B8" w:rsidRPr="00BC5E6D">
        <w:rPr>
          <w:rFonts w:asciiTheme="minorEastAsia" w:eastAsiaTheme="minorEastAsia" w:hAnsiTheme="minorEastAsia"/>
          <w:b/>
          <w:color w:val="000000"/>
          <w:sz w:val="24"/>
        </w:rPr>
        <w:t>表</w:t>
      </w:r>
      <w:r w:rsidR="00EB17B8" w:rsidRPr="00BC5E6D">
        <w:rPr>
          <w:rFonts w:asciiTheme="minorEastAsia" w:eastAsiaTheme="minorEastAsia" w:hAnsiTheme="minorEastAsia" w:hint="eastAsia"/>
          <w:b/>
          <w:color w:val="000000"/>
          <w:sz w:val="24"/>
        </w:rPr>
        <w:t>主要技术参数：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0"/>
        <w:gridCol w:w="5528"/>
      </w:tblGrid>
      <w:tr w:rsidR="00EB17B8" w:rsidRPr="00D0774E" w:rsidTr="00EB17B8">
        <w:trPr>
          <w:trHeight w:val="454"/>
          <w:jc w:val="center"/>
        </w:trPr>
        <w:tc>
          <w:tcPr>
            <w:tcW w:w="2020"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项目</w:t>
            </w:r>
          </w:p>
        </w:tc>
        <w:tc>
          <w:tcPr>
            <w:tcW w:w="5528"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技术参数</w:t>
            </w:r>
          </w:p>
        </w:tc>
      </w:tr>
      <w:tr w:rsidR="00EB17B8" w:rsidRPr="00D0774E" w:rsidTr="00EB17B8">
        <w:trPr>
          <w:trHeight w:val="454"/>
          <w:jc w:val="center"/>
        </w:trPr>
        <w:tc>
          <w:tcPr>
            <w:tcW w:w="2020"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显示类型</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液晶</w:t>
            </w:r>
          </w:p>
        </w:tc>
      </w:tr>
      <w:tr w:rsidR="00EB17B8" w:rsidRPr="00D0774E" w:rsidTr="00EB17B8">
        <w:trPr>
          <w:trHeight w:val="454"/>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功能</w:t>
            </w:r>
          </w:p>
        </w:tc>
        <w:tc>
          <w:tcPr>
            <w:tcW w:w="5528" w:type="dxa"/>
          </w:tcPr>
          <w:p w:rsidR="00EB17B8" w:rsidRDefault="00EB17B8" w:rsidP="0066291E">
            <w:pPr>
              <w:rPr>
                <w:rFonts w:asciiTheme="minorEastAsia" w:hAnsiTheme="minorEastAsia"/>
                <w:sz w:val="24"/>
              </w:rPr>
            </w:pPr>
            <w:r w:rsidRPr="003C6BFF">
              <w:rPr>
                <w:rFonts w:asciiTheme="minorEastAsia" w:hAnsiTheme="minorEastAsia" w:hint="eastAsia"/>
                <w:sz w:val="24"/>
              </w:rPr>
              <w:t>具有监视、控制功能</w:t>
            </w:r>
            <w:r>
              <w:rPr>
                <w:rFonts w:asciiTheme="minorEastAsia" w:hAnsiTheme="minorEastAsia" w:hint="eastAsia"/>
                <w:sz w:val="24"/>
              </w:rPr>
              <w:t>（内置继电器）；</w:t>
            </w:r>
          </w:p>
          <w:p w:rsidR="00EB17B8" w:rsidRPr="009D2FE0" w:rsidRDefault="00EB17B8" w:rsidP="0066291E">
            <w:pPr>
              <w:rPr>
                <w:rFonts w:ascii="宋体" w:hAnsi="宋体"/>
                <w:spacing w:val="-2"/>
                <w:sz w:val="24"/>
              </w:rPr>
            </w:pPr>
            <w:r w:rsidRPr="009D2FE0">
              <w:rPr>
                <w:rFonts w:ascii="宋体" w:hAnsi="宋体"/>
                <w:spacing w:val="-2"/>
                <w:sz w:val="24"/>
              </w:rPr>
              <w:t>具有预付费功能，</w:t>
            </w:r>
            <w:r w:rsidRPr="009D2FE0">
              <w:rPr>
                <w:rFonts w:ascii="宋体" w:hAnsi="宋体" w:hint="eastAsia"/>
                <w:spacing w:val="-2"/>
                <w:sz w:val="24"/>
              </w:rPr>
              <w:t>可远程购电和退电；</w:t>
            </w:r>
            <w:r w:rsidRPr="009D2FE0">
              <w:rPr>
                <w:rFonts w:ascii="宋体" w:hAnsi="宋体"/>
                <w:spacing w:val="-2"/>
                <w:sz w:val="24"/>
              </w:rPr>
              <w:t>剩余</w:t>
            </w:r>
            <w:r w:rsidRPr="009D2FE0">
              <w:rPr>
                <w:rFonts w:ascii="宋体" w:hAnsi="宋体" w:hint="eastAsia"/>
                <w:spacing w:val="-2"/>
                <w:sz w:val="24"/>
              </w:rPr>
              <w:t>金额</w:t>
            </w:r>
            <w:r w:rsidRPr="009D2FE0">
              <w:rPr>
                <w:rFonts w:ascii="宋体" w:hAnsi="宋体"/>
                <w:spacing w:val="-2"/>
                <w:sz w:val="24"/>
              </w:rPr>
              <w:t>阀值</w:t>
            </w:r>
            <w:r w:rsidRPr="009D2FE0">
              <w:rPr>
                <w:rFonts w:ascii="宋体" w:hAnsi="宋体" w:hint="eastAsia"/>
                <w:spacing w:val="-2"/>
                <w:sz w:val="24"/>
              </w:rPr>
              <w:t>和允许透支金额</w:t>
            </w:r>
            <w:r w:rsidRPr="009D2FE0">
              <w:rPr>
                <w:rFonts w:ascii="宋体" w:hAnsi="宋体"/>
                <w:spacing w:val="-2"/>
                <w:sz w:val="24"/>
              </w:rPr>
              <w:t>可设置</w:t>
            </w:r>
            <w:r w:rsidRPr="009D2FE0">
              <w:rPr>
                <w:rFonts w:ascii="宋体" w:hAnsi="宋体" w:hint="eastAsia"/>
                <w:spacing w:val="-2"/>
                <w:sz w:val="24"/>
              </w:rPr>
              <w:t>，</w:t>
            </w:r>
            <w:r w:rsidRPr="009D2FE0">
              <w:rPr>
                <w:rFonts w:ascii="宋体" w:hAnsi="宋体"/>
                <w:spacing w:val="-2"/>
                <w:sz w:val="24"/>
              </w:rPr>
              <w:t>小于阀值</w:t>
            </w:r>
            <w:r w:rsidRPr="009D2FE0">
              <w:rPr>
                <w:rFonts w:ascii="宋体" w:hAnsi="宋体" w:hint="eastAsia"/>
                <w:spacing w:val="-2"/>
                <w:sz w:val="24"/>
              </w:rPr>
              <w:t>报警功</w:t>
            </w:r>
            <w:r w:rsidRPr="009D2FE0">
              <w:rPr>
                <w:rFonts w:ascii="宋体" w:hAnsi="宋体"/>
                <w:spacing w:val="-2"/>
                <w:sz w:val="24"/>
              </w:rPr>
              <w:t>能</w:t>
            </w:r>
            <w:r w:rsidRPr="009D2FE0">
              <w:rPr>
                <w:rFonts w:ascii="宋体" w:hAnsi="宋体" w:hint="eastAsia"/>
                <w:spacing w:val="-2"/>
                <w:sz w:val="24"/>
              </w:rPr>
              <w:t>，剩余金额为零或超过透支金额时</w:t>
            </w:r>
            <w:r w:rsidRPr="009D2FE0">
              <w:rPr>
                <w:rFonts w:ascii="宋体" w:hAnsi="宋体" w:hint="eastAsia"/>
                <w:sz w:val="24"/>
              </w:rPr>
              <w:t>实现自动</w:t>
            </w:r>
            <w:r w:rsidRPr="009D2FE0">
              <w:rPr>
                <w:rFonts w:ascii="宋体" w:hAnsi="宋体" w:hint="eastAsia"/>
                <w:bCs/>
                <w:sz w:val="24"/>
              </w:rPr>
              <w:t>拉闸</w:t>
            </w:r>
            <w:r w:rsidRPr="009D2FE0">
              <w:rPr>
                <w:rFonts w:ascii="宋体" w:hAnsi="宋体" w:hint="eastAsia"/>
                <w:sz w:val="24"/>
              </w:rPr>
              <w:t>功能；</w:t>
            </w:r>
          </w:p>
          <w:p w:rsidR="00EB17B8" w:rsidRPr="009D2FE0" w:rsidRDefault="00EB17B8" w:rsidP="0066291E">
            <w:pPr>
              <w:rPr>
                <w:rFonts w:ascii="宋体" w:hAnsi="宋体"/>
                <w:sz w:val="24"/>
              </w:rPr>
            </w:pPr>
            <w:r w:rsidRPr="009D2FE0">
              <w:rPr>
                <w:rFonts w:ascii="宋体" w:hAnsi="宋体" w:hint="eastAsia"/>
                <w:spacing w:val="-2"/>
                <w:sz w:val="24"/>
              </w:rPr>
              <w:t>具有两路</w:t>
            </w:r>
            <w:r w:rsidRPr="009D2FE0">
              <w:rPr>
                <w:rFonts w:ascii="宋体" w:hAnsi="宋体"/>
                <w:spacing w:val="-2"/>
                <w:sz w:val="24"/>
              </w:rPr>
              <w:t>恶性负载</w:t>
            </w:r>
            <w:r w:rsidRPr="009D2FE0">
              <w:rPr>
                <w:rFonts w:ascii="宋体" w:hAnsi="宋体" w:hint="eastAsia"/>
                <w:spacing w:val="-2"/>
                <w:sz w:val="24"/>
              </w:rPr>
              <w:t>识别并自动</w:t>
            </w:r>
            <w:r w:rsidRPr="009D2FE0">
              <w:rPr>
                <w:rFonts w:ascii="宋体" w:hAnsi="宋体" w:hint="eastAsia"/>
                <w:bCs/>
                <w:sz w:val="24"/>
              </w:rPr>
              <w:t>拉合闸功能</w:t>
            </w:r>
            <w:r w:rsidRPr="009D2FE0">
              <w:rPr>
                <w:rFonts w:ascii="宋体" w:hAnsi="宋体" w:hint="eastAsia"/>
                <w:spacing w:val="-2"/>
                <w:sz w:val="24"/>
              </w:rPr>
              <w:t>，恶性负载限值、启停等可配置；</w:t>
            </w:r>
          </w:p>
          <w:p w:rsidR="00EB17B8" w:rsidRPr="003F621B" w:rsidRDefault="00EB17B8" w:rsidP="0066291E">
            <w:pPr>
              <w:rPr>
                <w:rFonts w:asciiTheme="minorEastAsia" w:hAnsiTheme="minorEastAsia"/>
                <w:sz w:val="24"/>
              </w:rPr>
            </w:pPr>
            <w:r w:rsidRPr="00A748AF">
              <w:rPr>
                <w:rFonts w:ascii="宋体" w:hAnsi="宋体" w:hint="eastAsia"/>
                <w:color w:val="000000"/>
                <w:sz w:val="24"/>
              </w:rPr>
              <w:t>数据掉电保存。</w:t>
            </w:r>
          </w:p>
        </w:tc>
      </w:tr>
      <w:tr w:rsidR="00EB17B8" w:rsidRPr="00D0774E" w:rsidTr="00EB17B8">
        <w:trPr>
          <w:trHeight w:val="123"/>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Pr>
                <w:rFonts w:asciiTheme="minorEastAsia" w:hAnsiTheme="minorEastAsia" w:hint="eastAsia"/>
                <w:sz w:val="24"/>
              </w:rPr>
              <w:t>计量</w:t>
            </w:r>
            <w:r w:rsidRPr="003C6BFF">
              <w:rPr>
                <w:rFonts w:asciiTheme="minorEastAsia" w:hAnsiTheme="minorEastAsia" w:hint="eastAsia"/>
                <w:sz w:val="24"/>
              </w:rPr>
              <w:t>精度</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1.0级</w:t>
            </w:r>
          </w:p>
        </w:tc>
      </w:tr>
      <w:tr w:rsidR="00EB17B8" w:rsidRPr="00D0774E" w:rsidTr="00EB17B8">
        <w:trPr>
          <w:trHeight w:val="360"/>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sz w:val="24"/>
              </w:rPr>
              <w:t>通信</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提供485</w:t>
            </w:r>
            <w:r>
              <w:rPr>
                <w:rFonts w:asciiTheme="minorEastAsia" w:hAnsiTheme="minorEastAsia" w:hint="eastAsia"/>
                <w:sz w:val="24"/>
              </w:rPr>
              <w:t>接口，可实现</w:t>
            </w:r>
            <w:r w:rsidRPr="003C6BFF">
              <w:rPr>
                <w:rFonts w:asciiTheme="minorEastAsia" w:hAnsiTheme="minorEastAsia" w:hint="eastAsia"/>
                <w:sz w:val="24"/>
              </w:rPr>
              <w:t>数据实时远传。</w:t>
            </w:r>
          </w:p>
        </w:tc>
      </w:tr>
      <w:tr w:rsidR="00EB17B8" w:rsidRPr="00D0774E" w:rsidTr="00EB17B8">
        <w:trPr>
          <w:trHeight w:val="454"/>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功耗</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w:t>
            </w:r>
            <w:r>
              <w:rPr>
                <w:rFonts w:asciiTheme="minorEastAsia" w:hAnsiTheme="minorEastAsia" w:hint="eastAsia"/>
                <w:sz w:val="24"/>
              </w:rPr>
              <w:t>1</w:t>
            </w:r>
            <w:r w:rsidRPr="003C6BFF">
              <w:rPr>
                <w:rFonts w:asciiTheme="minorEastAsia" w:hAnsiTheme="minorEastAsia" w:hint="eastAsia"/>
                <w:sz w:val="24"/>
              </w:rPr>
              <w:t>W</w:t>
            </w:r>
          </w:p>
        </w:tc>
      </w:tr>
      <w:tr w:rsidR="00EB17B8" w:rsidRPr="00D0774E" w:rsidTr="00EB17B8">
        <w:trPr>
          <w:trHeight w:val="360"/>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Pr>
                <w:rFonts w:asciiTheme="minorEastAsia" w:hAnsiTheme="minorEastAsia" w:hint="eastAsia"/>
                <w:sz w:val="24"/>
              </w:rPr>
              <w:t>额定电流</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10（40）A</w:t>
            </w:r>
          </w:p>
        </w:tc>
      </w:tr>
      <w:tr w:rsidR="00EB17B8" w:rsidRPr="00D0774E" w:rsidTr="00EB17B8">
        <w:trPr>
          <w:trHeight w:val="360"/>
          <w:jc w:val="center"/>
        </w:trPr>
        <w:tc>
          <w:tcPr>
            <w:tcW w:w="2020" w:type="dxa"/>
            <w:vAlign w:val="center"/>
          </w:tcPr>
          <w:p w:rsidR="00EB17B8" w:rsidRDefault="00EB17B8" w:rsidP="00EB17B8">
            <w:pPr>
              <w:spacing w:line="360" w:lineRule="auto"/>
              <w:jc w:val="center"/>
              <w:rPr>
                <w:rFonts w:asciiTheme="minorEastAsia" w:hAnsiTheme="minorEastAsia"/>
                <w:sz w:val="24"/>
              </w:rPr>
            </w:pPr>
            <w:r>
              <w:rPr>
                <w:rFonts w:asciiTheme="minorEastAsia" w:hAnsiTheme="minorEastAsia" w:hint="eastAsia"/>
                <w:sz w:val="24"/>
              </w:rPr>
              <w:t>额定电压</w:t>
            </w:r>
          </w:p>
        </w:tc>
        <w:tc>
          <w:tcPr>
            <w:tcW w:w="5528" w:type="dxa"/>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220V</w:t>
            </w:r>
          </w:p>
        </w:tc>
      </w:tr>
      <w:tr w:rsidR="00EB17B8" w:rsidRPr="00D0774E" w:rsidTr="00EB17B8">
        <w:trPr>
          <w:trHeight w:val="345"/>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工作温度</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w:t>
            </w:r>
            <w:r>
              <w:rPr>
                <w:rFonts w:asciiTheme="minorEastAsia" w:hAnsiTheme="minorEastAsia" w:hint="eastAsia"/>
                <w:sz w:val="24"/>
              </w:rPr>
              <w:t>2</w:t>
            </w:r>
            <w:r w:rsidRPr="003C6BFF">
              <w:rPr>
                <w:rFonts w:asciiTheme="minorEastAsia" w:hAnsiTheme="minorEastAsia"/>
                <w:sz w:val="24"/>
              </w:rPr>
              <w:t>5~</w:t>
            </w:r>
            <w:r>
              <w:rPr>
                <w:rFonts w:asciiTheme="minorEastAsia" w:hAnsiTheme="minorEastAsia" w:hint="eastAsia"/>
                <w:sz w:val="24"/>
              </w:rPr>
              <w:t>60</w:t>
            </w:r>
            <w:r w:rsidRPr="003C6BFF">
              <w:rPr>
                <w:rFonts w:asciiTheme="minorEastAsia" w:hAnsiTheme="minorEastAsia" w:hint="eastAsia"/>
                <w:sz w:val="24"/>
              </w:rPr>
              <w:t>℃</w:t>
            </w:r>
          </w:p>
        </w:tc>
      </w:tr>
      <w:tr w:rsidR="00EB17B8" w:rsidRPr="00D0774E" w:rsidTr="00EB17B8">
        <w:trPr>
          <w:trHeight w:val="108"/>
          <w:jc w:val="center"/>
        </w:trPr>
        <w:tc>
          <w:tcPr>
            <w:tcW w:w="2020"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许可证</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具有</w:t>
            </w:r>
            <w:r w:rsidRPr="003C6BFF">
              <w:rPr>
                <w:rFonts w:asciiTheme="minorEastAsia" w:hAnsiTheme="minorEastAsia" w:hint="eastAsia"/>
                <w:sz w:val="24"/>
              </w:rPr>
              <w:t>中华人民共和国制造计量器具许可证</w:t>
            </w:r>
          </w:p>
        </w:tc>
      </w:tr>
    </w:tbl>
    <w:p w:rsidR="00EB17B8" w:rsidRPr="003F621B" w:rsidRDefault="00EB17B8" w:rsidP="00EB17B8">
      <w:pPr>
        <w:pStyle w:val="20"/>
        <w:spacing w:line="360" w:lineRule="auto"/>
        <w:rPr>
          <w:rFonts w:asciiTheme="minorEastAsia" w:eastAsiaTheme="minorEastAsia" w:hAnsiTheme="minorEastAsia" w:cstheme="minorBidi"/>
        </w:rPr>
      </w:pPr>
      <w:r w:rsidRPr="003F621B">
        <w:rPr>
          <w:rFonts w:asciiTheme="minorEastAsia" w:eastAsiaTheme="minorEastAsia" w:hAnsiTheme="minorEastAsia" w:cstheme="minorBidi" w:hint="eastAsia"/>
        </w:rPr>
        <w:t>备注：电表</w:t>
      </w:r>
      <w:r>
        <w:rPr>
          <w:rFonts w:asciiTheme="minorEastAsia" w:eastAsiaTheme="minorEastAsia" w:hAnsiTheme="minorEastAsia" w:cstheme="minorBidi" w:hint="eastAsia"/>
        </w:rPr>
        <w:t>推荐</w:t>
      </w:r>
      <w:r w:rsidRPr="003F621B">
        <w:rPr>
          <w:rFonts w:asciiTheme="minorEastAsia" w:eastAsiaTheme="minorEastAsia" w:hAnsiTheme="minorEastAsia" w:cstheme="minorBidi" w:hint="eastAsia"/>
        </w:rPr>
        <w:t>品牌</w:t>
      </w:r>
      <w:r>
        <w:rPr>
          <w:rFonts w:asciiTheme="minorEastAsia" w:eastAsiaTheme="minorEastAsia" w:hAnsiTheme="minorEastAsia" w:cstheme="minorBidi" w:hint="eastAsia"/>
        </w:rPr>
        <w:t>——</w:t>
      </w:r>
      <w:r w:rsidR="003A7E87">
        <w:rPr>
          <w:rFonts w:asciiTheme="minorEastAsia" w:eastAsiaTheme="minorEastAsia" w:hAnsiTheme="minorEastAsia" w:cstheme="minorBidi" w:hint="eastAsia"/>
        </w:rPr>
        <w:t>云扬、安科瑞、联宏</w:t>
      </w:r>
      <w:r>
        <w:rPr>
          <w:rFonts w:asciiTheme="minorEastAsia" w:eastAsiaTheme="minorEastAsia" w:hAnsiTheme="minorEastAsia" w:cstheme="minorBidi" w:hint="eastAsia"/>
        </w:rPr>
        <w:t>、华立</w:t>
      </w:r>
      <w:r w:rsidR="003A7E87">
        <w:rPr>
          <w:rFonts w:asciiTheme="minorEastAsia" w:eastAsiaTheme="minorEastAsia" w:hAnsiTheme="minorEastAsia" w:cstheme="minorBidi" w:hint="eastAsia"/>
        </w:rPr>
        <w:t>、</w:t>
      </w:r>
      <w:proofErr w:type="gramStart"/>
      <w:r w:rsidR="003A7E87">
        <w:rPr>
          <w:rFonts w:asciiTheme="minorEastAsia" w:eastAsiaTheme="minorEastAsia" w:hAnsiTheme="minorEastAsia" w:cstheme="minorBidi" w:hint="eastAsia"/>
        </w:rPr>
        <w:t>派诺科技</w:t>
      </w:r>
      <w:proofErr w:type="gramEnd"/>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b/>
          <w:color w:val="000000"/>
          <w:sz w:val="24"/>
        </w:rPr>
        <w:t>.2</w:t>
      </w:r>
      <w:r w:rsidR="00EB17B8" w:rsidRPr="00BC5E6D">
        <w:rPr>
          <w:rFonts w:asciiTheme="minorEastAsia" w:eastAsiaTheme="minorEastAsia" w:hAnsiTheme="minorEastAsia" w:hint="eastAsia"/>
          <w:b/>
          <w:color w:val="000000"/>
          <w:sz w:val="24"/>
        </w:rPr>
        <w:t>远传直读式水表主要技术参数</w:t>
      </w:r>
    </w:p>
    <w:tbl>
      <w:tblPr>
        <w:tblW w:w="0" w:type="auto"/>
        <w:jc w:val="center"/>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7"/>
        <w:gridCol w:w="5528"/>
      </w:tblGrid>
      <w:tr w:rsidR="00EB17B8" w:rsidRPr="00D0774E" w:rsidTr="00EB17B8">
        <w:trPr>
          <w:trHeight w:val="454"/>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项目</w:t>
            </w:r>
          </w:p>
        </w:tc>
        <w:tc>
          <w:tcPr>
            <w:tcW w:w="5528"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技术参数</w:t>
            </w:r>
          </w:p>
        </w:tc>
      </w:tr>
      <w:tr w:rsidR="00EB17B8" w:rsidRPr="00D0774E" w:rsidTr="00EB17B8">
        <w:trPr>
          <w:trHeight w:val="454"/>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最大允许工作压力</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1MPa</w:t>
            </w:r>
          </w:p>
        </w:tc>
      </w:tr>
      <w:tr w:rsidR="00EB17B8" w:rsidRPr="00D0774E" w:rsidTr="00CE1AA1">
        <w:trPr>
          <w:trHeight w:val="557"/>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Pr>
                <w:rFonts w:asciiTheme="minorEastAsia" w:hAnsiTheme="minorEastAsia" w:hint="eastAsia"/>
                <w:sz w:val="24"/>
              </w:rPr>
              <w:t>计量</w:t>
            </w:r>
            <w:r w:rsidRPr="003C6BFF">
              <w:rPr>
                <w:rFonts w:asciiTheme="minorEastAsia" w:hAnsiTheme="minorEastAsia" w:hint="eastAsia"/>
                <w:sz w:val="24"/>
              </w:rPr>
              <w:t>精度</w:t>
            </w:r>
          </w:p>
        </w:tc>
        <w:tc>
          <w:tcPr>
            <w:tcW w:w="5528" w:type="dxa"/>
            <w:vAlign w:val="center"/>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Q3/Q1=200</w:t>
            </w:r>
          </w:p>
        </w:tc>
      </w:tr>
      <w:tr w:rsidR="00EB17B8" w:rsidRPr="00D0774E" w:rsidTr="00CE1AA1">
        <w:trPr>
          <w:trHeight w:val="699"/>
          <w:jc w:val="center"/>
        </w:trPr>
        <w:tc>
          <w:tcPr>
            <w:tcW w:w="2257" w:type="dxa"/>
            <w:vAlign w:val="center"/>
          </w:tcPr>
          <w:p w:rsidR="00EB17B8" w:rsidRDefault="00EB17B8" w:rsidP="00EB17B8">
            <w:pPr>
              <w:spacing w:line="360" w:lineRule="auto"/>
              <w:jc w:val="center"/>
              <w:rPr>
                <w:rFonts w:asciiTheme="minorEastAsia" w:hAnsiTheme="minorEastAsia"/>
                <w:sz w:val="24"/>
              </w:rPr>
            </w:pPr>
            <w:r>
              <w:rPr>
                <w:rFonts w:asciiTheme="minorEastAsia" w:hAnsiTheme="minorEastAsia" w:hint="eastAsia"/>
                <w:sz w:val="24"/>
              </w:rPr>
              <w:t>计量精确度</w:t>
            </w:r>
          </w:p>
        </w:tc>
        <w:tc>
          <w:tcPr>
            <w:tcW w:w="5528" w:type="dxa"/>
            <w:vAlign w:val="center"/>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B级</w:t>
            </w:r>
          </w:p>
        </w:tc>
      </w:tr>
      <w:tr w:rsidR="00EB17B8" w:rsidRPr="00D0774E" w:rsidTr="00EB17B8">
        <w:trPr>
          <w:trHeight w:val="141"/>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功能</w:t>
            </w:r>
          </w:p>
        </w:tc>
        <w:tc>
          <w:tcPr>
            <w:tcW w:w="5528" w:type="dxa"/>
          </w:tcPr>
          <w:p w:rsidR="00EB17B8" w:rsidRPr="003C6BFF" w:rsidRDefault="00EB17B8" w:rsidP="0066291E">
            <w:pPr>
              <w:rPr>
                <w:rFonts w:asciiTheme="minorEastAsia" w:hAnsiTheme="minorEastAsia"/>
                <w:sz w:val="24"/>
              </w:rPr>
            </w:pPr>
            <w:r w:rsidRPr="003C6BFF">
              <w:rPr>
                <w:rFonts w:asciiTheme="minorEastAsia" w:hAnsiTheme="minorEastAsia"/>
                <w:sz w:val="24"/>
              </w:rPr>
              <w:t>不需设置初始值，数据线直接输出表盘示值，无累计误差</w:t>
            </w:r>
            <w:r w:rsidR="0066291E">
              <w:rPr>
                <w:rFonts w:asciiTheme="minorEastAsia" w:hAnsiTheme="minorEastAsia" w:hint="eastAsia"/>
                <w:sz w:val="24"/>
              </w:rPr>
              <w:t>；</w:t>
            </w:r>
          </w:p>
          <w:p w:rsidR="00EB17B8" w:rsidRPr="003C6BFF" w:rsidRDefault="00EB17B8" w:rsidP="0066291E">
            <w:pPr>
              <w:rPr>
                <w:rFonts w:asciiTheme="minorEastAsia" w:hAnsiTheme="minorEastAsia"/>
                <w:sz w:val="24"/>
              </w:rPr>
            </w:pPr>
            <w:r w:rsidRPr="003C6BFF">
              <w:rPr>
                <w:rFonts w:asciiTheme="minorEastAsia" w:hAnsiTheme="minorEastAsia"/>
                <w:sz w:val="24"/>
              </w:rPr>
              <w:t>在数据线或总线断线及系统停电等情况下不影响正常记录数据</w:t>
            </w:r>
            <w:r w:rsidRPr="003C6BFF">
              <w:rPr>
                <w:rFonts w:asciiTheme="minorEastAsia" w:hAnsiTheme="minorEastAsia" w:hint="eastAsia"/>
                <w:sz w:val="24"/>
              </w:rPr>
              <w:t>,</w:t>
            </w:r>
            <w:r w:rsidRPr="003C6BFF">
              <w:rPr>
                <w:rFonts w:asciiTheme="minorEastAsia" w:hAnsiTheme="minorEastAsia"/>
                <w:sz w:val="24"/>
              </w:rPr>
              <w:t>整只远传水表密封防水，可在潮湿、水</w:t>
            </w:r>
            <w:proofErr w:type="gramStart"/>
            <w:r w:rsidRPr="003C6BFF">
              <w:rPr>
                <w:rFonts w:asciiTheme="minorEastAsia" w:hAnsiTheme="minorEastAsia"/>
                <w:sz w:val="24"/>
              </w:rPr>
              <w:t>浸环境</w:t>
            </w:r>
            <w:proofErr w:type="gramEnd"/>
            <w:r w:rsidRPr="003C6BFF">
              <w:rPr>
                <w:rFonts w:asciiTheme="minorEastAsia" w:hAnsiTheme="minorEastAsia"/>
                <w:sz w:val="24"/>
              </w:rPr>
              <w:t>下使用</w:t>
            </w:r>
            <w:r w:rsidR="0066291E">
              <w:rPr>
                <w:rFonts w:asciiTheme="minorEastAsia" w:hAnsiTheme="minorEastAsia" w:hint="eastAsia"/>
                <w:sz w:val="24"/>
              </w:rPr>
              <w:t>；</w:t>
            </w:r>
          </w:p>
        </w:tc>
      </w:tr>
      <w:tr w:rsidR="00EB17B8" w:rsidRPr="00D0774E" w:rsidTr="00EB17B8">
        <w:trPr>
          <w:trHeight w:val="360"/>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sz w:val="24"/>
              </w:rPr>
              <w:t>通信</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hint="eastAsia"/>
                <w:sz w:val="24"/>
              </w:rPr>
              <w:t xml:space="preserve">提供485接口，可实行数据实时远传 </w:t>
            </w:r>
          </w:p>
        </w:tc>
      </w:tr>
      <w:tr w:rsidR="00EB17B8" w:rsidRPr="00D0774E" w:rsidTr="00EB17B8">
        <w:trPr>
          <w:trHeight w:val="345"/>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工作温度</w:t>
            </w:r>
          </w:p>
        </w:tc>
        <w:tc>
          <w:tcPr>
            <w:tcW w:w="5528" w:type="dxa"/>
          </w:tcPr>
          <w:p w:rsidR="00EB17B8" w:rsidRPr="003C6BFF" w:rsidRDefault="00EB17B8" w:rsidP="00EB17B8">
            <w:pPr>
              <w:spacing w:line="360" w:lineRule="auto"/>
              <w:rPr>
                <w:rFonts w:asciiTheme="minorEastAsia" w:hAnsiTheme="minorEastAsia"/>
                <w:sz w:val="24"/>
              </w:rPr>
            </w:pPr>
            <w:r>
              <w:rPr>
                <w:rFonts w:asciiTheme="minorEastAsia" w:hAnsiTheme="minorEastAsia" w:hint="eastAsia"/>
                <w:sz w:val="24"/>
              </w:rPr>
              <w:t>-10</w:t>
            </w:r>
            <w:r w:rsidRPr="003C6BFF">
              <w:rPr>
                <w:rFonts w:asciiTheme="minorEastAsia" w:hAnsiTheme="minorEastAsia" w:hint="eastAsia"/>
                <w:sz w:val="24"/>
              </w:rPr>
              <w:t>℃</w:t>
            </w:r>
            <w:r w:rsidRPr="003C6BFF">
              <w:rPr>
                <w:rFonts w:asciiTheme="minorEastAsia" w:hAnsiTheme="minorEastAsia"/>
                <w:sz w:val="24"/>
              </w:rPr>
              <w:t>~</w:t>
            </w:r>
            <w:r>
              <w:rPr>
                <w:rFonts w:asciiTheme="minorEastAsia" w:hAnsiTheme="minorEastAsia" w:hint="eastAsia"/>
                <w:sz w:val="24"/>
              </w:rPr>
              <w:t>60</w:t>
            </w:r>
            <w:r w:rsidRPr="003C6BFF">
              <w:rPr>
                <w:rFonts w:asciiTheme="minorEastAsia" w:hAnsiTheme="minorEastAsia" w:hint="eastAsia"/>
                <w:sz w:val="24"/>
              </w:rPr>
              <w:t>℃</w:t>
            </w:r>
          </w:p>
        </w:tc>
      </w:tr>
      <w:tr w:rsidR="00EB17B8" w:rsidRPr="00D0774E" w:rsidTr="00EB17B8">
        <w:trPr>
          <w:trHeight w:val="108"/>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许可证</w:t>
            </w:r>
          </w:p>
        </w:tc>
        <w:tc>
          <w:tcPr>
            <w:tcW w:w="5528" w:type="dxa"/>
          </w:tcPr>
          <w:p w:rsidR="00EB17B8" w:rsidRPr="003C6BFF" w:rsidRDefault="00EB17B8" w:rsidP="00EB17B8">
            <w:pPr>
              <w:spacing w:line="360" w:lineRule="auto"/>
              <w:rPr>
                <w:rFonts w:asciiTheme="minorEastAsia" w:hAnsiTheme="minorEastAsia"/>
                <w:sz w:val="24"/>
              </w:rPr>
            </w:pPr>
            <w:r w:rsidRPr="003C6BFF">
              <w:rPr>
                <w:rFonts w:asciiTheme="minorEastAsia" w:hAnsiTheme="minorEastAsia"/>
                <w:sz w:val="24"/>
              </w:rPr>
              <w:t>具有</w:t>
            </w:r>
            <w:r w:rsidRPr="003C6BFF">
              <w:rPr>
                <w:rFonts w:asciiTheme="minorEastAsia" w:hAnsiTheme="minorEastAsia" w:hint="eastAsia"/>
                <w:sz w:val="24"/>
              </w:rPr>
              <w:t>中华人民共和国制造计量器具许可证</w:t>
            </w:r>
          </w:p>
        </w:tc>
      </w:tr>
    </w:tbl>
    <w:p w:rsidR="00EB17B8" w:rsidRPr="003F621B" w:rsidRDefault="00EB17B8" w:rsidP="00EB17B8">
      <w:pPr>
        <w:pStyle w:val="20"/>
        <w:spacing w:line="360" w:lineRule="auto"/>
        <w:ind w:firstLineChars="0"/>
        <w:rPr>
          <w:rFonts w:asciiTheme="minorEastAsia" w:eastAsiaTheme="minorEastAsia" w:hAnsiTheme="minorEastAsia" w:cs="宋体"/>
          <w:color w:val="000000"/>
          <w:kern w:val="0"/>
        </w:rPr>
      </w:pPr>
      <w:r w:rsidRPr="003F621B">
        <w:rPr>
          <w:rFonts w:asciiTheme="minorEastAsia" w:eastAsiaTheme="minorEastAsia" w:hAnsiTheme="minorEastAsia" w:cs="宋体" w:hint="eastAsia"/>
        </w:rPr>
        <w:lastRenderedPageBreak/>
        <w:t>备注：水表</w:t>
      </w:r>
      <w:r>
        <w:rPr>
          <w:rFonts w:asciiTheme="minorEastAsia" w:eastAsiaTheme="minorEastAsia" w:hAnsiTheme="minorEastAsia" w:cs="宋体" w:hint="eastAsia"/>
        </w:rPr>
        <w:t>推荐</w:t>
      </w:r>
      <w:r w:rsidRPr="003F621B">
        <w:rPr>
          <w:rFonts w:asciiTheme="minorEastAsia" w:eastAsiaTheme="minorEastAsia" w:hAnsiTheme="minorEastAsia" w:cs="宋体" w:hint="eastAsia"/>
        </w:rPr>
        <w:t>品牌</w:t>
      </w:r>
      <w:r>
        <w:rPr>
          <w:rFonts w:asciiTheme="minorEastAsia" w:eastAsiaTheme="minorEastAsia" w:hAnsiTheme="minorEastAsia" w:cs="宋体" w:hint="eastAsia"/>
        </w:rPr>
        <w:t>——</w:t>
      </w:r>
      <w:r w:rsidRPr="003F621B">
        <w:rPr>
          <w:rFonts w:asciiTheme="minorEastAsia" w:eastAsiaTheme="minorEastAsia" w:hAnsiTheme="minorEastAsia" w:cs="宋体" w:hint="eastAsia"/>
        </w:rPr>
        <w:t>京源、连利、三川、新天</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hint="eastAsia"/>
          <w:b/>
          <w:color w:val="000000"/>
          <w:sz w:val="24"/>
        </w:rPr>
        <w:t>.3</w:t>
      </w:r>
      <w:r w:rsidR="00EB17B8" w:rsidRPr="00BC5E6D">
        <w:rPr>
          <w:rFonts w:asciiTheme="minorEastAsia" w:eastAsiaTheme="minorEastAsia" w:hAnsiTheme="minorEastAsia" w:hint="eastAsia"/>
          <w:b/>
          <w:color w:val="000000"/>
          <w:sz w:val="24"/>
        </w:rPr>
        <w:t xml:space="preserve"> 空调控制器主要技术参数</w:t>
      </w:r>
    </w:p>
    <w:tbl>
      <w:tblPr>
        <w:tblW w:w="0" w:type="auto"/>
        <w:jc w:val="center"/>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7"/>
        <w:gridCol w:w="5528"/>
      </w:tblGrid>
      <w:tr w:rsidR="00EB17B8" w:rsidRPr="00D0774E" w:rsidTr="00EB17B8">
        <w:trPr>
          <w:trHeight w:val="454"/>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项目</w:t>
            </w:r>
          </w:p>
        </w:tc>
        <w:tc>
          <w:tcPr>
            <w:tcW w:w="5528" w:type="dxa"/>
          </w:tcPr>
          <w:p w:rsidR="00EB17B8" w:rsidRPr="003C6BFF" w:rsidRDefault="00EB17B8" w:rsidP="00EB17B8">
            <w:pPr>
              <w:spacing w:line="360" w:lineRule="auto"/>
              <w:jc w:val="center"/>
              <w:rPr>
                <w:rFonts w:asciiTheme="minorEastAsia" w:hAnsiTheme="minorEastAsia"/>
                <w:sz w:val="24"/>
              </w:rPr>
            </w:pPr>
            <w:r w:rsidRPr="003C6BFF">
              <w:rPr>
                <w:rFonts w:asciiTheme="minorEastAsia" w:hAnsiTheme="minorEastAsia" w:hint="eastAsia"/>
                <w:sz w:val="24"/>
              </w:rPr>
              <w:t>技术参数</w:t>
            </w:r>
          </w:p>
        </w:tc>
      </w:tr>
      <w:tr w:rsidR="00EB17B8" w:rsidRPr="00D0774E" w:rsidTr="00EB17B8">
        <w:trPr>
          <w:trHeight w:val="454"/>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Pr>
                <w:rFonts w:asciiTheme="minorEastAsia" w:hAnsiTheme="minorEastAsia" w:hint="eastAsia"/>
                <w:sz w:val="24"/>
              </w:rPr>
              <w:t>传输速度</w:t>
            </w:r>
          </w:p>
        </w:tc>
        <w:tc>
          <w:tcPr>
            <w:tcW w:w="5528" w:type="dxa"/>
          </w:tcPr>
          <w:p w:rsidR="00EB17B8" w:rsidRPr="003C6BFF" w:rsidRDefault="00EB17B8" w:rsidP="00EB17B8">
            <w:pPr>
              <w:spacing w:line="360" w:lineRule="auto"/>
              <w:rPr>
                <w:rFonts w:asciiTheme="minorEastAsia" w:hAnsiTheme="minorEastAsia"/>
                <w:sz w:val="24"/>
              </w:rPr>
            </w:pPr>
            <w:r w:rsidRPr="00315EBC">
              <w:rPr>
                <w:rFonts w:asciiTheme="minorEastAsia" w:hAnsiTheme="minorEastAsia" w:hint="eastAsia"/>
                <w:sz w:val="24"/>
              </w:rPr>
              <w:t>现场控制网络双绞线不低于56kbps</w:t>
            </w:r>
          </w:p>
        </w:tc>
      </w:tr>
      <w:tr w:rsidR="00EB17B8" w:rsidRPr="00D0774E" w:rsidTr="00EB17B8">
        <w:trPr>
          <w:trHeight w:val="454"/>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50323">
              <w:rPr>
                <w:rFonts w:asciiTheme="minorEastAsia" w:hAnsiTheme="minorEastAsia" w:hint="eastAsia"/>
                <w:sz w:val="24"/>
              </w:rPr>
              <w:t>遥测时间</w:t>
            </w:r>
          </w:p>
        </w:tc>
        <w:tc>
          <w:tcPr>
            <w:tcW w:w="5528" w:type="dxa"/>
          </w:tcPr>
          <w:p w:rsidR="00EB17B8" w:rsidRPr="003C6BFF" w:rsidRDefault="00EB17B8" w:rsidP="00EB17B8">
            <w:pPr>
              <w:spacing w:line="360" w:lineRule="auto"/>
              <w:rPr>
                <w:rFonts w:asciiTheme="minorEastAsia" w:hAnsiTheme="minorEastAsia"/>
                <w:sz w:val="24"/>
              </w:rPr>
            </w:pPr>
            <w:r w:rsidRPr="00350323">
              <w:rPr>
                <w:rFonts w:asciiTheme="minorEastAsia" w:hAnsiTheme="minorEastAsia" w:hint="eastAsia"/>
                <w:sz w:val="24"/>
              </w:rPr>
              <w:t>≤3s</w:t>
            </w:r>
          </w:p>
        </w:tc>
      </w:tr>
      <w:tr w:rsidR="00EB17B8" w:rsidRPr="00D0774E" w:rsidTr="00CE1AA1">
        <w:trPr>
          <w:trHeight w:val="611"/>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50323">
              <w:rPr>
                <w:rFonts w:asciiTheme="minorEastAsia" w:hAnsiTheme="minorEastAsia" w:hint="eastAsia"/>
                <w:sz w:val="24"/>
              </w:rPr>
              <w:t>电参数</w:t>
            </w:r>
            <w:proofErr w:type="gramStart"/>
            <w:r w:rsidRPr="00350323">
              <w:rPr>
                <w:rFonts w:asciiTheme="minorEastAsia" w:hAnsiTheme="minorEastAsia" w:hint="eastAsia"/>
                <w:sz w:val="24"/>
              </w:rPr>
              <w:t>测量总</w:t>
            </w:r>
            <w:proofErr w:type="gramEnd"/>
            <w:r w:rsidRPr="00350323">
              <w:rPr>
                <w:rFonts w:asciiTheme="minorEastAsia" w:hAnsiTheme="minorEastAsia" w:hint="eastAsia"/>
                <w:sz w:val="24"/>
              </w:rPr>
              <w:t>误差：</w:t>
            </w:r>
          </w:p>
        </w:tc>
        <w:tc>
          <w:tcPr>
            <w:tcW w:w="5528" w:type="dxa"/>
            <w:vAlign w:val="center"/>
          </w:tcPr>
          <w:p w:rsidR="00EB17B8" w:rsidRPr="003C6BFF" w:rsidRDefault="00EB17B8" w:rsidP="00EB17B8">
            <w:pPr>
              <w:spacing w:line="360" w:lineRule="auto"/>
              <w:rPr>
                <w:rFonts w:asciiTheme="minorEastAsia" w:hAnsiTheme="minorEastAsia"/>
                <w:sz w:val="24"/>
              </w:rPr>
            </w:pPr>
            <w:r w:rsidRPr="00350323">
              <w:rPr>
                <w:rFonts w:asciiTheme="minorEastAsia" w:hAnsiTheme="minorEastAsia" w:hint="eastAsia"/>
                <w:sz w:val="24"/>
              </w:rPr>
              <w:t>≤1.0%</w:t>
            </w:r>
          </w:p>
        </w:tc>
      </w:tr>
      <w:tr w:rsidR="00EB17B8" w:rsidRPr="00D0774E" w:rsidTr="00CE1AA1">
        <w:trPr>
          <w:trHeight w:val="549"/>
          <w:jc w:val="center"/>
        </w:trPr>
        <w:tc>
          <w:tcPr>
            <w:tcW w:w="2257" w:type="dxa"/>
            <w:vAlign w:val="center"/>
          </w:tcPr>
          <w:p w:rsidR="00EB17B8" w:rsidRDefault="00EB17B8" w:rsidP="00EB17B8">
            <w:pPr>
              <w:spacing w:line="360" w:lineRule="auto"/>
              <w:jc w:val="center"/>
              <w:rPr>
                <w:rFonts w:asciiTheme="minorEastAsia" w:hAnsiTheme="minorEastAsia"/>
                <w:sz w:val="24"/>
              </w:rPr>
            </w:pPr>
            <w:r w:rsidRPr="00350323">
              <w:rPr>
                <w:rFonts w:asciiTheme="minorEastAsia" w:hAnsiTheme="minorEastAsia" w:hint="eastAsia"/>
                <w:sz w:val="24"/>
              </w:rPr>
              <w:t>信息传输误码率：</w:t>
            </w:r>
          </w:p>
        </w:tc>
        <w:tc>
          <w:tcPr>
            <w:tcW w:w="5528" w:type="dxa"/>
            <w:vAlign w:val="center"/>
          </w:tcPr>
          <w:p w:rsidR="00EB17B8" w:rsidRDefault="00EB17B8" w:rsidP="00EB17B8">
            <w:pPr>
              <w:spacing w:line="360" w:lineRule="auto"/>
              <w:rPr>
                <w:rFonts w:asciiTheme="minorEastAsia" w:hAnsiTheme="minorEastAsia"/>
                <w:sz w:val="24"/>
              </w:rPr>
            </w:pPr>
            <w:r w:rsidRPr="00350323">
              <w:rPr>
                <w:rFonts w:asciiTheme="minorEastAsia" w:hAnsiTheme="minorEastAsia" w:hint="eastAsia"/>
                <w:sz w:val="24"/>
              </w:rPr>
              <w:t>≤10-6</w:t>
            </w:r>
          </w:p>
        </w:tc>
      </w:tr>
      <w:tr w:rsidR="00EB17B8" w:rsidRPr="00D0774E" w:rsidTr="00EB17B8">
        <w:trPr>
          <w:trHeight w:val="141"/>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50323">
              <w:rPr>
                <w:rFonts w:asciiTheme="minorEastAsia" w:hAnsiTheme="minorEastAsia" w:hint="eastAsia"/>
                <w:sz w:val="24"/>
              </w:rPr>
              <w:t>平均故障间隔时间</w:t>
            </w:r>
          </w:p>
        </w:tc>
        <w:tc>
          <w:tcPr>
            <w:tcW w:w="5528" w:type="dxa"/>
          </w:tcPr>
          <w:p w:rsidR="00EB17B8" w:rsidRPr="003C6BFF" w:rsidRDefault="00EB17B8" w:rsidP="00EB17B8">
            <w:pPr>
              <w:spacing w:line="360" w:lineRule="auto"/>
              <w:rPr>
                <w:rFonts w:asciiTheme="minorEastAsia" w:hAnsiTheme="minorEastAsia"/>
                <w:sz w:val="24"/>
              </w:rPr>
            </w:pPr>
            <w:r w:rsidRPr="00350323">
              <w:rPr>
                <w:rFonts w:asciiTheme="minorEastAsia" w:hAnsiTheme="minorEastAsia" w:hint="eastAsia"/>
                <w:sz w:val="24"/>
              </w:rPr>
              <w:t>≥20000h</w:t>
            </w:r>
          </w:p>
        </w:tc>
      </w:tr>
      <w:tr w:rsidR="00EB17B8" w:rsidRPr="00D0774E" w:rsidTr="00EB17B8">
        <w:trPr>
          <w:trHeight w:val="360"/>
          <w:jc w:val="center"/>
        </w:trPr>
        <w:tc>
          <w:tcPr>
            <w:tcW w:w="2257" w:type="dxa"/>
            <w:vAlign w:val="center"/>
          </w:tcPr>
          <w:p w:rsidR="00EB17B8" w:rsidRPr="003C6BFF" w:rsidRDefault="00EB17B8" w:rsidP="00EB17B8">
            <w:pPr>
              <w:spacing w:line="360" w:lineRule="auto"/>
              <w:jc w:val="center"/>
              <w:rPr>
                <w:rFonts w:asciiTheme="minorEastAsia" w:hAnsiTheme="minorEastAsia"/>
                <w:sz w:val="24"/>
              </w:rPr>
            </w:pPr>
            <w:r w:rsidRPr="00350323">
              <w:rPr>
                <w:rFonts w:asciiTheme="minorEastAsia" w:hAnsiTheme="minorEastAsia" w:hint="eastAsia"/>
                <w:sz w:val="24"/>
              </w:rPr>
              <w:t>平均修复时间</w:t>
            </w:r>
          </w:p>
        </w:tc>
        <w:tc>
          <w:tcPr>
            <w:tcW w:w="5528" w:type="dxa"/>
          </w:tcPr>
          <w:p w:rsidR="00EB17B8" w:rsidRPr="003C6BFF" w:rsidRDefault="00EB17B8" w:rsidP="00EB17B8">
            <w:pPr>
              <w:spacing w:line="360" w:lineRule="auto"/>
              <w:rPr>
                <w:rFonts w:asciiTheme="minorEastAsia" w:hAnsiTheme="minorEastAsia"/>
                <w:sz w:val="24"/>
              </w:rPr>
            </w:pPr>
            <w:r w:rsidRPr="00350323">
              <w:rPr>
                <w:rFonts w:asciiTheme="minorEastAsia" w:hAnsiTheme="minorEastAsia" w:hint="eastAsia"/>
                <w:sz w:val="24"/>
              </w:rPr>
              <w:t>≤1h</w:t>
            </w:r>
          </w:p>
        </w:tc>
      </w:tr>
    </w:tbl>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b/>
          <w:color w:val="000000"/>
          <w:sz w:val="24"/>
        </w:rPr>
        <w:t>.</w:t>
      </w:r>
      <w:r w:rsidR="00EB17B8" w:rsidRPr="00C55075">
        <w:rPr>
          <w:rFonts w:eastAsiaTheme="minorEastAsia" w:hint="eastAsia"/>
          <w:b/>
          <w:color w:val="000000"/>
          <w:sz w:val="24"/>
        </w:rPr>
        <w:t>4</w:t>
      </w:r>
      <w:r w:rsidR="00EB17B8" w:rsidRPr="00BC5E6D">
        <w:rPr>
          <w:rFonts w:asciiTheme="minorEastAsia" w:eastAsiaTheme="minorEastAsia" w:hAnsiTheme="minorEastAsia"/>
          <w:b/>
          <w:color w:val="000000"/>
          <w:sz w:val="24"/>
        </w:rPr>
        <w:t>数据采集</w:t>
      </w:r>
      <w:r w:rsidR="00EB17B8" w:rsidRPr="00BC5E6D">
        <w:rPr>
          <w:rFonts w:asciiTheme="minorEastAsia" w:eastAsiaTheme="minorEastAsia" w:hAnsiTheme="minorEastAsia" w:hint="eastAsia"/>
          <w:b/>
          <w:color w:val="000000"/>
          <w:sz w:val="24"/>
        </w:rPr>
        <w:t>器主要技术参数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5"/>
        <w:gridCol w:w="4841"/>
      </w:tblGrid>
      <w:tr w:rsidR="00EB17B8" w:rsidRPr="00D0774E" w:rsidTr="00EB17B8">
        <w:trPr>
          <w:trHeight w:hRule="exact" w:val="454"/>
          <w:jc w:val="center"/>
        </w:trPr>
        <w:tc>
          <w:tcPr>
            <w:tcW w:w="2805" w:type="dxa"/>
            <w:vAlign w:val="center"/>
          </w:tcPr>
          <w:p w:rsidR="00EB17B8" w:rsidRPr="003C6BFF" w:rsidRDefault="00837D91" w:rsidP="00EB17B8">
            <w:pPr>
              <w:ind w:rightChars="12" w:right="25"/>
              <w:jc w:val="center"/>
              <w:rPr>
                <w:rFonts w:asciiTheme="minorEastAsia" w:hAnsiTheme="minorEastAsia"/>
                <w:sz w:val="24"/>
              </w:rPr>
            </w:pPr>
            <w:r>
              <w:rPr>
                <w:rFonts w:asciiTheme="minorEastAsia" w:hAnsiTheme="minorEastAsia" w:hint="eastAsia"/>
                <w:sz w:val="24"/>
              </w:rPr>
              <w:t>项目</w:t>
            </w:r>
          </w:p>
        </w:tc>
        <w:tc>
          <w:tcPr>
            <w:tcW w:w="4841" w:type="dxa"/>
            <w:vAlign w:val="center"/>
          </w:tcPr>
          <w:p w:rsidR="00EB17B8" w:rsidRPr="003C6BFF" w:rsidRDefault="00EB17B8" w:rsidP="00EB17B8">
            <w:pPr>
              <w:ind w:rightChars="12" w:right="25"/>
              <w:jc w:val="center"/>
              <w:rPr>
                <w:rFonts w:asciiTheme="minorEastAsia" w:hAnsiTheme="minorEastAsia"/>
                <w:sz w:val="24"/>
              </w:rPr>
            </w:pPr>
            <w:r>
              <w:rPr>
                <w:rFonts w:asciiTheme="minorEastAsia" w:hAnsiTheme="minorEastAsia" w:hint="eastAsia"/>
                <w:sz w:val="24"/>
              </w:rPr>
              <w:t>技术参数</w:t>
            </w:r>
          </w:p>
        </w:tc>
      </w:tr>
      <w:tr w:rsidR="00EB17B8" w:rsidRPr="00D0774E" w:rsidTr="00CE1AA1">
        <w:trPr>
          <w:trHeight w:hRule="exact" w:val="708"/>
          <w:jc w:val="center"/>
        </w:trPr>
        <w:tc>
          <w:tcPr>
            <w:tcW w:w="2805" w:type="dxa"/>
            <w:vAlign w:val="center"/>
          </w:tcPr>
          <w:p w:rsidR="00EB17B8" w:rsidRPr="003C6BFF" w:rsidRDefault="00EB17B8" w:rsidP="00EB17B8">
            <w:pPr>
              <w:ind w:rightChars="12" w:right="25"/>
              <w:jc w:val="center"/>
              <w:rPr>
                <w:rFonts w:asciiTheme="minorEastAsia" w:hAnsiTheme="minorEastAsia"/>
                <w:sz w:val="24"/>
              </w:rPr>
            </w:pPr>
            <w:r w:rsidRPr="003C6BFF">
              <w:rPr>
                <w:rFonts w:asciiTheme="minorEastAsia" w:hAnsiTheme="minorEastAsia" w:hint="eastAsia"/>
                <w:sz w:val="24"/>
              </w:rPr>
              <w:t>采集接口</w:t>
            </w:r>
          </w:p>
        </w:tc>
        <w:tc>
          <w:tcPr>
            <w:tcW w:w="4841" w:type="dxa"/>
            <w:vAlign w:val="center"/>
          </w:tcPr>
          <w:p w:rsidR="00EB17B8" w:rsidRDefault="00EB17B8" w:rsidP="00EB17B8">
            <w:pPr>
              <w:ind w:rightChars="12" w:right="25"/>
              <w:jc w:val="left"/>
              <w:rPr>
                <w:rFonts w:asciiTheme="minorEastAsia" w:hAnsiTheme="minorEastAsia"/>
                <w:sz w:val="24"/>
              </w:rPr>
            </w:pPr>
            <w:r>
              <w:rPr>
                <w:rFonts w:asciiTheme="minorEastAsia" w:hAnsiTheme="minorEastAsia" w:hint="eastAsia"/>
                <w:sz w:val="24"/>
              </w:rPr>
              <w:t>有线：</w:t>
            </w:r>
            <w:r w:rsidRPr="003C6BFF">
              <w:rPr>
                <w:rFonts w:asciiTheme="minorEastAsia" w:hAnsiTheme="minorEastAsia" w:hint="eastAsia"/>
                <w:sz w:val="24"/>
              </w:rPr>
              <w:t>具有</w:t>
            </w:r>
            <w:r>
              <w:rPr>
                <w:rFonts w:asciiTheme="minorEastAsia" w:hAnsiTheme="minorEastAsia" w:hint="eastAsia"/>
                <w:sz w:val="24"/>
              </w:rPr>
              <w:t>3路</w:t>
            </w:r>
            <w:r w:rsidRPr="003C6BFF">
              <w:rPr>
                <w:rFonts w:asciiTheme="minorEastAsia" w:hAnsiTheme="minorEastAsia" w:hint="eastAsia"/>
                <w:sz w:val="24"/>
              </w:rPr>
              <w:t>RS-485、网络接口</w:t>
            </w:r>
          </w:p>
          <w:p w:rsidR="00EB17B8" w:rsidRPr="003C6BFF" w:rsidRDefault="00EB17B8" w:rsidP="00EB17B8">
            <w:pPr>
              <w:ind w:rightChars="12" w:right="25"/>
              <w:jc w:val="left"/>
              <w:rPr>
                <w:rFonts w:asciiTheme="minorEastAsia" w:hAnsiTheme="minorEastAsia"/>
                <w:sz w:val="24"/>
              </w:rPr>
            </w:pPr>
            <w:r>
              <w:rPr>
                <w:rFonts w:asciiTheme="minorEastAsia" w:hAnsiTheme="minorEastAsia" w:hint="eastAsia"/>
                <w:sz w:val="24"/>
              </w:rPr>
              <w:t>无线：无线传输端口</w:t>
            </w:r>
          </w:p>
        </w:tc>
      </w:tr>
      <w:tr w:rsidR="00EB17B8" w:rsidRPr="00D0774E" w:rsidTr="00CE1AA1">
        <w:trPr>
          <w:trHeight w:hRule="exact" w:val="559"/>
          <w:jc w:val="center"/>
        </w:trPr>
        <w:tc>
          <w:tcPr>
            <w:tcW w:w="2805" w:type="dxa"/>
            <w:vAlign w:val="center"/>
          </w:tcPr>
          <w:p w:rsidR="00EB17B8" w:rsidRPr="003C6BFF" w:rsidRDefault="00EB17B8" w:rsidP="00EB17B8">
            <w:pPr>
              <w:ind w:rightChars="12" w:right="25"/>
              <w:jc w:val="center"/>
              <w:rPr>
                <w:rFonts w:asciiTheme="minorEastAsia" w:hAnsiTheme="minorEastAsia"/>
                <w:sz w:val="24"/>
              </w:rPr>
            </w:pPr>
            <w:r w:rsidRPr="003C6BFF">
              <w:rPr>
                <w:rFonts w:asciiTheme="minorEastAsia" w:hAnsiTheme="minorEastAsia" w:hint="eastAsia"/>
                <w:sz w:val="24"/>
              </w:rPr>
              <w:t>采集通信速率</w:t>
            </w:r>
          </w:p>
        </w:tc>
        <w:tc>
          <w:tcPr>
            <w:tcW w:w="4841" w:type="dxa"/>
            <w:vAlign w:val="center"/>
          </w:tcPr>
          <w:p w:rsidR="00EB17B8" w:rsidRPr="003C6BFF" w:rsidRDefault="00EB17B8" w:rsidP="00EB17B8">
            <w:pPr>
              <w:ind w:rightChars="12" w:right="25"/>
              <w:jc w:val="left"/>
              <w:rPr>
                <w:rFonts w:asciiTheme="minorEastAsia" w:hAnsiTheme="minorEastAsia"/>
                <w:sz w:val="24"/>
              </w:rPr>
            </w:pPr>
            <w:r w:rsidRPr="003C6BFF">
              <w:rPr>
                <w:rFonts w:asciiTheme="minorEastAsia" w:hAnsiTheme="minorEastAsia" w:hint="eastAsia"/>
                <w:sz w:val="24"/>
              </w:rPr>
              <w:t>最大速率9600bps</w:t>
            </w:r>
          </w:p>
        </w:tc>
      </w:tr>
      <w:tr w:rsidR="00EB17B8" w:rsidRPr="00D0774E" w:rsidTr="00EB17B8">
        <w:trPr>
          <w:trHeight w:hRule="exact" w:val="608"/>
          <w:jc w:val="center"/>
        </w:trPr>
        <w:tc>
          <w:tcPr>
            <w:tcW w:w="2805" w:type="dxa"/>
            <w:vAlign w:val="center"/>
          </w:tcPr>
          <w:p w:rsidR="00EB17B8" w:rsidRPr="003C6BFF" w:rsidRDefault="00EB17B8" w:rsidP="00EB17B8">
            <w:pPr>
              <w:ind w:rightChars="12" w:right="25"/>
              <w:jc w:val="center"/>
              <w:rPr>
                <w:rFonts w:asciiTheme="minorEastAsia" w:hAnsiTheme="minorEastAsia"/>
                <w:sz w:val="24"/>
              </w:rPr>
            </w:pPr>
            <w:r w:rsidRPr="003C6BFF">
              <w:rPr>
                <w:rFonts w:asciiTheme="minorEastAsia" w:hAnsiTheme="minorEastAsia" w:hint="eastAsia"/>
                <w:sz w:val="24"/>
              </w:rPr>
              <w:t>采集通信协议</w:t>
            </w:r>
          </w:p>
        </w:tc>
        <w:tc>
          <w:tcPr>
            <w:tcW w:w="4841" w:type="dxa"/>
            <w:vAlign w:val="center"/>
          </w:tcPr>
          <w:p w:rsidR="00EB17B8" w:rsidRPr="003C6BFF" w:rsidRDefault="00EB17B8" w:rsidP="00EB17B8">
            <w:pPr>
              <w:ind w:rightChars="12" w:right="25"/>
              <w:jc w:val="left"/>
              <w:rPr>
                <w:rFonts w:asciiTheme="minorEastAsia" w:hAnsiTheme="minorEastAsia"/>
                <w:sz w:val="24"/>
              </w:rPr>
            </w:pPr>
            <w:r w:rsidRPr="003C6BFF">
              <w:rPr>
                <w:rFonts w:asciiTheme="minorEastAsia" w:hAnsiTheme="minorEastAsia" w:hint="eastAsia"/>
                <w:sz w:val="24"/>
              </w:rPr>
              <w:t>支持DL/T645-1997、CJ/T188-2004、</w:t>
            </w:r>
            <w:r w:rsidRPr="003C6BFF">
              <w:rPr>
                <w:rFonts w:asciiTheme="minorEastAsia" w:hAnsiTheme="minorEastAsia"/>
                <w:sz w:val="24"/>
              </w:rPr>
              <w:t>GB/T19582-2008</w:t>
            </w:r>
            <w:r w:rsidRPr="003C6BFF">
              <w:rPr>
                <w:rFonts w:asciiTheme="minorEastAsia" w:hAnsiTheme="minorEastAsia" w:hint="eastAsia"/>
                <w:sz w:val="24"/>
              </w:rPr>
              <w:t>，每个接口独立可配置</w:t>
            </w:r>
          </w:p>
        </w:tc>
      </w:tr>
      <w:tr w:rsidR="00EB17B8" w:rsidRPr="00D0774E" w:rsidTr="00CE1AA1">
        <w:trPr>
          <w:trHeight w:hRule="exact" w:val="802"/>
          <w:jc w:val="center"/>
        </w:trPr>
        <w:tc>
          <w:tcPr>
            <w:tcW w:w="2805" w:type="dxa"/>
            <w:vAlign w:val="center"/>
          </w:tcPr>
          <w:p w:rsidR="00EB17B8" w:rsidRPr="003C6BFF" w:rsidRDefault="00EB17B8" w:rsidP="00EB17B8">
            <w:pPr>
              <w:ind w:rightChars="12" w:right="25"/>
              <w:jc w:val="center"/>
              <w:rPr>
                <w:rFonts w:asciiTheme="minorEastAsia" w:hAnsiTheme="minorEastAsia"/>
                <w:sz w:val="24"/>
              </w:rPr>
            </w:pPr>
            <w:r w:rsidRPr="003C6BFF">
              <w:rPr>
                <w:rFonts w:asciiTheme="minorEastAsia" w:hAnsiTheme="minorEastAsia" w:hint="eastAsia"/>
                <w:sz w:val="24"/>
              </w:rPr>
              <w:t>采集周期</w:t>
            </w:r>
          </w:p>
        </w:tc>
        <w:tc>
          <w:tcPr>
            <w:tcW w:w="4841" w:type="dxa"/>
            <w:vAlign w:val="center"/>
          </w:tcPr>
          <w:p w:rsidR="00EB17B8" w:rsidRPr="003C6BFF" w:rsidRDefault="00EB17B8" w:rsidP="00EB17B8">
            <w:pPr>
              <w:ind w:rightChars="12" w:right="25"/>
              <w:jc w:val="left"/>
              <w:rPr>
                <w:rFonts w:asciiTheme="minorEastAsia" w:hAnsiTheme="minorEastAsia"/>
                <w:sz w:val="24"/>
              </w:rPr>
            </w:pPr>
            <w:r w:rsidRPr="003C6BFF">
              <w:rPr>
                <w:rFonts w:asciiTheme="minorEastAsia" w:hAnsiTheme="minorEastAsia" w:hint="eastAsia"/>
                <w:sz w:val="24"/>
              </w:rPr>
              <w:t>根据数据中心命令或主动定时采集，定时周期从1分钟到1小时可配置</w:t>
            </w:r>
          </w:p>
        </w:tc>
      </w:tr>
      <w:tr w:rsidR="00EB17B8" w:rsidRPr="00D0774E" w:rsidTr="00EB17B8">
        <w:trPr>
          <w:trHeight w:hRule="exact" w:val="454"/>
          <w:jc w:val="center"/>
        </w:trPr>
        <w:tc>
          <w:tcPr>
            <w:tcW w:w="2805" w:type="dxa"/>
            <w:vAlign w:val="center"/>
          </w:tcPr>
          <w:p w:rsidR="00EB17B8" w:rsidRPr="003C6BFF" w:rsidRDefault="00EB17B8" w:rsidP="00EB17B8">
            <w:pPr>
              <w:ind w:rightChars="12" w:right="25"/>
              <w:jc w:val="center"/>
              <w:rPr>
                <w:rFonts w:asciiTheme="minorEastAsia" w:hAnsiTheme="minorEastAsia"/>
                <w:sz w:val="24"/>
              </w:rPr>
            </w:pPr>
            <w:r w:rsidRPr="003C6BFF">
              <w:rPr>
                <w:rFonts w:asciiTheme="minorEastAsia" w:hAnsiTheme="minorEastAsia" w:hint="eastAsia"/>
                <w:sz w:val="24"/>
              </w:rPr>
              <w:t>远传周期</w:t>
            </w:r>
          </w:p>
        </w:tc>
        <w:tc>
          <w:tcPr>
            <w:tcW w:w="4841" w:type="dxa"/>
            <w:vAlign w:val="center"/>
          </w:tcPr>
          <w:p w:rsidR="00EB17B8" w:rsidRPr="003C6BFF" w:rsidRDefault="00EB17B8" w:rsidP="00EB17B8">
            <w:pPr>
              <w:ind w:rightChars="12" w:right="25"/>
              <w:jc w:val="left"/>
              <w:rPr>
                <w:rFonts w:asciiTheme="minorEastAsia" w:hAnsiTheme="minorEastAsia"/>
                <w:sz w:val="24"/>
              </w:rPr>
            </w:pPr>
            <w:r w:rsidRPr="003C6BFF">
              <w:rPr>
                <w:rFonts w:asciiTheme="minorEastAsia" w:hAnsiTheme="minorEastAsia" w:hint="eastAsia"/>
                <w:sz w:val="24"/>
              </w:rPr>
              <w:t>根据采集周期实时远传</w:t>
            </w:r>
          </w:p>
        </w:tc>
      </w:tr>
      <w:tr w:rsidR="00EB17B8" w:rsidRPr="00D0774E" w:rsidTr="00CE1AA1">
        <w:trPr>
          <w:trHeight w:hRule="exact" w:val="563"/>
          <w:jc w:val="center"/>
        </w:trPr>
        <w:tc>
          <w:tcPr>
            <w:tcW w:w="2805" w:type="dxa"/>
            <w:vAlign w:val="center"/>
          </w:tcPr>
          <w:p w:rsidR="00EB17B8" w:rsidRPr="003C6BFF" w:rsidRDefault="00EB17B8" w:rsidP="00EB17B8">
            <w:pPr>
              <w:ind w:rightChars="12" w:right="25"/>
              <w:jc w:val="center"/>
              <w:rPr>
                <w:rFonts w:asciiTheme="minorEastAsia" w:hAnsiTheme="minorEastAsia"/>
                <w:sz w:val="24"/>
              </w:rPr>
            </w:pPr>
            <w:r w:rsidRPr="003C6BFF">
              <w:rPr>
                <w:rFonts w:asciiTheme="minorEastAsia" w:hAnsiTheme="minorEastAsia" w:hint="eastAsia"/>
                <w:sz w:val="24"/>
              </w:rPr>
              <w:t>配置/维护接口</w:t>
            </w:r>
          </w:p>
        </w:tc>
        <w:tc>
          <w:tcPr>
            <w:tcW w:w="4841" w:type="dxa"/>
            <w:vAlign w:val="center"/>
          </w:tcPr>
          <w:p w:rsidR="00EB17B8" w:rsidRPr="003C6BFF" w:rsidRDefault="00EB17B8" w:rsidP="00EB17B8">
            <w:pPr>
              <w:ind w:rightChars="12" w:right="25"/>
              <w:jc w:val="left"/>
              <w:rPr>
                <w:rFonts w:asciiTheme="minorEastAsia" w:hAnsiTheme="minorEastAsia"/>
                <w:sz w:val="24"/>
              </w:rPr>
            </w:pPr>
            <w:r w:rsidRPr="003C6BFF">
              <w:rPr>
                <w:rFonts w:asciiTheme="minorEastAsia" w:hAnsiTheme="minorEastAsia" w:hint="eastAsia"/>
                <w:sz w:val="24"/>
              </w:rPr>
              <w:t>具有本地配置/维护接口</w:t>
            </w:r>
          </w:p>
        </w:tc>
      </w:tr>
      <w:tr w:rsidR="00EB17B8" w:rsidRPr="00D0774E" w:rsidTr="00EB17B8">
        <w:trPr>
          <w:trHeight w:hRule="exact" w:val="662"/>
          <w:jc w:val="center"/>
        </w:trPr>
        <w:tc>
          <w:tcPr>
            <w:tcW w:w="2805" w:type="dxa"/>
            <w:vAlign w:val="center"/>
          </w:tcPr>
          <w:p w:rsidR="00EB17B8" w:rsidRPr="003C6BFF" w:rsidRDefault="00EB17B8" w:rsidP="00EB17B8">
            <w:pPr>
              <w:ind w:rightChars="12" w:right="25"/>
              <w:jc w:val="center"/>
              <w:rPr>
                <w:rFonts w:asciiTheme="minorEastAsia" w:hAnsiTheme="minorEastAsia"/>
                <w:sz w:val="24"/>
              </w:rPr>
            </w:pPr>
            <w:r w:rsidRPr="003C6BFF">
              <w:rPr>
                <w:rFonts w:asciiTheme="minorEastAsia" w:hAnsiTheme="minorEastAsia" w:hint="eastAsia"/>
                <w:sz w:val="24"/>
              </w:rPr>
              <w:t>网络功能</w:t>
            </w:r>
          </w:p>
        </w:tc>
        <w:tc>
          <w:tcPr>
            <w:tcW w:w="4841" w:type="dxa"/>
            <w:vAlign w:val="center"/>
          </w:tcPr>
          <w:p w:rsidR="00EB17B8" w:rsidRPr="003C6BFF" w:rsidRDefault="00EB17B8" w:rsidP="00EB17B8">
            <w:pPr>
              <w:ind w:rightChars="12" w:right="25"/>
              <w:jc w:val="left"/>
              <w:rPr>
                <w:rFonts w:asciiTheme="minorEastAsia" w:hAnsiTheme="minorEastAsia"/>
                <w:sz w:val="24"/>
              </w:rPr>
            </w:pPr>
            <w:r w:rsidRPr="003C6BFF">
              <w:rPr>
                <w:rFonts w:asciiTheme="minorEastAsia" w:hAnsiTheme="minorEastAsia" w:hint="eastAsia"/>
                <w:sz w:val="24"/>
              </w:rPr>
              <w:t>接收命令、上报故障、数据加密、断点续传、DNS解析</w:t>
            </w:r>
          </w:p>
        </w:tc>
      </w:tr>
      <w:tr w:rsidR="00EB17B8" w:rsidRPr="00D0774E" w:rsidTr="003A7E87">
        <w:trPr>
          <w:trHeight w:hRule="exact" w:val="575"/>
          <w:jc w:val="center"/>
        </w:trPr>
        <w:tc>
          <w:tcPr>
            <w:tcW w:w="2805" w:type="dxa"/>
            <w:vAlign w:val="center"/>
          </w:tcPr>
          <w:p w:rsidR="00EB17B8" w:rsidRPr="003C6BFF" w:rsidRDefault="00EB17B8" w:rsidP="00EB17B8">
            <w:pPr>
              <w:ind w:rightChars="12" w:right="25"/>
              <w:jc w:val="center"/>
              <w:rPr>
                <w:rFonts w:asciiTheme="minorEastAsia" w:hAnsiTheme="minorEastAsia"/>
                <w:sz w:val="24"/>
              </w:rPr>
            </w:pPr>
            <w:r>
              <w:rPr>
                <w:rFonts w:asciiTheme="minorEastAsia" w:hAnsiTheme="minorEastAsia" w:hint="eastAsia"/>
                <w:sz w:val="24"/>
              </w:rPr>
              <w:t>容量</w:t>
            </w:r>
          </w:p>
        </w:tc>
        <w:tc>
          <w:tcPr>
            <w:tcW w:w="4841" w:type="dxa"/>
            <w:vAlign w:val="center"/>
          </w:tcPr>
          <w:p w:rsidR="00EB17B8" w:rsidRPr="003C6BFF" w:rsidRDefault="00EB17B8" w:rsidP="00EB17B8">
            <w:pPr>
              <w:ind w:rightChars="12" w:right="25"/>
              <w:jc w:val="left"/>
              <w:rPr>
                <w:rFonts w:asciiTheme="minorEastAsia" w:hAnsiTheme="minorEastAsia"/>
                <w:sz w:val="24"/>
              </w:rPr>
            </w:pPr>
            <w:r>
              <w:rPr>
                <w:rFonts w:asciiTheme="minorEastAsia" w:hAnsiTheme="minorEastAsia" w:hint="eastAsia"/>
                <w:sz w:val="24"/>
              </w:rPr>
              <w:t>不</w:t>
            </w:r>
            <w:r w:rsidR="004C0CC6">
              <w:rPr>
                <w:rFonts w:asciiTheme="minorEastAsia" w:hAnsiTheme="minorEastAsia" w:hint="eastAsia"/>
                <w:sz w:val="24"/>
              </w:rPr>
              <w:t>小</w:t>
            </w:r>
            <w:r>
              <w:rPr>
                <w:rFonts w:asciiTheme="minorEastAsia" w:hAnsiTheme="minorEastAsia" w:hint="eastAsia"/>
                <w:sz w:val="24"/>
              </w:rPr>
              <w:t>于1G固态硬盘</w:t>
            </w:r>
          </w:p>
        </w:tc>
      </w:tr>
      <w:tr w:rsidR="00EB17B8" w:rsidRPr="00D0774E" w:rsidTr="003A7E87">
        <w:trPr>
          <w:trHeight w:hRule="exact" w:val="568"/>
          <w:jc w:val="center"/>
        </w:trPr>
        <w:tc>
          <w:tcPr>
            <w:tcW w:w="2805" w:type="dxa"/>
            <w:vAlign w:val="center"/>
          </w:tcPr>
          <w:p w:rsidR="00EB17B8" w:rsidRPr="003C6BFF" w:rsidRDefault="00EB17B8" w:rsidP="00EB17B8">
            <w:pPr>
              <w:ind w:rightChars="12" w:right="25"/>
              <w:jc w:val="center"/>
              <w:rPr>
                <w:rFonts w:asciiTheme="minorEastAsia" w:hAnsiTheme="minorEastAsia"/>
                <w:sz w:val="24"/>
              </w:rPr>
            </w:pPr>
            <w:r w:rsidRPr="003C6BFF">
              <w:rPr>
                <w:rFonts w:asciiTheme="minorEastAsia" w:hAnsiTheme="minorEastAsia" w:hint="eastAsia"/>
                <w:sz w:val="24"/>
              </w:rPr>
              <w:t>功率</w:t>
            </w:r>
          </w:p>
        </w:tc>
        <w:tc>
          <w:tcPr>
            <w:tcW w:w="4841" w:type="dxa"/>
            <w:vAlign w:val="center"/>
          </w:tcPr>
          <w:p w:rsidR="00EB17B8" w:rsidRPr="003C6BFF" w:rsidRDefault="00EB17B8" w:rsidP="00EB17B8">
            <w:pPr>
              <w:ind w:rightChars="12" w:right="25"/>
              <w:jc w:val="left"/>
              <w:rPr>
                <w:rFonts w:asciiTheme="minorEastAsia" w:hAnsiTheme="minorEastAsia"/>
                <w:sz w:val="24"/>
              </w:rPr>
            </w:pPr>
            <w:r w:rsidRPr="003C6BFF">
              <w:rPr>
                <w:rFonts w:asciiTheme="minorEastAsia" w:hAnsiTheme="minorEastAsia" w:hint="eastAsia"/>
                <w:sz w:val="24"/>
              </w:rPr>
              <w:t>小于</w:t>
            </w:r>
            <w:r w:rsidRPr="003C6BFF">
              <w:rPr>
                <w:rFonts w:asciiTheme="minorEastAsia" w:hAnsiTheme="minorEastAsia"/>
                <w:sz w:val="24"/>
              </w:rPr>
              <w:t>10</w:t>
            </w:r>
            <w:r w:rsidRPr="003C6BFF">
              <w:rPr>
                <w:rFonts w:asciiTheme="minorEastAsia" w:hAnsiTheme="minorEastAsia" w:hint="eastAsia"/>
                <w:sz w:val="24"/>
              </w:rPr>
              <w:t>W</w:t>
            </w:r>
          </w:p>
        </w:tc>
      </w:tr>
      <w:tr w:rsidR="00EB17B8" w:rsidRPr="00D0774E" w:rsidTr="00CE1AA1">
        <w:trPr>
          <w:trHeight w:hRule="exact" w:val="549"/>
          <w:jc w:val="center"/>
        </w:trPr>
        <w:tc>
          <w:tcPr>
            <w:tcW w:w="2805" w:type="dxa"/>
            <w:vAlign w:val="center"/>
          </w:tcPr>
          <w:p w:rsidR="00EB17B8" w:rsidRPr="003C6BFF" w:rsidRDefault="00EB17B8" w:rsidP="00EB17B8">
            <w:pPr>
              <w:ind w:rightChars="12" w:right="25"/>
              <w:jc w:val="center"/>
              <w:rPr>
                <w:rFonts w:asciiTheme="minorEastAsia" w:hAnsiTheme="minorEastAsia"/>
                <w:sz w:val="24"/>
              </w:rPr>
            </w:pPr>
            <w:proofErr w:type="gramStart"/>
            <w:r>
              <w:rPr>
                <w:rFonts w:asciiTheme="minorEastAsia" w:hAnsiTheme="minorEastAsia" w:hint="eastAsia"/>
                <w:sz w:val="24"/>
              </w:rPr>
              <w:t>接入表具数量</w:t>
            </w:r>
            <w:proofErr w:type="gramEnd"/>
          </w:p>
        </w:tc>
        <w:tc>
          <w:tcPr>
            <w:tcW w:w="4841" w:type="dxa"/>
            <w:vAlign w:val="center"/>
          </w:tcPr>
          <w:p w:rsidR="00EB17B8" w:rsidRPr="003C6BFF" w:rsidRDefault="00EB17B8" w:rsidP="00EB17B8">
            <w:pPr>
              <w:ind w:rightChars="12" w:right="25"/>
              <w:jc w:val="left"/>
              <w:rPr>
                <w:rFonts w:asciiTheme="minorEastAsia" w:hAnsiTheme="minorEastAsia"/>
                <w:sz w:val="24"/>
              </w:rPr>
            </w:pPr>
            <w:r>
              <w:rPr>
                <w:rFonts w:asciiTheme="minorEastAsia" w:hAnsiTheme="minorEastAsia" w:hint="eastAsia"/>
                <w:sz w:val="24"/>
              </w:rPr>
              <w:t>不少于200个</w:t>
            </w:r>
          </w:p>
        </w:tc>
      </w:tr>
    </w:tbl>
    <w:p w:rsidR="00EB17B8" w:rsidRPr="00BC5E6D" w:rsidRDefault="00BC5E6D" w:rsidP="003A7E87">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hint="eastAsia"/>
          <w:b/>
          <w:color w:val="000000"/>
          <w:sz w:val="24"/>
        </w:rPr>
        <w:t>5</w:t>
      </w:r>
      <w:r w:rsidR="00EB17B8" w:rsidRPr="00BC5E6D">
        <w:rPr>
          <w:rFonts w:asciiTheme="minorEastAsia" w:eastAsiaTheme="minorEastAsia" w:hAnsiTheme="minorEastAsia" w:hint="eastAsia"/>
          <w:b/>
          <w:color w:val="000000"/>
          <w:sz w:val="24"/>
        </w:rPr>
        <w:t>液晶显示屏主要技术参数</w:t>
      </w:r>
    </w:p>
    <w:tbl>
      <w:tblPr>
        <w:tblW w:w="7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5954"/>
      </w:tblGrid>
      <w:tr w:rsidR="00EB17B8" w:rsidTr="00EB17B8">
        <w:trPr>
          <w:trHeight w:val="567"/>
          <w:jc w:val="center"/>
        </w:trPr>
        <w:tc>
          <w:tcPr>
            <w:tcW w:w="1638" w:type="dxa"/>
            <w:vAlign w:val="center"/>
          </w:tcPr>
          <w:p w:rsidR="00EB17B8" w:rsidRPr="0036450F" w:rsidRDefault="00837D91" w:rsidP="00EB17B8">
            <w:pPr>
              <w:spacing w:line="360" w:lineRule="auto"/>
              <w:jc w:val="center"/>
              <w:rPr>
                <w:rFonts w:asciiTheme="minorEastAsia" w:hAnsiTheme="minorEastAsia"/>
                <w:sz w:val="24"/>
              </w:rPr>
            </w:pPr>
            <w:r>
              <w:rPr>
                <w:rFonts w:asciiTheme="minorEastAsia" w:hAnsiTheme="minorEastAsia" w:hint="eastAsia"/>
                <w:sz w:val="24"/>
              </w:rPr>
              <w:t>项目</w:t>
            </w:r>
          </w:p>
        </w:tc>
        <w:tc>
          <w:tcPr>
            <w:tcW w:w="5954" w:type="dxa"/>
            <w:vAlign w:val="center"/>
          </w:tcPr>
          <w:p w:rsidR="00EB17B8" w:rsidRPr="0036450F" w:rsidRDefault="00EB17B8" w:rsidP="00EB17B8">
            <w:pPr>
              <w:spacing w:line="360" w:lineRule="auto"/>
              <w:jc w:val="center"/>
              <w:rPr>
                <w:rFonts w:asciiTheme="minorEastAsia" w:hAnsiTheme="minorEastAsia"/>
                <w:sz w:val="24"/>
              </w:rPr>
            </w:pPr>
            <w:r>
              <w:rPr>
                <w:rFonts w:asciiTheme="minorEastAsia" w:hAnsiTheme="minorEastAsia" w:hint="eastAsia"/>
                <w:sz w:val="24"/>
              </w:rPr>
              <w:t>技术参数</w:t>
            </w:r>
          </w:p>
        </w:tc>
      </w:tr>
      <w:tr w:rsidR="00EB17B8" w:rsidTr="00EB17B8">
        <w:trPr>
          <w:trHeight w:val="567"/>
          <w:jc w:val="center"/>
        </w:trPr>
        <w:tc>
          <w:tcPr>
            <w:tcW w:w="1638" w:type="dxa"/>
            <w:vAlign w:val="center"/>
          </w:tcPr>
          <w:p w:rsidR="00EB17B8" w:rsidRDefault="00EB17B8" w:rsidP="00EB17B8">
            <w:pPr>
              <w:spacing w:line="360" w:lineRule="auto"/>
              <w:jc w:val="center"/>
              <w:rPr>
                <w:rFonts w:asciiTheme="minorEastAsia" w:hAnsiTheme="minorEastAsia"/>
                <w:sz w:val="24"/>
              </w:rPr>
            </w:pPr>
            <w:r>
              <w:rPr>
                <w:rFonts w:asciiTheme="minorEastAsia" w:hAnsiTheme="minorEastAsia" w:hint="eastAsia"/>
                <w:sz w:val="24"/>
              </w:rPr>
              <w:t>尺寸</w:t>
            </w:r>
          </w:p>
        </w:tc>
        <w:tc>
          <w:tcPr>
            <w:tcW w:w="5954" w:type="dxa"/>
            <w:vAlign w:val="center"/>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55寸</w:t>
            </w:r>
          </w:p>
        </w:tc>
      </w:tr>
      <w:tr w:rsidR="00EB17B8" w:rsidTr="00EB17B8">
        <w:trPr>
          <w:trHeight w:val="567"/>
          <w:jc w:val="center"/>
        </w:trPr>
        <w:tc>
          <w:tcPr>
            <w:tcW w:w="1638" w:type="dxa"/>
            <w:vAlign w:val="center"/>
          </w:tcPr>
          <w:p w:rsidR="00EB17B8" w:rsidRPr="0036450F" w:rsidRDefault="00EB17B8" w:rsidP="00EB17B8">
            <w:pPr>
              <w:spacing w:line="360" w:lineRule="auto"/>
              <w:jc w:val="center"/>
              <w:rPr>
                <w:rFonts w:asciiTheme="minorEastAsia" w:hAnsiTheme="minorEastAsia"/>
                <w:sz w:val="24"/>
              </w:rPr>
            </w:pPr>
            <w:r w:rsidRPr="0036450F">
              <w:rPr>
                <w:rFonts w:asciiTheme="minorEastAsia" w:hAnsiTheme="minorEastAsia" w:hint="eastAsia"/>
                <w:sz w:val="24"/>
              </w:rPr>
              <w:t>单元拼缝</w:t>
            </w:r>
          </w:p>
        </w:tc>
        <w:tc>
          <w:tcPr>
            <w:tcW w:w="5954" w:type="dxa"/>
            <w:vAlign w:val="center"/>
          </w:tcPr>
          <w:p w:rsidR="00EB17B8" w:rsidRPr="0036450F" w:rsidRDefault="00EB17B8" w:rsidP="00EB17B8">
            <w:pPr>
              <w:spacing w:line="360" w:lineRule="auto"/>
              <w:rPr>
                <w:rFonts w:asciiTheme="minorEastAsia" w:hAnsiTheme="minorEastAsia"/>
                <w:sz w:val="24"/>
              </w:rPr>
            </w:pPr>
            <w:r>
              <w:rPr>
                <w:rFonts w:asciiTheme="minorEastAsia" w:hAnsiTheme="minorEastAsia" w:hint="eastAsia"/>
                <w:sz w:val="24"/>
              </w:rPr>
              <w:t>小于4</w:t>
            </w:r>
            <w:r w:rsidRPr="0036450F">
              <w:rPr>
                <w:rFonts w:asciiTheme="minorEastAsia" w:hAnsiTheme="minorEastAsia" w:hint="eastAsia"/>
                <w:sz w:val="24"/>
              </w:rPr>
              <w:t>mm</w:t>
            </w:r>
          </w:p>
        </w:tc>
      </w:tr>
      <w:tr w:rsidR="00EB17B8" w:rsidTr="00EB17B8">
        <w:trPr>
          <w:trHeight w:val="567"/>
          <w:jc w:val="center"/>
        </w:trPr>
        <w:tc>
          <w:tcPr>
            <w:tcW w:w="1638" w:type="dxa"/>
            <w:vAlign w:val="center"/>
          </w:tcPr>
          <w:p w:rsidR="00EB17B8" w:rsidRPr="0036450F" w:rsidRDefault="00EB17B8" w:rsidP="00EB17B8">
            <w:pPr>
              <w:spacing w:line="360" w:lineRule="auto"/>
              <w:jc w:val="center"/>
              <w:rPr>
                <w:rFonts w:asciiTheme="minorEastAsia" w:hAnsiTheme="minorEastAsia"/>
                <w:sz w:val="24"/>
              </w:rPr>
            </w:pPr>
            <w:r w:rsidRPr="0036450F">
              <w:rPr>
                <w:rFonts w:asciiTheme="minorEastAsia" w:hAnsiTheme="minorEastAsia" w:hint="eastAsia"/>
                <w:sz w:val="24"/>
              </w:rPr>
              <w:lastRenderedPageBreak/>
              <w:t>亮度</w:t>
            </w:r>
          </w:p>
        </w:tc>
        <w:tc>
          <w:tcPr>
            <w:tcW w:w="5954" w:type="dxa"/>
            <w:vAlign w:val="center"/>
          </w:tcPr>
          <w:p w:rsidR="00EB17B8" w:rsidRPr="0036450F" w:rsidRDefault="00EB17B8" w:rsidP="00EB17B8">
            <w:pPr>
              <w:spacing w:line="360" w:lineRule="auto"/>
              <w:rPr>
                <w:rFonts w:asciiTheme="minorEastAsia" w:hAnsiTheme="minorEastAsia"/>
                <w:sz w:val="24"/>
              </w:rPr>
            </w:pPr>
            <w:r>
              <w:rPr>
                <w:rFonts w:asciiTheme="minorEastAsia" w:hAnsiTheme="minorEastAsia" w:hint="eastAsia"/>
                <w:sz w:val="24"/>
              </w:rPr>
              <w:t>大于</w:t>
            </w:r>
            <w:r w:rsidRPr="0036450F">
              <w:rPr>
                <w:rFonts w:asciiTheme="minorEastAsia" w:hAnsiTheme="minorEastAsia" w:hint="eastAsia"/>
                <w:sz w:val="24"/>
              </w:rPr>
              <w:t>450cd/m2</w:t>
            </w:r>
          </w:p>
        </w:tc>
      </w:tr>
      <w:tr w:rsidR="00EB17B8" w:rsidTr="00EB17B8">
        <w:trPr>
          <w:trHeight w:val="567"/>
          <w:jc w:val="center"/>
        </w:trPr>
        <w:tc>
          <w:tcPr>
            <w:tcW w:w="1638" w:type="dxa"/>
            <w:vAlign w:val="center"/>
          </w:tcPr>
          <w:p w:rsidR="00EB17B8" w:rsidRPr="0036450F" w:rsidRDefault="00EB17B8" w:rsidP="00EB17B8">
            <w:pPr>
              <w:spacing w:line="360" w:lineRule="auto"/>
              <w:jc w:val="center"/>
              <w:rPr>
                <w:rFonts w:asciiTheme="minorEastAsia" w:hAnsiTheme="minorEastAsia"/>
                <w:sz w:val="24"/>
              </w:rPr>
            </w:pPr>
            <w:r w:rsidRPr="0036450F">
              <w:rPr>
                <w:rFonts w:asciiTheme="minorEastAsia" w:hAnsiTheme="minorEastAsia" w:hint="eastAsia"/>
                <w:sz w:val="24"/>
              </w:rPr>
              <w:t>对比度</w:t>
            </w:r>
          </w:p>
        </w:tc>
        <w:tc>
          <w:tcPr>
            <w:tcW w:w="5954" w:type="dxa"/>
            <w:vAlign w:val="center"/>
          </w:tcPr>
          <w:p w:rsidR="00EB17B8" w:rsidRPr="0036450F" w:rsidRDefault="00EB17B8" w:rsidP="00EB17B8">
            <w:pPr>
              <w:spacing w:line="360" w:lineRule="auto"/>
              <w:rPr>
                <w:rFonts w:asciiTheme="minorEastAsia" w:hAnsiTheme="minorEastAsia"/>
                <w:sz w:val="24"/>
              </w:rPr>
            </w:pPr>
            <w:r w:rsidRPr="0036450F">
              <w:rPr>
                <w:rFonts w:asciiTheme="minorEastAsia" w:hAnsiTheme="minorEastAsia" w:hint="eastAsia"/>
                <w:sz w:val="24"/>
              </w:rPr>
              <w:t>3500：1</w:t>
            </w:r>
          </w:p>
        </w:tc>
      </w:tr>
      <w:tr w:rsidR="00EB17B8" w:rsidTr="00EB17B8">
        <w:trPr>
          <w:trHeight w:val="567"/>
          <w:jc w:val="center"/>
        </w:trPr>
        <w:tc>
          <w:tcPr>
            <w:tcW w:w="1638" w:type="dxa"/>
            <w:vAlign w:val="center"/>
          </w:tcPr>
          <w:p w:rsidR="00EB17B8" w:rsidRPr="0036450F" w:rsidRDefault="00EB17B8" w:rsidP="00EB17B8">
            <w:pPr>
              <w:spacing w:line="360" w:lineRule="auto"/>
              <w:jc w:val="center"/>
              <w:rPr>
                <w:rFonts w:asciiTheme="minorEastAsia" w:hAnsiTheme="minorEastAsia"/>
                <w:sz w:val="24"/>
              </w:rPr>
            </w:pPr>
            <w:r w:rsidRPr="0036450F">
              <w:rPr>
                <w:rFonts w:asciiTheme="minorEastAsia" w:hAnsiTheme="minorEastAsia" w:hint="eastAsia"/>
                <w:sz w:val="24"/>
              </w:rPr>
              <w:t>分辨率</w:t>
            </w:r>
          </w:p>
        </w:tc>
        <w:tc>
          <w:tcPr>
            <w:tcW w:w="5954" w:type="dxa"/>
            <w:vAlign w:val="center"/>
          </w:tcPr>
          <w:p w:rsidR="00EB17B8" w:rsidRPr="0036450F" w:rsidRDefault="00EB17B8" w:rsidP="00EB17B8">
            <w:pPr>
              <w:spacing w:line="360" w:lineRule="auto"/>
              <w:rPr>
                <w:rFonts w:asciiTheme="minorEastAsia" w:hAnsiTheme="minorEastAsia"/>
                <w:sz w:val="24"/>
              </w:rPr>
            </w:pPr>
            <w:r w:rsidRPr="0036450F">
              <w:rPr>
                <w:rFonts w:asciiTheme="minorEastAsia" w:hAnsiTheme="minorEastAsia" w:hint="eastAsia"/>
                <w:sz w:val="24"/>
              </w:rPr>
              <w:t>1920*1080，兼容1080P高清</w:t>
            </w:r>
          </w:p>
        </w:tc>
      </w:tr>
      <w:tr w:rsidR="00EB17B8" w:rsidTr="00EB17B8">
        <w:trPr>
          <w:trHeight w:val="567"/>
          <w:jc w:val="center"/>
        </w:trPr>
        <w:tc>
          <w:tcPr>
            <w:tcW w:w="1638" w:type="dxa"/>
            <w:vAlign w:val="center"/>
          </w:tcPr>
          <w:p w:rsidR="00EB17B8" w:rsidRPr="0036450F" w:rsidRDefault="00EB17B8" w:rsidP="00EB17B8">
            <w:pPr>
              <w:spacing w:line="360" w:lineRule="auto"/>
              <w:jc w:val="center"/>
              <w:rPr>
                <w:rFonts w:asciiTheme="minorEastAsia" w:hAnsiTheme="minorEastAsia"/>
                <w:sz w:val="24"/>
              </w:rPr>
            </w:pPr>
            <w:r w:rsidRPr="0036450F">
              <w:rPr>
                <w:rFonts w:asciiTheme="minorEastAsia" w:hAnsiTheme="minorEastAsia" w:hint="eastAsia"/>
                <w:sz w:val="24"/>
              </w:rPr>
              <w:t>拼接功能</w:t>
            </w:r>
          </w:p>
        </w:tc>
        <w:tc>
          <w:tcPr>
            <w:tcW w:w="5954" w:type="dxa"/>
            <w:vAlign w:val="center"/>
          </w:tcPr>
          <w:p w:rsidR="00EB17B8" w:rsidRPr="0036450F" w:rsidRDefault="00EB17B8" w:rsidP="00EB17B8">
            <w:pPr>
              <w:spacing w:line="360" w:lineRule="auto"/>
              <w:rPr>
                <w:rFonts w:asciiTheme="minorEastAsia" w:hAnsiTheme="minorEastAsia"/>
                <w:sz w:val="24"/>
              </w:rPr>
            </w:pPr>
            <w:r w:rsidRPr="0036450F">
              <w:rPr>
                <w:rFonts w:asciiTheme="minorEastAsia" w:hAnsiTheme="minorEastAsia" w:hint="eastAsia"/>
                <w:sz w:val="24"/>
              </w:rPr>
              <w:t>可整屏、任意几屏组合显示大画面，也可单屏</w:t>
            </w:r>
            <w:r>
              <w:rPr>
                <w:rFonts w:asciiTheme="minorEastAsia" w:hAnsiTheme="minorEastAsia" w:hint="eastAsia"/>
                <w:sz w:val="24"/>
              </w:rPr>
              <w:t>分屏</w:t>
            </w:r>
            <w:r w:rsidRPr="0036450F">
              <w:rPr>
                <w:rFonts w:asciiTheme="minorEastAsia" w:hAnsiTheme="minorEastAsia" w:hint="eastAsia"/>
                <w:sz w:val="24"/>
              </w:rPr>
              <w:t>显示。</w:t>
            </w:r>
          </w:p>
        </w:tc>
      </w:tr>
    </w:tbl>
    <w:p w:rsidR="003A7E87" w:rsidRPr="003F621B" w:rsidRDefault="00EB17B8" w:rsidP="003A7E87">
      <w:pPr>
        <w:spacing w:line="360" w:lineRule="auto"/>
        <w:ind w:firstLineChars="200" w:firstLine="420"/>
        <w:jc w:val="left"/>
        <w:rPr>
          <w:rFonts w:asciiTheme="minorEastAsia" w:hAnsiTheme="minorEastAsia"/>
          <w:szCs w:val="21"/>
        </w:rPr>
      </w:pPr>
      <w:r w:rsidRPr="003F621B">
        <w:rPr>
          <w:rFonts w:asciiTheme="minorEastAsia" w:hAnsiTheme="minorEastAsia" w:hint="eastAsia"/>
          <w:szCs w:val="21"/>
        </w:rPr>
        <w:t>备注：液晶显示屏</w:t>
      </w:r>
      <w:r>
        <w:rPr>
          <w:rFonts w:asciiTheme="minorEastAsia" w:hAnsiTheme="minorEastAsia" w:hint="eastAsia"/>
          <w:szCs w:val="21"/>
        </w:rPr>
        <w:t>推荐</w:t>
      </w:r>
      <w:r w:rsidRPr="003F621B">
        <w:rPr>
          <w:rFonts w:asciiTheme="minorEastAsia" w:hAnsiTheme="minorEastAsia" w:hint="eastAsia"/>
          <w:szCs w:val="21"/>
        </w:rPr>
        <w:t>品牌</w:t>
      </w:r>
      <w:r>
        <w:rPr>
          <w:rFonts w:asciiTheme="minorEastAsia" w:hAnsiTheme="minorEastAsia" w:hint="eastAsia"/>
          <w:szCs w:val="21"/>
        </w:rPr>
        <w:t>——</w:t>
      </w:r>
      <w:r w:rsidRPr="003F621B">
        <w:rPr>
          <w:rFonts w:asciiTheme="minorEastAsia" w:hAnsiTheme="minorEastAsia" w:hint="eastAsia"/>
          <w:szCs w:val="21"/>
        </w:rPr>
        <w:t>三星</w:t>
      </w:r>
      <w:r w:rsidR="003A7E87">
        <w:rPr>
          <w:rFonts w:asciiTheme="minorEastAsia" w:hAnsiTheme="minorEastAsia" w:hint="eastAsia"/>
          <w:szCs w:val="21"/>
        </w:rPr>
        <w:t>、LG、</w:t>
      </w:r>
      <w:r w:rsidR="00A035DB">
        <w:rPr>
          <w:rFonts w:asciiTheme="minorEastAsia" w:hAnsiTheme="minorEastAsia" w:hint="eastAsia"/>
          <w:szCs w:val="21"/>
        </w:rPr>
        <w:t>夏普</w:t>
      </w:r>
    </w:p>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b/>
          <w:color w:val="000000"/>
          <w:sz w:val="24"/>
        </w:rPr>
        <w:t>.</w:t>
      </w:r>
      <w:r w:rsidR="00EB17B8" w:rsidRPr="00C55075">
        <w:rPr>
          <w:rFonts w:eastAsiaTheme="minorEastAsia" w:hint="eastAsia"/>
          <w:b/>
          <w:color w:val="000000"/>
          <w:sz w:val="24"/>
        </w:rPr>
        <w:t>6</w:t>
      </w:r>
      <w:r w:rsidR="00EB17B8" w:rsidRPr="00BC5E6D">
        <w:rPr>
          <w:rFonts w:asciiTheme="minorEastAsia" w:eastAsiaTheme="minorEastAsia" w:hAnsiTheme="minorEastAsia" w:hint="eastAsia"/>
          <w:b/>
          <w:color w:val="000000"/>
          <w:sz w:val="24"/>
        </w:rPr>
        <w:t>图像拼接器主要技术参数</w:t>
      </w:r>
    </w:p>
    <w:tbl>
      <w:tblPr>
        <w:tblW w:w="6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9"/>
        <w:gridCol w:w="5266"/>
      </w:tblGrid>
      <w:tr w:rsidR="00EB17B8" w:rsidRPr="0036450F" w:rsidTr="00EB17B8">
        <w:trPr>
          <w:trHeight w:val="567"/>
          <w:jc w:val="center"/>
        </w:trPr>
        <w:tc>
          <w:tcPr>
            <w:tcW w:w="1639" w:type="dxa"/>
          </w:tcPr>
          <w:p w:rsidR="00EB17B8" w:rsidRPr="0036450F" w:rsidRDefault="00837D91" w:rsidP="00837D91">
            <w:pPr>
              <w:spacing w:line="360" w:lineRule="auto"/>
              <w:jc w:val="center"/>
              <w:rPr>
                <w:rFonts w:asciiTheme="minorEastAsia" w:hAnsiTheme="minorEastAsia"/>
                <w:sz w:val="24"/>
              </w:rPr>
            </w:pPr>
            <w:r>
              <w:rPr>
                <w:rFonts w:asciiTheme="minorEastAsia" w:hAnsiTheme="minorEastAsia" w:hint="eastAsia"/>
                <w:sz w:val="24"/>
              </w:rPr>
              <w:t>项目</w:t>
            </w:r>
          </w:p>
        </w:tc>
        <w:tc>
          <w:tcPr>
            <w:tcW w:w="5266" w:type="dxa"/>
          </w:tcPr>
          <w:p w:rsidR="00EB17B8" w:rsidRPr="0036450F" w:rsidRDefault="00837D91" w:rsidP="00837D91">
            <w:pPr>
              <w:spacing w:line="360" w:lineRule="auto"/>
              <w:jc w:val="center"/>
              <w:rPr>
                <w:rFonts w:asciiTheme="minorEastAsia" w:hAnsiTheme="minorEastAsia"/>
                <w:sz w:val="24"/>
              </w:rPr>
            </w:pPr>
            <w:r>
              <w:rPr>
                <w:rFonts w:asciiTheme="minorEastAsia" w:hAnsiTheme="minorEastAsia" w:hint="eastAsia"/>
                <w:sz w:val="24"/>
              </w:rPr>
              <w:t>技术参数</w:t>
            </w:r>
          </w:p>
        </w:tc>
      </w:tr>
      <w:tr w:rsidR="00EB17B8" w:rsidRPr="0036450F" w:rsidTr="00EB17B8">
        <w:trPr>
          <w:trHeight w:val="567"/>
          <w:jc w:val="center"/>
        </w:trPr>
        <w:tc>
          <w:tcPr>
            <w:tcW w:w="1639" w:type="dxa"/>
          </w:tcPr>
          <w:p w:rsidR="00EB17B8" w:rsidRPr="0036450F" w:rsidRDefault="00EB17B8" w:rsidP="00EB17B8">
            <w:pPr>
              <w:spacing w:line="360" w:lineRule="auto"/>
              <w:rPr>
                <w:rFonts w:asciiTheme="minorEastAsia" w:hAnsiTheme="minorEastAsia"/>
                <w:sz w:val="24"/>
              </w:rPr>
            </w:pPr>
            <w:r>
              <w:rPr>
                <w:rFonts w:asciiTheme="minorEastAsia" w:hAnsiTheme="minorEastAsia" w:hint="eastAsia"/>
                <w:sz w:val="24"/>
              </w:rPr>
              <w:t>采集接口</w:t>
            </w:r>
          </w:p>
        </w:tc>
        <w:tc>
          <w:tcPr>
            <w:tcW w:w="5266" w:type="dxa"/>
          </w:tcPr>
          <w:p w:rsidR="00EB17B8" w:rsidRPr="0036450F" w:rsidRDefault="00EB17B8" w:rsidP="00EB17B8">
            <w:pPr>
              <w:spacing w:line="360" w:lineRule="auto"/>
              <w:rPr>
                <w:rFonts w:asciiTheme="minorEastAsia" w:hAnsiTheme="minorEastAsia"/>
                <w:sz w:val="24"/>
              </w:rPr>
            </w:pPr>
            <w:r w:rsidRPr="0036450F">
              <w:rPr>
                <w:rFonts w:asciiTheme="minorEastAsia" w:hAnsiTheme="minorEastAsia" w:hint="eastAsia"/>
                <w:sz w:val="24"/>
              </w:rPr>
              <w:t>RS232或RJ45接口</w:t>
            </w:r>
          </w:p>
        </w:tc>
      </w:tr>
      <w:tr w:rsidR="00EB17B8" w:rsidRPr="0036450F" w:rsidTr="00EB17B8">
        <w:trPr>
          <w:trHeight w:val="567"/>
          <w:jc w:val="center"/>
        </w:trPr>
        <w:tc>
          <w:tcPr>
            <w:tcW w:w="1639" w:type="dxa"/>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输入端口</w:t>
            </w:r>
          </w:p>
        </w:tc>
        <w:tc>
          <w:tcPr>
            <w:tcW w:w="5266" w:type="dxa"/>
          </w:tcPr>
          <w:p w:rsidR="00EB17B8" w:rsidRPr="0036450F" w:rsidRDefault="00EB17B8" w:rsidP="00EB17B8">
            <w:pPr>
              <w:spacing w:line="360" w:lineRule="auto"/>
              <w:rPr>
                <w:rFonts w:asciiTheme="minorEastAsia" w:hAnsiTheme="minorEastAsia"/>
                <w:sz w:val="24"/>
              </w:rPr>
            </w:pPr>
            <w:r w:rsidRPr="0036450F">
              <w:rPr>
                <w:rFonts w:asciiTheme="minorEastAsia" w:hAnsiTheme="minorEastAsia" w:hint="eastAsia"/>
                <w:sz w:val="24"/>
              </w:rPr>
              <w:t>HDMI</w:t>
            </w:r>
            <w:r>
              <w:rPr>
                <w:rFonts w:asciiTheme="minorEastAsia" w:hAnsiTheme="minorEastAsia" w:hint="eastAsia"/>
                <w:sz w:val="24"/>
              </w:rPr>
              <w:t>、</w:t>
            </w:r>
            <w:r w:rsidRPr="0036450F">
              <w:rPr>
                <w:rFonts w:asciiTheme="minorEastAsia" w:hAnsiTheme="minorEastAsia" w:hint="eastAsia"/>
                <w:sz w:val="24"/>
              </w:rPr>
              <w:t>DNI</w:t>
            </w:r>
            <w:r>
              <w:rPr>
                <w:rFonts w:asciiTheme="minorEastAsia" w:hAnsiTheme="minorEastAsia" w:hint="eastAsia"/>
                <w:sz w:val="24"/>
              </w:rPr>
              <w:t>、</w:t>
            </w:r>
            <w:r w:rsidRPr="0036450F">
              <w:rPr>
                <w:rFonts w:asciiTheme="minorEastAsia" w:hAnsiTheme="minorEastAsia" w:hint="eastAsia"/>
                <w:sz w:val="24"/>
              </w:rPr>
              <w:t>视频</w:t>
            </w:r>
            <w:r>
              <w:rPr>
                <w:rFonts w:asciiTheme="minorEastAsia" w:hAnsiTheme="minorEastAsia" w:hint="eastAsia"/>
                <w:sz w:val="24"/>
              </w:rPr>
              <w:t>、</w:t>
            </w:r>
            <w:r w:rsidRPr="0036450F">
              <w:rPr>
                <w:rFonts w:asciiTheme="minorEastAsia" w:hAnsiTheme="minorEastAsia" w:hint="eastAsia"/>
                <w:sz w:val="24"/>
              </w:rPr>
              <w:t>VGA</w:t>
            </w:r>
            <w:r>
              <w:rPr>
                <w:rFonts w:asciiTheme="minorEastAsia" w:hAnsiTheme="minorEastAsia" w:hint="eastAsia"/>
                <w:sz w:val="24"/>
              </w:rPr>
              <w:t>输入</w:t>
            </w:r>
          </w:p>
        </w:tc>
      </w:tr>
    </w:tbl>
    <w:p w:rsidR="00EB17B8" w:rsidRPr="00BC5E6D" w:rsidRDefault="00BC5E6D" w:rsidP="00BC5E6D">
      <w:pPr>
        <w:spacing w:line="360" w:lineRule="auto"/>
        <w:ind w:firstLineChars="200" w:firstLine="482"/>
        <w:rPr>
          <w:rFonts w:asciiTheme="minorEastAsia" w:eastAsiaTheme="minorEastAsia" w:hAnsiTheme="minorEastAsia"/>
          <w:b/>
          <w:color w:val="000000"/>
          <w:sz w:val="24"/>
        </w:rPr>
      </w:pPr>
      <w:r w:rsidRPr="00C55075">
        <w:rPr>
          <w:rFonts w:eastAsiaTheme="minorEastAsia" w:hint="eastAsia"/>
          <w:b/>
          <w:color w:val="000000"/>
          <w:sz w:val="24"/>
        </w:rPr>
        <w:t>5</w:t>
      </w:r>
      <w:r w:rsidR="00EB17B8" w:rsidRPr="00C55075">
        <w:rPr>
          <w:rFonts w:eastAsiaTheme="minorEastAsia"/>
          <w:b/>
          <w:color w:val="000000"/>
          <w:sz w:val="24"/>
        </w:rPr>
        <w:t>.</w:t>
      </w:r>
      <w:r w:rsidR="00EB17B8" w:rsidRPr="00C55075">
        <w:rPr>
          <w:rFonts w:eastAsiaTheme="minorEastAsia" w:hint="eastAsia"/>
          <w:b/>
          <w:color w:val="000000"/>
          <w:sz w:val="24"/>
        </w:rPr>
        <w:t>7</w:t>
      </w:r>
      <w:r w:rsidR="00EB17B8" w:rsidRPr="00BC5E6D">
        <w:rPr>
          <w:rFonts w:asciiTheme="minorEastAsia" w:eastAsiaTheme="minorEastAsia" w:hAnsiTheme="minorEastAsia" w:hint="eastAsia"/>
          <w:b/>
          <w:color w:val="000000"/>
          <w:sz w:val="24"/>
        </w:rPr>
        <w:t>台式电脑主要技术参数</w:t>
      </w:r>
    </w:p>
    <w:tbl>
      <w:tblPr>
        <w:tblW w:w="6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9"/>
        <w:gridCol w:w="5266"/>
      </w:tblGrid>
      <w:tr w:rsidR="00EB17B8" w:rsidRPr="0036450F" w:rsidTr="00EB17B8">
        <w:trPr>
          <w:trHeight w:val="567"/>
          <w:jc w:val="center"/>
        </w:trPr>
        <w:tc>
          <w:tcPr>
            <w:tcW w:w="1639" w:type="dxa"/>
          </w:tcPr>
          <w:p w:rsidR="00EB17B8" w:rsidRPr="0036450F" w:rsidRDefault="00837D91" w:rsidP="00837D91">
            <w:pPr>
              <w:spacing w:line="360" w:lineRule="auto"/>
              <w:jc w:val="center"/>
              <w:rPr>
                <w:rFonts w:asciiTheme="minorEastAsia" w:hAnsiTheme="minorEastAsia"/>
                <w:sz w:val="24"/>
              </w:rPr>
            </w:pPr>
            <w:r>
              <w:rPr>
                <w:rFonts w:asciiTheme="minorEastAsia" w:hAnsiTheme="minorEastAsia" w:hint="eastAsia"/>
                <w:sz w:val="24"/>
              </w:rPr>
              <w:t>项目</w:t>
            </w:r>
          </w:p>
        </w:tc>
        <w:tc>
          <w:tcPr>
            <w:tcW w:w="5266" w:type="dxa"/>
          </w:tcPr>
          <w:p w:rsidR="00EB17B8" w:rsidRPr="0036450F" w:rsidRDefault="00837D91" w:rsidP="00837D91">
            <w:pPr>
              <w:spacing w:line="360" w:lineRule="auto"/>
              <w:jc w:val="center"/>
              <w:rPr>
                <w:rFonts w:asciiTheme="minorEastAsia" w:hAnsiTheme="minorEastAsia"/>
                <w:sz w:val="24"/>
              </w:rPr>
            </w:pPr>
            <w:r>
              <w:rPr>
                <w:rFonts w:asciiTheme="minorEastAsia" w:hAnsiTheme="minorEastAsia" w:hint="eastAsia"/>
                <w:sz w:val="24"/>
              </w:rPr>
              <w:t>技术参数</w:t>
            </w:r>
          </w:p>
        </w:tc>
      </w:tr>
      <w:tr w:rsidR="00EB17B8" w:rsidRPr="0036450F" w:rsidTr="00EB17B8">
        <w:trPr>
          <w:trHeight w:val="567"/>
          <w:jc w:val="center"/>
        </w:trPr>
        <w:tc>
          <w:tcPr>
            <w:tcW w:w="1639" w:type="dxa"/>
          </w:tcPr>
          <w:p w:rsidR="00EB17B8" w:rsidRPr="0036450F" w:rsidRDefault="00EB17B8" w:rsidP="00EB17B8">
            <w:pPr>
              <w:spacing w:line="360" w:lineRule="auto"/>
              <w:rPr>
                <w:rFonts w:asciiTheme="minorEastAsia" w:hAnsiTheme="minorEastAsia"/>
                <w:sz w:val="24"/>
              </w:rPr>
            </w:pPr>
            <w:r>
              <w:rPr>
                <w:rFonts w:asciiTheme="minorEastAsia" w:hAnsiTheme="minorEastAsia" w:hint="eastAsia"/>
                <w:sz w:val="24"/>
              </w:rPr>
              <w:t>处理器</w:t>
            </w:r>
          </w:p>
        </w:tc>
        <w:tc>
          <w:tcPr>
            <w:tcW w:w="5266" w:type="dxa"/>
          </w:tcPr>
          <w:p w:rsidR="00EB17B8" w:rsidRPr="0036450F" w:rsidRDefault="00EB17B8" w:rsidP="00EB17B8">
            <w:pPr>
              <w:spacing w:line="360" w:lineRule="auto"/>
              <w:rPr>
                <w:rFonts w:asciiTheme="minorEastAsia" w:hAnsiTheme="minorEastAsia"/>
                <w:sz w:val="24"/>
              </w:rPr>
            </w:pPr>
            <w:r>
              <w:rPr>
                <w:rFonts w:asciiTheme="minorEastAsia" w:hAnsiTheme="minorEastAsia" w:hint="eastAsia"/>
                <w:sz w:val="24"/>
              </w:rPr>
              <w:t>酷</w:t>
            </w:r>
            <w:proofErr w:type="gramStart"/>
            <w:r>
              <w:rPr>
                <w:rFonts w:asciiTheme="minorEastAsia" w:hAnsiTheme="minorEastAsia" w:hint="eastAsia"/>
                <w:sz w:val="24"/>
              </w:rPr>
              <w:t>睿</w:t>
            </w:r>
            <w:proofErr w:type="gramEnd"/>
            <w:r>
              <w:rPr>
                <w:rFonts w:asciiTheme="minorEastAsia" w:hAnsiTheme="minorEastAsia" w:hint="eastAsia"/>
                <w:sz w:val="24"/>
              </w:rPr>
              <w:t>I5—8500</w:t>
            </w:r>
          </w:p>
        </w:tc>
      </w:tr>
      <w:tr w:rsidR="00EB17B8" w:rsidRPr="0036450F" w:rsidTr="00EB17B8">
        <w:trPr>
          <w:trHeight w:val="567"/>
          <w:jc w:val="center"/>
        </w:trPr>
        <w:tc>
          <w:tcPr>
            <w:tcW w:w="1639" w:type="dxa"/>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核心数</w:t>
            </w:r>
          </w:p>
        </w:tc>
        <w:tc>
          <w:tcPr>
            <w:tcW w:w="5266" w:type="dxa"/>
          </w:tcPr>
          <w:p w:rsidR="00EB17B8" w:rsidRPr="0036450F" w:rsidRDefault="00EB17B8" w:rsidP="00EB17B8">
            <w:pPr>
              <w:spacing w:line="360" w:lineRule="auto"/>
              <w:rPr>
                <w:rFonts w:asciiTheme="minorEastAsia" w:hAnsiTheme="minorEastAsia"/>
                <w:sz w:val="24"/>
              </w:rPr>
            </w:pPr>
            <w:r>
              <w:rPr>
                <w:rFonts w:asciiTheme="minorEastAsia" w:hAnsiTheme="minorEastAsia" w:hint="eastAsia"/>
                <w:sz w:val="24"/>
              </w:rPr>
              <w:t>4核</w:t>
            </w:r>
          </w:p>
        </w:tc>
      </w:tr>
      <w:tr w:rsidR="00EB17B8" w:rsidRPr="0036450F" w:rsidTr="00EB17B8">
        <w:trPr>
          <w:trHeight w:val="567"/>
          <w:jc w:val="center"/>
        </w:trPr>
        <w:tc>
          <w:tcPr>
            <w:tcW w:w="1639" w:type="dxa"/>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内存容量</w:t>
            </w:r>
          </w:p>
        </w:tc>
        <w:tc>
          <w:tcPr>
            <w:tcW w:w="5266" w:type="dxa"/>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8GB</w:t>
            </w:r>
          </w:p>
        </w:tc>
      </w:tr>
      <w:tr w:rsidR="00EB17B8" w:rsidRPr="0036450F" w:rsidTr="00EB17B8">
        <w:trPr>
          <w:trHeight w:val="567"/>
          <w:jc w:val="center"/>
        </w:trPr>
        <w:tc>
          <w:tcPr>
            <w:tcW w:w="1639" w:type="dxa"/>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硬盘容量</w:t>
            </w:r>
          </w:p>
        </w:tc>
        <w:tc>
          <w:tcPr>
            <w:tcW w:w="5266" w:type="dxa"/>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1TB</w:t>
            </w:r>
          </w:p>
        </w:tc>
      </w:tr>
      <w:tr w:rsidR="00EB17B8" w:rsidRPr="0036450F" w:rsidTr="00EB17B8">
        <w:trPr>
          <w:trHeight w:val="567"/>
          <w:jc w:val="center"/>
        </w:trPr>
        <w:tc>
          <w:tcPr>
            <w:tcW w:w="1639" w:type="dxa"/>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显示器尺寸</w:t>
            </w:r>
          </w:p>
        </w:tc>
        <w:tc>
          <w:tcPr>
            <w:tcW w:w="5266" w:type="dxa"/>
          </w:tcPr>
          <w:p w:rsidR="00EB17B8" w:rsidRDefault="00EB17B8" w:rsidP="00EB17B8">
            <w:pPr>
              <w:spacing w:line="360" w:lineRule="auto"/>
              <w:rPr>
                <w:rFonts w:asciiTheme="minorEastAsia" w:hAnsiTheme="minorEastAsia"/>
                <w:sz w:val="24"/>
              </w:rPr>
            </w:pPr>
            <w:r>
              <w:rPr>
                <w:rFonts w:asciiTheme="minorEastAsia" w:hAnsiTheme="minorEastAsia" w:hint="eastAsia"/>
                <w:sz w:val="24"/>
              </w:rPr>
              <w:t>23英寸</w:t>
            </w:r>
          </w:p>
        </w:tc>
      </w:tr>
    </w:tbl>
    <w:p w:rsidR="00EB17B8" w:rsidRPr="00BC5E6D" w:rsidRDefault="000F35FC" w:rsidP="00BC5E6D">
      <w:pPr>
        <w:spacing w:line="360" w:lineRule="auto"/>
        <w:rPr>
          <w:rFonts w:asciiTheme="minorEastAsia" w:eastAsiaTheme="minorEastAsia" w:hAnsiTheme="minorEastAsia"/>
          <w:b/>
          <w:sz w:val="24"/>
        </w:rPr>
      </w:pPr>
      <w:bookmarkStart w:id="21" w:name="_Toc446681742"/>
      <w:r>
        <w:rPr>
          <w:rFonts w:asciiTheme="minorEastAsia" w:eastAsiaTheme="minorEastAsia" w:hAnsiTheme="minorEastAsia" w:hint="eastAsia"/>
          <w:b/>
          <w:sz w:val="24"/>
        </w:rPr>
        <w:t>六</w:t>
      </w:r>
      <w:r w:rsidR="00BC5E6D" w:rsidRPr="00BC5E6D">
        <w:rPr>
          <w:rFonts w:asciiTheme="minorEastAsia" w:eastAsiaTheme="minorEastAsia" w:hAnsiTheme="minorEastAsia" w:hint="eastAsia"/>
          <w:b/>
          <w:sz w:val="24"/>
        </w:rPr>
        <w:t>、</w:t>
      </w:r>
      <w:r w:rsidR="00EB17B8" w:rsidRPr="00BC5E6D">
        <w:rPr>
          <w:rFonts w:asciiTheme="minorEastAsia" w:eastAsiaTheme="minorEastAsia" w:hAnsiTheme="minorEastAsia" w:hint="eastAsia"/>
          <w:b/>
          <w:sz w:val="24"/>
        </w:rPr>
        <w:t>培训及售后服务</w:t>
      </w:r>
      <w:bookmarkEnd w:id="21"/>
    </w:p>
    <w:p w:rsidR="00EB17B8" w:rsidRPr="00BC5E6D" w:rsidRDefault="000F35FC" w:rsidP="00BC5E6D">
      <w:pPr>
        <w:spacing w:line="360" w:lineRule="auto"/>
        <w:ind w:firstLineChars="200" w:firstLine="482"/>
        <w:rPr>
          <w:rFonts w:asciiTheme="minorEastAsia" w:eastAsiaTheme="minorEastAsia" w:hAnsiTheme="minorEastAsia"/>
          <w:b/>
          <w:color w:val="000000"/>
          <w:sz w:val="24"/>
        </w:rPr>
      </w:pPr>
      <w:bookmarkStart w:id="22" w:name="_Toc374868359"/>
      <w:bookmarkStart w:id="23" w:name="_Toc427240710"/>
      <w:bookmarkStart w:id="24" w:name="_Toc446681743"/>
      <w:r w:rsidRPr="00C55075">
        <w:rPr>
          <w:rFonts w:eastAsiaTheme="minorEastAsia" w:hint="eastAsia"/>
          <w:b/>
          <w:color w:val="000000"/>
          <w:sz w:val="24"/>
        </w:rPr>
        <w:t>6</w:t>
      </w:r>
      <w:r w:rsidR="00EB17B8" w:rsidRPr="00C55075">
        <w:rPr>
          <w:rFonts w:eastAsiaTheme="minorEastAsia" w:hint="eastAsia"/>
          <w:b/>
          <w:color w:val="000000"/>
          <w:sz w:val="24"/>
        </w:rPr>
        <w:t>.1</w:t>
      </w:r>
      <w:r w:rsidR="00EB17B8" w:rsidRPr="00BC5E6D">
        <w:rPr>
          <w:rFonts w:asciiTheme="minorEastAsia" w:eastAsiaTheme="minorEastAsia" w:hAnsiTheme="minorEastAsia" w:hint="eastAsia"/>
          <w:b/>
          <w:color w:val="000000"/>
          <w:sz w:val="24"/>
        </w:rPr>
        <w:t>系统培训</w:t>
      </w:r>
      <w:bookmarkEnd w:id="22"/>
      <w:bookmarkEnd w:id="23"/>
      <w:bookmarkEnd w:id="24"/>
    </w:p>
    <w:p w:rsidR="000F35FC" w:rsidRPr="00A035DB" w:rsidRDefault="00EB17B8" w:rsidP="00A035DB">
      <w:pPr>
        <w:spacing w:line="360" w:lineRule="auto"/>
        <w:ind w:firstLineChars="200" w:firstLine="480"/>
        <w:rPr>
          <w:rFonts w:ascii="宋体" w:hAnsi="宋体"/>
          <w:sz w:val="24"/>
        </w:rPr>
      </w:pPr>
      <w:r w:rsidRPr="004138A0">
        <w:rPr>
          <w:rFonts w:ascii="宋体" w:hAnsi="宋体" w:hint="eastAsia"/>
          <w:sz w:val="24"/>
        </w:rPr>
        <w:t>为了</w:t>
      </w:r>
      <w:r>
        <w:rPr>
          <w:rFonts w:ascii="宋体" w:hAnsi="宋体" w:hint="eastAsia"/>
          <w:sz w:val="24"/>
        </w:rPr>
        <w:t>保证</w:t>
      </w:r>
      <w:r w:rsidRPr="004138A0">
        <w:rPr>
          <w:rFonts w:ascii="宋体" w:hAnsi="宋体" w:hint="eastAsia"/>
          <w:sz w:val="24"/>
        </w:rPr>
        <w:t>工程验收后，</w:t>
      </w:r>
      <w:r>
        <w:rPr>
          <w:rFonts w:ascii="宋体" w:hAnsi="宋体" w:hint="eastAsia"/>
          <w:sz w:val="24"/>
        </w:rPr>
        <w:t>校</w:t>
      </w:r>
      <w:r w:rsidRPr="004138A0">
        <w:rPr>
          <w:rFonts w:ascii="宋体" w:hAnsi="宋体" w:hint="eastAsia"/>
          <w:sz w:val="24"/>
        </w:rPr>
        <w:t>方操作、维护人员能够胜任系统的全部运行管理、设备操作</w:t>
      </w:r>
      <w:r>
        <w:rPr>
          <w:rFonts w:ascii="宋体" w:hAnsi="宋体" w:hint="eastAsia"/>
          <w:sz w:val="24"/>
        </w:rPr>
        <w:t>和线路</w:t>
      </w:r>
      <w:r w:rsidRPr="004138A0">
        <w:rPr>
          <w:rFonts w:ascii="宋体" w:hAnsi="宋体" w:hint="eastAsia"/>
          <w:sz w:val="24"/>
        </w:rPr>
        <w:t>维护、保养以及</w:t>
      </w:r>
      <w:r>
        <w:rPr>
          <w:rFonts w:ascii="宋体" w:hAnsi="宋体" w:hint="eastAsia"/>
          <w:sz w:val="24"/>
        </w:rPr>
        <w:t>简单</w:t>
      </w:r>
      <w:r w:rsidRPr="004138A0">
        <w:rPr>
          <w:rFonts w:ascii="宋体" w:hAnsi="宋体" w:hint="eastAsia"/>
          <w:sz w:val="24"/>
        </w:rPr>
        <w:t>故障的分析和处理，</w:t>
      </w:r>
      <w:r>
        <w:rPr>
          <w:rFonts w:ascii="宋体" w:hAnsi="宋体" w:hint="eastAsia"/>
          <w:sz w:val="24"/>
        </w:rPr>
        <w:t>投标人需</w:t>
      </w:r>
      <w:r w:rsidRPr="004138A0">
        <w:rPr>
          <w:rFonts w:ascii="宋体" w:hAnsi="宋体" w:hint="eastAsia"/>
          <w:sz w:val="24"/>
        </w:rPr>
        <w:t>指派具有丰富理论知识和多年工程施工经验、技术熟练的技术人员，对</w:t>
      </w:r>
      <w:r>
        <w:rPr>
          <w:rFonts w:ascii="宋体" w:hAnsi="宋体" w:hint="eastAsia"/>
          <w:sz w:val="24"/>
        </w:rPr>
        <w:t>校方</w:t>
      </w:r>
      <w:r w:rsidR="000F35FC">
        <w:rPr>
          <w:rFonts w:ascii="宋体" w:hAnsi="宋体" w:hint="eastAsia"/>
          <w:sz w:val="24"/>
        </w:rPr>
        <w:t>指派的管理人员进行系统培训。</w:t>
      </w:r>
      <w:r w:rsidR="000F35FC">
        <w:rPr>
          <w:rFonts w:ascii="宋体" w:hAnsi="宋体" w:cs="宋体" w:hint="eastAsia"/>
          <w:spacing w:val="8"/>
          <w:sz w:val="24"/>
        </w:rPr>
        <w:t>培训应贯串于整个项目的实施过程中</w:t>
      </w:r>
      <w:r w:rsidR="00F40CF1">
        <w:rPr>
          <w:rFonts w:ascii="宋体" w:hAnsi="宋体" w:cs="宋体" w:hint="eastAsia"/>
          <w:spacing w:val="8"/>
          <w:sz w:val="24"/>
        </w:rPr>
        <w:t>，培训方式包括集中课堂讲解和实际工作参与，培训课程符合校方实际</w:t>
      </w:r>
      <w:r w:rsidR="000F35FC">
        <w:rPr>
          <w:rFonts w:ascii="宋体" w:hAnsi="宋体" w:cs="宋体" w:hint="eastAsia"/>
          <w:spacing w:val="8"/>
          <w:sz w:val="24"/>
        </w:rPr>
        <w:t>需要。所有的培训教师必须用中文授课；投标人必须为所有被培训人员提供培训用文字资料和讲义等相关材料。</w:t>
      </w:r>
    </w:p>
    <w:p w:rsidR="00EB17B8" w:rsidRPr="004138A0" w:rsidRDefault="00EB17B8" w:rsidP="00A035DB">
      <w:pPr>
        <w:spacing w:line="360" w:lineRule="auto"/>
        <w:ind w:firstLineChars="200" w:firstLine="480"/>
        <w:rPr>
          <w:rFonts w:ascii="宋体" w:hAnsi="宋体"/>
          <w:sz w:val="24"/>
        </w:rPr>
      </w:pPr>
      <w:r w:rsidRPr="004138A0">
        <w:rPr>
          <w:rFonts w:ascii="宋体" w:hAnsi="宋体" w:hint="eastAsia"/>
          <w:sz w:val="24"/>
        </w:rPr>
        <w:t>培训内容：</w:t>
      </w:r>
      <w:r>
        <w:rPr>
          <w:rFonts w:ascii="宋体" w:hAnsi="宋体" w:hint="eastAsia"/>
          <w:sz w:val="24"/>
        </w:rPr>
        <w:t>包括系统设备和功能描述；系统安装、布线、结构、组成；系统常用</w:t>
      </w:r>
      <w:r w:rsidRPr="004138A0">
        <w:rPr>
          <w:rFonts w:ascii="宋体" w:hAnsi="宋体" w:hint="eastAsia"/>
          <w:sz w:val="24"/>
        </w:rPr>
        <w:t>操作</w:t>
      </w:r>
      <w:r>
        <w:rPr>
          <w:rFonts w:ascii="宋体" w:hAnsi="宋体" w:hint="eastAsia"/>
          <w:sz w:val="24"/>
        </w:rPr>
        <w:t>；</w:t>
      </w:r>
      <w:r w:rsidRPr="004138A0">
        <w:rPr>
          <w:rFonts w:ascii="宋体" w:hAnsi="宋体" w:hint="eastAsia"/>
          <w:sz w:val="24"/>
        </w:rPr>
        <w:t>设备常见故障的排除及日常维护、保养方法的学习；不正常情况下，维持系统</w:t>
      </w:r>
      <w:r w:rsidRPr="004138A0">
        <w:rPr>
          <w:rFonts w:ascii="宋体" w:hAnsi="宋体" w:hint="eastAsia"/>
          <w:sz w:val="24"/>
        </w:rPr>
        <w:lastRenderedPageBreak/>
        <w:t>运行的操作；系统（含软硬件）技术性能、使用、测试、维护及故障排除为主的初级培训；系统运行维护管理人员</w:t>
      </w:r>
      <w:r>
        <w:rPr>
          <w:rFonts w:ascii="宋体" w:hAnsi="宋体" w:hint="eastAsia"/>
          <w:sz w:val="24"/>
        </w:rPr>
        <w:t>进行全面的技术培训，确保</w:t>
      </w:r>
      <w:r w:rsidRPr="004138A0">
        <w:rPr>
          <w:rFonts w:ascii="宋体" w:hAnsi="宋体" w:hint="eastAsia"/>
          <w:sz w:val="24"/>
        </w:rPr>
        <w:t>运行</w:t>
      </w:r>
      <w:r>
        <w:rPr>
          <w:rFonts w:ascii="宋体" w:hAnsi="宋体" w:hint="eastAsia"/>
          <w:sz w:val="24"/>
        </w:rPr>
        <w:t>维护管理人员能够熟练操作系统</w:t>
      </w:r>
      <w:r w:rsidRPr="004138A0">
        <w:rPr>
          <w:rFonts w:ascii="宋体" w:hAnsi="宋体" w:hint="eastAsia"/>
          <w:sz w:val="24"/>
        </w:rPr>
        <w:t>。</w:t>
      </w:r>
    </w:p>
    <w:p w:rsidR="00EB17B8" w:rsidRPr="00BC5E6D" w:rsidRDefault="000F35FC" w:rsidP="00BC5E6D">
      <w:pPr>
        <w:spacing w:line="360" w:lineRule="auto"/>
        <w:ind w:firstLineChars="200" w:firstLine="482"/>
        <w:rPr>
          <w:rFonts w:asciiTheme="minorEastAsia" w:eastAsiaTheme="minorEastAsia" w:hAnsiTheme="minorEastAsia"/>
          <w:b/>
          <w:color w:val="000000"/>
          <w:sz w:val="24"/>
        </w:rPr>
      </w:pPr>
      <w:bookmarkStart w:id="25" w:name="_Toc374868360"/>
      <w:bookmarkStart w:id="26" w:name="_Toc427240711"/>
      <w:bookmarkStart w:id="27" w:name="_Toc446681744"/>
      <w:r w:rsidRPr="00C55075">
        <w:rPr>
          <w:rFonts w:eastAsiaTheme="minorEastAsia" w:hint="eastAsia"/>
          <w:b/>
          <w:color w:val="000000"/>
          <w:sz w:val="24"/>
        </w:rPr>
        <w:t>6</w:t>
      </w:r>
      <w:r w:rsidR="00EB17B8" w:rsidRPr="00C55075">
        <w:rPr>
          <w:rFonts w:eastAsiaTheme="minorEastAsia" w:hint="eastAsia"/>
          <w:b/>
          <w:color w:val="000000"/>
          <w:sz w:val="24"/>
        </w:rPr>
        <w:t>.2</w:t>
      </w:r>
      <w:r w:rsidR="00EB17B8" w:rsidRPr="00BC5E6D">
        <w:rPr>
          <w:rFonts w:asciiTheme="minorEastAsia" w:eastAsiaTheme="minorEastAsia" w:hAnsiTheme="minorEastAsia" w:hint="eastAsia"/>
          <w:b/>
          <w:color w:val="000000"/>
          <w:sz w:val="24"/>
        </w:rPr>
        <w:t>售后服务</w:t>
      </w:r>
      <w:bookmarkEnd w:id="25"/>
      <w:bookmarkEnd w:id="26"/>
      <w:bookmarkEnd w:id="27"/>
    </w:p>
    <w:p w:rsidR="00AA2FDB" w:rsidRPr="00884892" w:rsidRDefault="00EB17B8" w:rsidP="00884892">
      <w:pPr>
        <w:spacing w:line="360" w:lineRule="auto"/>
        <w:ind w:firstLineChars="200" w:firstLine="480"/>
        <w:rPr>
          <w:rFonts w:ascii="宋体" w:hAnsi="宋体"/>
          <w:sz w:val="24"/>
        </w:rPr>
      </w:pPr>
      <w:r w:rsidRPr="00884892">
        <w:rPr>
          <w:rFonts w:ascii="宋体" w:hAnsi="宋体" w:hint="eastAsia"/>
          <w:sz w:val="24"/>
        </w:rPr>
        <w:t>1.</w:t>
      </w:r>
      <w:r w:rsidR="00AA2FDB" w:rsidRPr="00884892">
        <w:rPr>
          <w:rFonts w:ascii="宋体" w:hAnsi="宋体" w:hint="eastAsia"/>
          <w:sz w:val="24"/>
        </w:rPr>
        <w:t xml:space="preserve"> 本项目中所提供的软件系统，需要明确提供终生免费服务（含升级），系统安全补丁提供终生免费维护升级服务。本项目涉及的硬件</w:t>
      </w:r>
      <w:r w:rsidR="003D3FF2" w:rsidRPr="00884892">
        <w:rPr>
          <w:rFonts w:ascii="宋体" w:hAnsi="宋体" w:hint="eastAsia"/>
          <w:sz w:val="24"/>
        </w:rPr>
        <w:t>设备、线缆等，提供五年免费保修服务，服务期自工程验收合格之日算起</w:t>
      </w:r>
      <w:r w:rsidR="00AA2FDB" w:rsidRPr="00884892">
        <w:rPr>
          <w:rFonts w:ascii="宋体" w:hAnsi="宋体" w:hint="eastAsia"/>
          <w:sz w:val="24"/>
        </w:rPr>
        <w:t>。</w:t>
      </w:r>
    </w:p>
    <w:p w:rsidR="00EB17B8" w:rsidRPr="00884892" w:rsidRDefault="00EB17B8" w:rsidP="00884892">
      <w:pPr>
        <w:spacing w:line="360" w:lineRule="auto"/>
        <w:ind w:firstLineChars="200" w:firstLine="480"/>
        <w:rPr>
          <w:rFonts w:ascii="宋体" w:hAnsi="宋体"/>
          <w:sz w:val="24"/>
        </w:rPr>
      </w:pPr>
      <w:r w:rsidRPr="00884892">
        <w:rPr>
          <w:rFonts w:ascii="宋体" w:hAnsi="宋体" w:hint="eastAsia"/>
          <w:sz w:val="24"/>
        </w:rPr>
        <w:t>2.</w:t>
      </w:r>
      <w:r w:rsidRPr="00B9231A">
        <w:rPr>
          <w:rFonts w:ascii="宋体" w:hAnsi="宋体" w:hint="eastAsia"/>
          <w:sz w:val="24"/>
        </w:rPr>
        <w:t>质保期</w:t>
      </w:r>
      <w:r w:rsidRPr="00B9231A">
        <w:rPr>
          <w:rFonts w:ascii="宋体" w:hAnsi="宋体"/>
          <w:sz w:val="24"/>
        </w:rPr>
        <w:t>内</w:t>
      </w:r>
      <w:r w:rsidRPr="00B9231A">
        <w:rPr>
          <w:rFonts w:ascii="宋体" w:hAnsi="宋体" w:hint="eastAsia"/>
          <w:sz w:val="24"/>
        </w:rPr>
        <w:t>中标</w:t>
      </w:r>
      <w:r>
        <w:rPr>
          <w:rFonts w:ascii="宋体" w:hAnsi="宋体" w:hint="eastAsia"/>
          <w:sz w:val="24"/>
        </w:rPr>
        <w:t>人</w:t>
      </w:r>
      <w:r w:rsidRPr="00B9231A">
        <w:rPr>
          <w:rFonts w:ascii="宋体" w:hAnsi="宋体" w:hint="eastAsia"/>
          <w:sz w:val="24"/>
        </w:rPr>
        <w:t>每周一次网上远程查看中心和现场设备运行状态，</w:t>
      </w:r>
      <w:r w:rsidRPr="00B9231A">
        <w:rPr>
          <w:rFonts w:ascii="宋体" w:hAnsi="宋体"/>
          <w:sz w:val="24"/>
        </w:rPr>
        <w:t>每月一次</w:t>
      </w:r>
      <w:r>
        <w:rPr>
          <w:rFonts w:ascii="宋体" w:hAnsi="宋体" w:hint="eastAsia"/>
          <w:sz w:val="24"/>
        </w:rPr>
        <w:t>对</w:t>
      </w:r>
      <w:r w:rsidRPr="00B9231A">
        <w:rPr>
          <w:rFonts w:ascii="宋体" w:hAnsi="宋体"/>
          <w:sz w:val="24"/>
        </w:rPr>
        <w:t>设备进行全方位的巡检</w:t>
      </w:r>
      <w:r w:rsidRPr="00B9231A">
        <w:rPr>
          <w:rFonts w:ascii="宋体" w:hAnsi="宋体" w:hint="eastAsia"/>
          <w:sz w:val="24"/>
        </w:rPr>
        <w:t>，</w:t>
      </w:r>
      <w:r w:rsidRPr="00B9231A">
        <w:rPr>
          <w:rFonts w:ascii="宋体" w:hAnsi="宋体"/>
          <w:sz w:val="24"/>
        </w:rPr>
        <w:t>并出具</w:t>
      </w:r>
      <w:r w:rsidRPr="00B9231A">
        <w:rPr>
          <w:rFonts w:ascii="宋体" w:hAnsi="宋体" w:hint="eastAsia"/>
          <w:sz w:val="24"/>
        </w:rPr>
        <w:t>测试</w:t>
      </w:r>
      <w:r w:rsidRPr="00B9231A">
        <w:rPr>
          <w:rFonts w:ascii="宋体" w:hAnsi="宋体"/>
          <w:sz w:val="24"/>
        </w:rPr>
        <w:t>和巡检</w:t>
      </w:r>
      <w:r w:rsidRPr="00B9231A">
        <w:rPr>
          <w:rFonts w:ascii="宋体" w:hAnsi="宋体" w:hint="eastAsia"/>
          <w:sz w:val="24"/>
        </w:rPr>
        <w:t>报告。</w:t>
      </w:r>
      <w:r w:rsidRPr="00B9231A">
        <w:rPr>
          <w:rFonts w:ascii="宋体" w:hAnsi="宋体"/>
          <w:sz w:val="24"/>
        </w:rPr>
        <w:t>每年暑</w:t>
      </w:r>
      <w:r w:rsidRPr="00B9231A">
        <w:rPr>
          <w:rFonts w:ascii="宋体" w:hAnsi="宋体" w:hint="eastAsia"/>
          <w:sz w:val="24"/>
        </w:rPr>
        <w:t>、</w:t>
      </w:r>
      <w:proofErr w:type="gramStart"/>
      <w:r>
        <w:rPr>
          <w:rFonts w:ascii="宋体" w:hAnsi="宋体"/>
          <w:sz w:val="24"/>
        </w:rPr>
        <w:t>寒假</w:t>
      </w:r>
      <w:r w:rsidRPr="00B9231A">
        <w:rPr>
          <w:rFonts w:ascii="宋体" w:hAnsi="宋体"/>
          <w:sz w:val="24"/>
        </w:rPr>
        <w:t>对</w:t>
      </w:r>
      <w:proofErr w:type="gramEnd"/>
      <w:r w:rsidRPr="00B9231A">
        <w:rPr>
          <w:rFonts w:ascii="宋体" w:hAnsi="宋体"/>
          <w:sz w:val="24"/>
        </w:rPr>
        <w:t>设备进行检修保养</w:t>
      </w:r>
      <w:r w:rsidRPr="00B9231A">
        <w:rPr>
          <w:rFonts w:ascii="宋体" w:hAnsi="宋体" w:hint="eastAsia"/>
          <w:sz w:val="24"/>
        </w:rPr>
        <w:t>，</w:t>
      </w:r>
      <w:r w:rsidRPr="00B9231A">
        <w:rPr>
          <w:rFonts w:ascii="宋体" w:hAnsi="宋体"/>
          <w:sz w:val="24"/>
        </w:rPr>
        <w:t>确保设备正常</w:t>
      </w:r>
      <w:r w:rsidRPr="00B9231A">
        <w:rPr>
          <w:rFonts w:ascii="宋体" w:hAnsi="宋体" w:hint="eastAsia"/>
          <w:sz w:val="24"/>
        </w:rPr>
        <w:t>、</w:t>
      </w:r>
      <w:r w:rsidRPr="00B9231A">
        <w:rPr>
          <w:rFonts w:ascii="宋体" w:hAnsi="宋体"/>
          <w:sz w:val="24"/>
        </w:rPr>
        <w:t>稳定运行</w:t>
      </w:r>
      <w:r w:rsidRPr="00B9231A">
        <w:rPr>
          <w:rFonts w:ascii="宋体" w:hAnsi="宋体" w:hint="eastAsia"/>
          <w:sz w:val="24"/>
        </w:rPr>
        <w:t>。如遇</w:t>
      </w:r>
      <w:r w:rsidRPr="00B9231A">
        <w:rPr>
          <w:rFonts w:ascii="宋体" w:hAnsi="宋体"/>
          <w:sz w:val="24"/>
        </w:rPr>
        <w:t>特殊情况，需按</w:t>
      </w:r>
      <w:r w:rsidRPr="00B9231A">
        <w:rPr>
          <w:rFonts w:ascii="宋体" w:hAnsi="宋体" w:hint="eastAsia"/>
          <w:sz w:val="24"/>
        </w:rPr>
        <w:t>校方指定</w:t>
      </w:r>
      <w:r w:rsidRPr="00B9231A">
        <w:rPr>
          <w:rFonts w:ascii="宋体" w:hAnsi="宋体"/>
          <w:sz w:val="24"/>
        </w:rPr>
        <w:t>要求</w:t>
      </w:r>
      <w:r w:rsidRPr="00B9231A">
        <w:rPr>
          <w:rFonts w:ascii="宋体" w:hAnsi="宋体" w:hint="eastAsia"/>
          <w:sz w:val="24"/>
        </w:rPr>
        <w:t>进行</w:t>
      </w:r>
      <w:r w:rsidRPr="00B9231A">
        <w:rPr>
          <w:rFonts w:ascii="宋体" w:hAnsi="宋体"/>
          <w:sz w:val="24"/>
        </w:rPr>
        <w:t>特殊时期的</w:t>
      </w:r>
      <w:r w:rsidRPr="00B9231A">
        <w:rPr>
          <w:rFonts w:ascii="宋体" w:hAnsi="宋体" w:hint="eastAsia"/>
          <w:sz w:val="24"/>
        </w:rPr>
        <w:t>检查</w:t>
      </w:r>
      <w:r w:rsidRPr="00B9231A">
        <w:rPr>
          <w:rFonts w:ascii="宋体" w:hAnsi="宋体"/>
          <w:sz w:val="24"/>
        </w:rPr>
        <w:t>和</w:t>
      </w:r>
      <w:r w:rsidRPr="00B9231A">
        <w:rPr>
          <w:rFonts w:ascii="宋体" w:hAnsi="宋体" w:hint="eastAsia"/>
          <w:sz w:val="24"/>
        </w:rPr>
        <w:t>驻场技术</w:t>
      </w:r>
      <w:r w:rsidRPr="00B9231A">
        <w:rPr>
          <w:rFonts w:ascii="宋体" w:hAnsi="宋体"/>
          <w:sz w:val="24"/>
        </w:rPr>
        <w:t>保障工作。</w:t>
      </w:r>
    </w:p>
    <w:p w:rsidR="00EB17B8" w:rsidRDefault="00EB17B8" w:rsidP="00EB17B8">
      <w:pPr>
        <w:spacing w:line="360" w:lineRule="auto"/>
        <w:ind w:firstLineChars="200" w:firstLine="480"/>
        <w:rPr>
          <w:rFonts w:ascii="宋体" w:hAnsi="宋体"/>
          <w:sz w:val="24"/>
        </w:rPr>
      </w:pPr>
      <w:r>
        <w:rPr>
          <w:rFonts w:ascii="宋体" w:hAnsi="宋体" w:hint="eastAsia"/>
          <w:sz w:val="24"/>
        </w:rPr>
        <w:t>3.</w:t>
      </w:r>
      <w:r w:rsidR="00AA2FDB">
        <w:rPr>
          <w:rFonts w:ascii="宋体" w:hAnsi="宋体"/>
          <w:sz w:val="24"/>
        </w:rPr>
        <w:t>质保期内</w:t>
      </w:r>
      <w:r>
        <w:rPr>
          <w:rFonts w:ascii="宋体" w:hAnsi="宋体" w:hint="eastAsia"/>
          <w:sz w:val="24"/>
        </w:rPr>
        <w:t>提供</w:t>
      </w:r>
      <w:r w:rsidRPr="0035670B">
        <w:rPr>
          <w:rFonts w:ascii="宋体" w:hAnsi="宋体" w:hint="eastAsia"/>
          <w:sz w:val="24"/>
        </w:rPr>
        <w:t>7×24技术支持和</w:t>
      </w:r>
      <w:r w:rsidRPr="004138A0">
        <w:rPr>
          <w:rFonts w:ascii="宋体" w:hAnsi="宋体" w:hint="eastAsia"/>
          <w:sz w:val="24"/>
        </w:rPr>
        <w:t>故障服务受理</w:t>
      </w:r>
      <w:r w:rsidR="00AA2FDB">
        <w:rPr>
          <w:rFonts w:ascii="宋体" w:hAnsi="宋体" w:hint="eastAsia"/>
          <w:sz w:val="24"/>
        </w:rPr>
        <w:t>，</w:t>
      </w:r>
      <w:r>
        <w:rPr>
          <w:rFonts w:ascii="宋体" w:hAnsi="宋体" w:hint="eastAsia"/>
          <w:sz w:val="24"/>
        </w:rPr>
        <w:t>一般性故障应在2小时内排除，重大故障排除时间不超过48小时。中标人设立专门服务电话，实现24小时受理保修。质保期内做好备品、备件的储备。</w:t>
      </w:r>
    </w:p>
    <w:p w:rsidR="00EB17B8" w:rsidRPr="00B9231A" w:rsidRDefault="00EB17B8" w:rsidP="00EB17B8">
      <w:pPr>
        <w:spacing w:line="360" w:lineRule="auto"/>
        <w:ind w:firstLineChars="200" w:firstLine="480"/>
        <w:rPr>
          <w:rFonts w:ascii="宋体" w:hAnsi="宋体"/>
          <w:sz w:val="24"/>
        </w:rPr>
      </w:pPr>
      <w:r>
        <w:rPr>
          <w:rFonts w:ascii="宋体" w:hAnsi="宋体" w:hint="eastAsia"/>
          <w:sz w:val="24"/>
        </w:rPr>
        <w:t>4.</w:t>
      </w:r>
      <w:r w:rsidRPr="00ED1C06">
        <w:rPr>
          <w:rFonts w:ascii="宋体" w:hAnsi="宋体" w:hint="eastAsia"/>
          <w:sz w:val="24"/>
        </w:rPr>
        <w:t>质保期内</w:t>
      </w:r>
      <w:r>
        <w:rPr>
          <w:rFonts w:ascii="宋体" w:hAnsi="宋体" w:hint="eastAsia"/>
          <w:sz w:val="24"/>
        </w:rPr>
        <w:t>免费提供设备端口和通讯协议，</w:t>
      </w:r>
      <w:r w:rsidRPr="00ED1C06">
        <w:rPr>
          <w:rFonts w:ascii="宋体" w:hAnsi="宋体" w:hint="eastAsia"/>
          <w:sz w:val="24"/>
        </w:rPr>
        <w:t>免费提供功能扩展，包括软件功能的开发、软硬件的对接及调试，</w:t>
      </w:r>
      <w:r w:rsidRPr="00884892">
        <w:rPr>
          <w:rFonts w:ascii="宋体" w:hAnsi="宋体" w:hint="eastAsia"/>
          <w:sz w:val="24"/>
        </w:rPr>
        <w:t>系统软件提供源代码及对源代码添加注解</w:t>
      </w:r>
      <w:r>
        <w:rPr>
          <w:rFonts w:ascii="宋体" w:hAnsi="宋体" w:hint="eastAsia"/>
          <w:sz w:val="24"/>
        </w:rPr>
        <w:t>。</w:t>
      </w:r>
    </w:p>
    <w:p w:rsidR="007A5F2F" w:rsidRDefault="00954C9C">
      <w:pPr>
        <w:spacing w:line="360" w:lineRule="auto"/>
        <w:jc w:val="center"/>
        <w:rPr>
          <w:rFonts w:ascii="宋体"/>
          <w:b/>
          <w:color w:val="000000"/>
          <w:spacing w:val="4"/>
          <w:sz w:val="44"/>
          <w:szCs w:val="44"/>
        </w:rPr>
      </w:pPr>
      <w:r>
        <w:rPr>
          <w:b/>
          <w:color w:val="000000"/>
          <w:sz w:val="24"/>
        </w:rPr>
        <w:br w:type="page"/>
      </w:r>
      <w:r w:rsidR="00EB17B8">
        <w:rPr>
          <w:rFonts w:ascii="宋体" w:hAnsi="宋体" w:hint="eastAsia"/>
          <w:b/>
          <w:color w:val="000000"/>
          <w:spacing w:val="4"/>
          <w:sz w:val="44"/>
          <w:szCs w:val="44"/>
        </w:rPr>
        <w:lastRenderedPageBreak/>
        <w:t>第四</w:t>
      </w:r>
      <w:r>
        <w:rPr>
          <w:rFonts w:ascii="宋体" w:hAnsi="宋体" w:hint="eastAsia"/>
          <w:b/>
          <w:color w:val="000000"/>
          <w:spacing w:val="4"/>
          <w:sz w:val="44"/>
          <w:szCs w:val="44"/>
        </w:rPr>
        <w:t>部分附件</w:t>
      </w:r>
    </w:p>
    <w:p w:rsidR="007A5F2F" w:rsidRDefault="007A5F2F">
      <w:pPr>
        <w:spacing w:line="360" w:lineRule="auto"/>
        <w:rPr>
          <w:rFonts w:ascii="宋体"/>
          <w:color w:val="000000"/>
          <w:spacing w:val="4"/>
          <w:sz w:val="24"/>
        </w:rPr>
      </w:pPr>
    </w:p>
    <w:p w:rsidR="007A5F2F" w:rsidRDefault="00954C9C">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7A5F2F" w:rsidRDefault="00954C9C">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：投标报价总表</w:t>
      </w:r>
    </w:p>
    <w:p w:rsidR="007A5F2F" w:rsidRDefault="00954C9C">
      <w:pPr>
        <w:spacing w:line="360" w:lineRule="auto"/>
        <w:rPr>
          <w:color w:val="000000"/>
          <w:sz w:val="24"/>
        </w:rPr>
      </w:pPr>
      <w:r>
        <w:rPr>
          <w:rFonts w:ascii="宋体" w:hAnsi="宋体" w:hint="eastAsia"/>
          <w:color w:val="000000"/>
          <w:spacing w:val="4"/>
          <w:sz w:val="24"/>
        </w:rPr>
        <w:t>附件</w:t>
      </w:r>
      <w:r w:rsidR="00DA7E3B">
        <w:rPr>
          <w:rFonts w:ascii="宋体" w:hAnsi="宋体" w:hint="eastAsia"/>
          <w:color w:val="000000"/>
          <w:spacing w:val="4"/>
          <w:sz w:val="24"/>
        </w:rPr>
        <w:t>3</w:t>
      </w:r>
      <w:r>
        <w:rPr>
          <w:rFonts w:ascii="宋体" w:hAnsi="宋体" w:hint="eastAsia"/>
          <w:color w:val="000000"/>
          <w:spacing w:val="4"/>
          <w:sz w:val="24"/>
        </w:rPr>
        <w:t>：技术规格响应</w:t>
      </w:r>
      <w:r>
        <w:rPr>
          <w:rFonts w:ascii="宋体" w:hAnsi="宋体"/>
          <w:color w:val="000000"/>
          <w:spacing w:val="4"/>
          <w:sz w:val="24"/>
        </w:rPr>
        <w:t>/</w:t>
      </w:r>
      <w:r>
        <w:rPr>
          <w:rFonts w:ascii="宋体" w:hAnsi="宋体" w:hint="eastAsia"/>
          <w:color w:val="000000"/>
          <w:spacing w:val="4"/>
          <w:sz w:val="24"/>
        </w:rPr>
        <w:t>偏</w:t>
      </w:r>
      <w:r>
        <w:rPr>
          <w:rFonts w:hint="eastAsia"/>
          <w:color w:val="000000"/>
          <w:sz w:val="24"/>
        </w:rPr>
        <w:t>离表</w:t>
      </w:r>
    </w:p>
    <w:p w:rsidR="000E2FAA" w:rsidRDefault="000E2FAA">
      <w:pPr>
        <w:spacing w:line="360" w:lineRule="auto"/>
        <w:rPr>
          <w:color w:val="000000"/>
          <w:sz w:val="24"/>
        </w:rPr>
      </w:pPr>
      <w:r>
        <w:rPr>
          <w:rFonts w:hint="eastAsia"/>
          <w:color w:val="000000"/>
          <w:sz w:val="24"/>
        </w:rPr>
        <w:t>附件</w:t>
      </w:r>
      <w:r>
        <w:rPr>
          <w:rFonts w:ascii="宋体" w:hAnsi="宋体" w:hint="eastAsia"/>
          <w:color w:val="000000"/>
          <w:spacing w:val="4"/>
          <w:sz w:val="24"/>
        </w:rPr>
        <w:t>4</w:t>
      </w:r>
      <w:r>
        <w:rPr>
          <w:rFonts w:hint="eastAsia"/>
          <w:color w:val="000000"/>
          <w:sz w:val="24"/>
        </w:rPr>
        <w:t>：</w:t>
      </w:r>
      <w:r w:rsidRPr="000E2FAA">
        <w:rPr>
          <w:rFonts w:asciiTheme="minorEastAsia" w:eastAsiaTheme="minorEastAsia" w:hAnsiTheme="minorEastAsia" w:hint="eastAsia"/>
          <w:color w:val="000000"/>
          <w:sz w:val="24"/>
        </w:rPr>
        <w:t>2014年1</w:t>
      </w:r>
      <w:r>
        <w:rPr>
          <w:rFonts w:hint="eastAsia"/>
          <w:color w:val="000000"/>
          <w:sz w:val="24"/>
        </w:rPr>
        <w:t>月以来类似业绩</w:t>
      </w:r>
    </w:p>
    <w:p w:rsidR="007A5F2F" w:rsidRDefault="00954C9C">
      <w:pPr>
        <w:spacing w:line="360" w:lineRule="auto"/>
        <w:rPr>
          <w:color w:val="000000"/>
          <w:sz w:val="24"/>
        </w:rPr>
      </w:pPr>
      <w:r>
        <w:rPr>
          <w:rFonts w:ascii="宋体" w:hAnsi="宋体" w:hint="eastAsia"/>
          <w:color w:val="000000"/>
          <w:spacing w:val="4"/>
          <w:sz w:val="24"/>
        </w:rPr>
        <w:t>附件</w:t>
      </w:r>
      <w:r w:rsidR="000E2FAA">
        <w:rPr>
          <w:rFonts w:ascii="宋体" w:hAnsi="宋体" w:hint="eastAsia"/>
          <w:color w:val="000000"/>
          <w:spacing w:val="4"/>
          <w:sz w:val="24"/>
        </w:rPr>
        <w:t>5</w:t>
      </w:r>
      <w:r>
        <w:rPr>
          <w:rFonts w:ascii="宋体" w:hAnsi="宋体" w:hint="eastAsia"/>
          <w:color w:val="000000"/>
          <w:spacing w:val="4"/>
          <w:sz w:val="24"/>
        </w:rPr>
        <w:t>：</w:t>
      </w:r>
      <w:r>
        <w:rPr>
          <w:rFonts w:hint="eastAsia"/>
          <w:color w:val="000000"/>
          <w:sz w:val="24"/>
        </w:rPr>
        <w:t>法定代表人资格证明</w:t>
      </w:r>
    </w:p>
    <w:p w:rsidR="007A5F2F" w:rsidRDefault="00954C9C">
      <w:pPr>
        <w:spacing w:line="360" w:lineRule="auto"/>
        <w:rPr>
          <w:color w:val="000000"/>
          <w:sz w:val="24"/>
        </w:rPr>
      </w:pPr>
      <w:r>
        <w:rPr>
          <w:rFonts w:ascii="宋体" w:hAnsi="宋体" w:hint="eastAsia"/>
          <w:color w:val="000000"/>
          <w:spacing w:val="4"/>
          <w:sz w:val="24"/>
        </w:rPr>
        <w:t>附件</w:t>
      </w:r>
      <w:r w:rsidR="000E2FAA">
        <w:rPr>
          <w:rFonts w:ascii="宋体" w:hAnsi="宋体" w:hint="eastAsia"/>
          <w:color w:val="000000"/>
          <w:spacing w:val="4"/>
          <w:sz w:val="24"/>
        </w:rPr>
        <w:t>6</w:t>
      </w:r>
      <w:r>
        <w:rPr>
          <w:rFonts w:ascii="宋体" w:hAnsi="宋体" w:hint="eastAsia"/>
          <w:color w:val="000000"/>
          <w:spacing w:val="4"/>
          <w:sz w:val="24"/>
        </w:rPr>
        <w:t>：</w:t>
      </w:r>
      <w:r>
        <w:rPr>
          <w:rFonts w:hint="eastAsia"/>
          <w:color w:val="000000"/>
          <w:sz w:val="24"/>
        </w:rPr>
        <w:t>法定代表人授权书</w:t>
      </w:r>
    </w:p>
    <w:p w:rsidR="007A5F2F" w:rsidRDefault="00954C9C">
      <w:pPr>
        <w:spacing w:line="360" w:lineRule="auto"/>
        <w:rPr>
          <w:rFonts w:ascii="宋体" w:hAnsi="宋体"/>
          <w:color w:val="000000"/>
          <w:spacing w:val="4"/>
          <w:sz w:val="24"/>
        </w:rPr>
      </w:pPr>
      <w:r>
        <w:rPr>
          <w:rFonts w:ascii="宋体" w:hAnsi="宋体" w:hint="eastAsia"/>
          <w:color w:val="000000"/>
          <w:spacing w:val="4"/>
          <w:sz w:val="24"/>
        </w:rPr>
        <w:t>附件</w:t>
      </w:r>
      <w:r w:rsidR="000E2FAA">
        <w:rPr>
          <w:rFonts w:ascii="宋体" w:hAnsi="宋体" w:hint="eastAsia"/>
          <w:color w:val="000000"/>
          <w:spacing w:val="4"/>
          <w:sz w:val="24"/>
        </w:rPr>
        <w:t>7</w:t>
      </w:r>
      <w:r>
        <w:rPr>
          <w:rFonts w:ascii="宋体" w:hAnsi="宋体" w:hint="eastAsia"/>
          <w:color w:val="000000"/>
          <w:spacing w:val="4"/>
          <w:sz w:val="24"/>
        </w:rPr>
        <w:t>：报名投标确认函</w:t>
      </w:r>
    </w:p>
    <w:p w:rsidR="007A5F2F" w:rsidRDefault="00954C9C">
      <w:pPr>
        <w:spacing w:line="360" w:lineRule="auto"/>
        <w:rPr>
          <w:rFonts w:ascii="宋体"/>
          <w:color w:val="000000"/>
          <w:spacing w:val="4"/>
          <w:sz w:val="24"/>
        </w:rPr>
      </w:pPr>
      <w:r>
        <w:rPr>
          <w:rFonts w:ascii="宋体" w:hAnsi="宋体" w:hint="eastAsia"/>
          <w:color w:val="000000"/>
          <w:spacing w:val="4"/>
          <w:sz w:val="24"/>
        </w:rPr>
        <w:t>附件</w:t>
      </w:r>
      <w:r w:rsidR="000E2FAA">
        <w:rPr>
          <w:rFonts w:ascii="宋体" w:hAnsi="宋体" w:hint="eastAsia"/>
          <w:color w:val="000000"/>
          <w:spacing w:val="4"/>
          <w:sz w:val="24"/>
        </w:rPr>
        <w:t>8</w:t>
      </w:r>
      <w:r>
        <w:rPr>
          <w:rFonts w:ascii="宋体" w:hAnsi="宋体" w:hint="eastAsia"/>
          <w:color w:val="000000"/>
          <w:spacing w:val="4"/>
          <w:sz w:val="24"/>
        </w:rPr>
        <w:t>：标书费收缴单</w:t>
      </w:r>
    </w:p>
    <w:p w:rsidR="007A5F2F" w:rsidRDefault="007A5F2F">
      <w:pPr>
        <w:spacing w:line="360" w:lineRule="auto"/>
        <w:rPr>
          <w:rFonts w:ascii="宋体"/>
          <w:color w:val="000000"/>
          <w:spacing w:val="4"/>
          <w:sz w:val="24"/>
        </w:rPr>
      </w:pPr>
    </w:p>
    <w:p w:rsidR="007A5F2F" w:rsidRDefault="007A5F2F">
      <w:pPr>
        <w:spacing w:line="360" w:lineRule="auto"/>
        <w:rPr>
          <w:color w:val="000000"/>
          <w:sz w:val="24"/>
        </w:rPr>
      </w:pPr>
    </w:p>
    <w:p w:rsidR="007A5F2F" w:rsidRDefault="007A5F2F">
      <w:pPr>
        <w:spacing w:line="360" w:lineRule="auto"/>
        <w:rPr>
          <w:color w:val="000000"/>
          <w:sz w:val="24"/>
        </w:rPr>
      </w:pPr>
    </w:p>
    <w:p w:rsidR="007A5F2F" w:rsidRDefault="00954C9C">
      <w:pPr>
        <w:rPr>
          <w:color w:val="000000"/>
        </w:rPr>
      </w:pPr>
      <w:r>
        <w:rPr>
          <w:color w:val="000000"/>
          <w:sz w:val="24"/>
        </w:rPr>
        <w:br w:type="page"/>
      </w:r>
      <w:r>
        <w:rPr>
          <w:rFonts w:hint="eastAsia"/>
          <w:color w:val="000000"/>
        </w:rPr>
        <w:lastRenderedPageBreak/>
        <w:t>附件</w:t>
      </w:r>
      <w:r>
        <w:rPr>
          <w:color w:val="000000"/>
        </w:rPr>
        <w:t>1</w:t>
      </w:r>
    </w:p>
    <w:p w:rsidR="007A5F2F" w:rsidRDefault="00954C9C">
      <w:pPr>
        <w:jc w:val="center"/>
        <w:rPr>
          <w:rFonts w:ascii="宋体"/>
          <w:color w:val="000000"/>
        </w:rPr>
      </w:pPr>
      <w:r>
        <w:rPr>
          <w:rFonts w:ascii="宋体" w:hAnsi="宋体" w:hint="eastAsia"/>
          <w:b/>
          <w:bCs/>
          <w:color w:val="000000"/>
          <w:sz w:val="44"/>
        </w:rPr>
        <w:t>投标函</w:t>
      </w:r>
    </w:p>
    <w:p w:rsidR="007A5F2F" w:rsidRDefault="007A5F2F">
      <w:pPr>
        <w:spacing w:line="360" w:lineRule="auto"/>
        <w:rPr>
          <w:color w:val="000000"/>
          <w:sz w:val="24"/>
        </w:rPr>
      </w:pPr>
    </w:p>
    <w:p w:rsidR="007A5F2F" w:rsidRDefault="009F4D2C">
      <w:pPr>
        <w:spacing w:line="360" w:lineRule="auto"/>
        <w:rPr>
          <w:color w:val="000000"/>
          <w:sz w:val="24"/>
        </w:rPr>
      </w:pPr>
      <w:r>
        <w:rPr>
          <w:rFonts w:hint="eastAsia"/>
          <w:color w:val="000000"/>
          <w:sz w:val="24"/>
        </w:rPr>
        <w:t>南通大学</w:t>
      </w:r>
      <w:r w:rsidR="00E2056A">
        <w:rPr>
          <w:rFonts w:hint="eastAsia"/>
          <w:color w:val="000000"/>
          <w:sz w:val="24"/>
        </w:rPr>
        <w:t>招投标管理办公室</w:t>
      </w:r>
      <w:r w:rsidR="00954C9C">
        <w:rPr>
          <w:rFonts w:hint="eastAsia"/>
          <w:color w:val="000000"/>
          <w:sz w:val="24"/>
        </w:rPr>
        <w:t>：</w:t>
      </w:r>
    </w:p>
    <w:p w:rsidR="007A5F2F" w:rsidRDefault="00954C9C">
      <w:pPr>
        <w:spacing w:line="360" w:lineRule="auto"/>
        <w:ind w:left="1" w:firstLineChars="235" w:firstLine="564"/>
        <w:rPr>
          <w:color w:val="000000"/>
          <w:sz w:val="24"/>
        </w:rPr>
      </w:pPr>
      <w:r>
        <w:rPr>
          <w:rFonts w:hint="eastAsia"/>
          <w:color w:val="000000"/>
          <w:sz w:val="24"/>
        </w:rPr>
        <w:t>我方经仔细阅读研究项目竞争性磋商文件（项目编号），已完全了解竞争性磋商文件中的所有条款及要求，决定参加投标，同时做出如下承诺：</w:t>
      </w:r>
    </w:p>
    <w:p w:rsidR="007A5F2F" w:rsidRDefault="00954C9C">
      <w:pPr>
        <w:spacing w:line="360" w:lineRule="auto"/>
        <w:ind w:firstLineChars="200" w:firstLine="48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rsidR="007A5F2F" w:rsidRDefault="00954C9C">
      <w:pPr>
        <w:spacing w:line="360" w:lineRule="auto"/>
        <w:ind w:firstLineChars="200" w:firstLine="480"/>
        <w:rPr>
          <w:color w:val="000000"/>
          <w:sz w:val="24"/>
        </w:rPr>
      </w:pPr>
      <w:r>
        <w:rPr>
          <w:color w:val="000000"/>
          <w:sz w:val="24"/>
        </w:rPr>
        <w:t>2</w:t>
      </w:r>
      <w:r>
        <w:rPr>
          <w:rFonts w:hint="eastAsia"/>
          <w:color w:val="000000"/>
          <w:sz w:val="24"/>
        </w:rPr>
        <w:t>、愿按竞争性磋商文件的要求提供货物和服务，投标货物及服务的投标总价为：</w:t>
      </w:r>
    </w:p>
    <w:p w:rsidR="007A5F2F" w:rsidRDefault="00954C9C">
      <w:pPr>
        <w:spacing w:line="360" w:lineRule="auto"/>
        <w:rPr>
          <w:color w:val="000000"/>
          <w:sz w:val="24"/>
        </w:rPr>
      </w:pPr>
      <w:r>
        <w:rPr>
          <w:rFonts w:hint="eastAsia"/>
          <w:color w:val="000000"/>
          <w:sz w:val="24"/>
        </w:rPr>
        <w:t>（小写），（大写）。</w:t>
      </w:r>
    </w:p>
    <w:p w:rsidR="007A5F2F" w:rsidRDefault="00954C9C">
      <w:pPr>
        <w:spacing w:line="360" w:lineRule="auto"/>
        <w:ind w:firstLineChars="200" w:firstLine="480"/>
        <w:rPr>
          <w:color w:val="000000"/>
          <w:sz w:val="24"/>
        </w:rPr>
      </w:pPr>
      <w:r>
        <w:rPr>
          <w:color w:val="000000"/>
          <w:sz w:val="24"/>
        </w:rPr>
        <w:t>3</w:t>
      </w:r>
      <w:r>
        <w:rPr>
          <w:rFonts w:hint="eastAsia"/>
          <w:color w:val="000000"/>
          <w:sz w:val="24"/>
        </w:rPr>
        <w:t>、接受竞争性磋商文件的所有条款、条件和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放弃对竞争性磋商文件提出质疑的权利。</w:t>
      </w:r>
    </w:p>
    <w:p w:rsidR="007A5F2F" w:rsidRDefault="00954C9C">
      <w:pPr>
        <w:spacing w:line="360" w:lineRule="auto"/>
        <w:ind w:firstLineChars="200" w:firstLine="480"/>
        <w:rPr>
          <w:color w:val="000000"/>
          <w:sz w:val="24"/>
        </w:rPr>
      </w:pPr>
      <w:r>
        <w:rPr>
          <w:color w:val="000000"/>
          <w:sz w:val="24"/>
        </w:rPr>
        <w:t>4</w:t>
      </w:r>
      <w:r>
        <w:rPr>
          <w:rFonts w:hint="eastAsia"/>
          <w:color w:val="000000"/>
          <w:sz w:val="24"/>
        </w:rPr>
        <w:t>、同意按照竞争性磋商文件的要求提供所有资料、数据或信息。</w:t>
      </w:r>
    </w:p>
    <w:p w:rsidR="007A5F2F" w:rsidRDefault="00954C9C">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7A5F2F" w:rsidRDefault="00954C9C">
      <w:pPr>
        <w:spacing w:line="360" w:lineRule="auto"/>
        <w:ind w:firstLineChars="200" w:firstLine="480"/>
        <w:rPr>
          <w:color w:val="000000"/>
          <w:sz w:val="24"/>
        </w:rPr>
      </w:pPr>
      <w:r>
        <w:rPr>
          <w:color w:val="000000"/>
          <w:sz w:val="24"/>
        </w:rPr>
        <w:t>6</w:t>
      </w:r>
      <w:r>
        <w:rPr>
          <w:rFonts w:hint="eastAsia"/>
          <w:color w:val="000000"/>
          <w:sz w:val="24"/>
        </w:rPr>
        <w:t>、我方如中标，将保证遵守竞争性磋商文件对投标人的所有要求和规定，履行自己在投标文件中承诺的全部责任和义务。</w:t>
      </w:r>
    </w:p>
    <w:p w:rsidR="007A5F2F" w:rsidRDefault="00954C9C">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7A5F2F" w:rsidRDefault="00954C9C">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A5F2F">
        <w:trPr>
          <w:trHeight w:val="587"/>
          <w:jc w:val="center"/>
        </w:trPr>
        <w:tc>
          <w:tcPr>
            <w:tcW w:w="2376" w:type="dxa"/>
          </w:tcPr>
          <w:p w:rsidR="007A5F2F" w:rsidRDefault="00954C9C">
            <w:pPr>
              <w:spacing w:line="480" w:lineRule="auto"/>
              <w:jc w:val="center"/>
              <w:rPr>
                <w:color w:val="000000"/>
                <w:sz w:val="24"/>
              </w:rPr>
            </w:pPr>
            <w:r>
              <w:rPr>
                <w:rFonts w:hint="eastAsia"/>
                <w:color w:val="000000"/>
                <w:sz w:val="24"/>
              </w:rPr>
              <w:t>投标人名称（公章）：</w:t>
            </w:r>
          </w:p>
        </w:tc>
        <w:tc>
          <w:tcPr>
            <w:tcW w:w="4678" w:type="dxa"/>
            <w:tcBorders>
              <w:bottom w:val="single" w:sz="4" w:space="0" w:color="000000"/>
            </w:tcBorders>
          </w:tcPr>
          <w:p w:rsidR="007A5F2F" w:rsidRDefault="007A5F2F">
            <w:pPr>
              <w:spacing w:line="480" w:lineRule="auto"/>
              <w:rPr>
                <w:color w:val="000000"/>
                <w:sz w:val="24"/>
              </w:rPr>
            </w:pPr>
          </w:p>
        </w:tc>
      </w:tr>
      <w:tr w:rsidR="007A5F2F">
        <w:trPr>
          <w:jc w:val="center"/>
        </w:trPr>
        <w:tc>
          <w:tcPr>
            <w:tcW w:w="2376" w:type="dxa"/>
          </w:tcPr>
          <w:p w:rsidR="007A5F2F" w:rsidRDefault="00954C9C">
            <w:pPr>
              <w:spacing w:line="480" w:lineRule="auto"/>
              <w:jc w:val="center"/>
              <w:rPr>
                <w:color w:val="000000"/>
                <w:sz w:val="24"/>
              </w:rPr>
            </w:pPr>
            <w:r>
              <w:rPr>
                <w:rFonts w:hint="eastAsia"/>
                <w:color w:val="000000"/>
                <w:sz w:val="24"/>
              </w:rPr>
              <w:t>授权代表（签名）：</w:t>
            </w:r>
          </w:p>
        </w:tc>
        <w:tc>
          <w:tcPr>
            <w:tcW w:w="4678" w:type="dxa"/>
            <w:tcBorders>
              <w:top w:val="single" w:sz="4" w:space="0" w:color="000000"/>
              <w:bottom w:val="single" w:sz="4" w:space="0" w:color="000000"/>
            </w:tcBorders>
          </w:tcPr>
          <w:p w:rsidR="007A5F2F" w:rsidRDefault="007A5F2F">
            <w:pPr>
              <w:spacing w:line="480" w:lineRule="auto"/>
              <w:rPr>
                <w:color w:val="000000"/>
                <w:sz w:val="24"/>
              </w:rPr>
            </w:pPr>
          </w:p>
        </w:tc>
      </w:tr>
      <w:tr w:rsidR="007A5F2F">
        <w:trPr>
          <w:jc w:val="center"/>
        </w:trPr>
        <w:tc>
          <w:tcPr>
            <w:tcW w:w="2376" w:type="dxa"/>
          </w:tcPr>
          <w:p w:rsidR="007A5F2F" w:rsidRDefault="00954C9C">
            <w:pPr>
              <w:spacing w:line="480" w:lineRule="auto"/>
              <w:jc w:val="center"/>
              <w:rPr>
                <w:color w:val="000000"/>
                <w:sz w:val="24"/>
              </w:rPr>
            </w:pPr>
            <w:r>
              <w:rPr>
                <w:rFonts w:hint="eastAsia"/>
                <w:color w:val="000000"/>
                <w:sz w:val="24"/>
              </w:rPr>
              <w:t>手机：</w:t>
            </w:r>
          </w:p>
        </w:tc>
        <w:tc>
          <w:tcPr>
            <w:tcW w:w="4678" w:type="dxa"/>
            <w:tcBorders>
              <w:top w:val="single" w:sz="4" w:space="0" w:color="000000"/>
              <w:bottom w:val="single" w:sz="4" w:space="0" w:color="000000"/>
            </w:tcBorders>
          </w:tcPr>
          <w:p w:rsidR="007A5F2F" w:rsidRDefault="007A5F2F">
            <w:pPr>
              <w:spacing w:line="480" w:lineRule="auto"/>
              <w:rPr>
                <w:color w:val="000000"/>
                <w:sz w:val="24"/>
              </w:rPr>
            </w:pPr>
          </w:p>
        </w:tc>
      </w:tr>
      <w:tr w:rsidR="007A5F2F">
        <w:trPr>
          <w:jc w:val="center"/>
        </w:trPr>
        <w:tc>
          <w:tcPr>
            <w:tcW w:w="2376" w:type="dxa"/>
          </w:tcPr>
          <w:p w:rsidR="007A5F2F" w:rsidRDefault="009F4D2C">
            <w:pPr>
              <w:spacing w:line="480" w:lineRule="auto"/>
              <w:jc w:val="center"/>
              <w:rPr>
                <w:color w:val="000000"/>
                <w:sz w:val="24"/>
              </w:rPr>
            </w:pPr>
            <w:r>
              <w:rPr>
                <w:rFonts w:hint="eastAsia"/>
                <w:color w:val="000000"/>
                <w:sz w:val="24"/>
              </w:rPr>
              <w:t>Email</w:t>
            </w:r>
            <w:r w:rsidR="00954C9C">
              <w:rPr>
                <w:rFonts w:hint="eastAsia"/>
                <w:color w:val="000000"/>
                <w:sz w:val="24"/>
              </w:rPr>
              <w:t>：</w:t>
            </w:r>
          </w:p>
        </w:tc>
        <w:tc>
          <w:tcPr>
            <w:tcW w:w="4678" w:type="dxa"/>
            <w:tcBorders>
              <w:top w:val="single" w:sz="4" w:space="0" w:color="000000"/>
              <w:bottom w:val="single" w:sz="4" w:space="0" w:color="000000"/>
            </w:tcBorders>
          </w:tcPr>
          <w:p w:rsidR="007A5F2F" w:rsidRDefault="007A5F2F">
            <w:pPr>
              <w:spacing w:line="480" w:lineRule="auto"/>
              <w:rPr>
                <w:color w:val="000000"/>
                <w:sz w:val="24"/>
              </w:rPr>
            </w:pPr>
          </w:p>
        </w:tc>
      </w:tr>
      <w:tr w:rsidR="007A5F2F">
        <w:trPr>
          <w:jc w:val="center"/>
        </w:trPr>
        <w:tc>
          <w:tcPr>
            <w:tcW w:w="2376" w:type="dxa"/>
          </w:tcPr>
          <w:p w:rsidR="007A5F2F" w:rsidRDefault="00954C9C">
            <w:pPr>
              <w:spacing w:line="480" w:lineRule="auto"/>
              <w:jc w:val="center"/>
              <w:rPr>
                <w:color w:val="000000"/>
                <w:sz w:val="24"/>
              </w:rPr>
            </w:pPr>
            <w:r>
              <w:rPr>
                <w:rFonts w:hint="eastAsia"/>
                <w:color w:val="000000"/>
                <w:sz w:val="24"/>
              </w:rPr>
              <w:t>地址：</w:t>
            </w:r>
          </w:p>
        </w:tc>
        <w:tc>
          <w:tcPr>
            <w:tcW w:w="4678" w:type="dxa"/>
            <w:tcBorders>
              <w:top w:val="single" w:sz="4" w:space="0" w:color="000000"/>
              <w:bottom w:val="single" w:sz="4" w:space="0" w:color="000000"/>
            </w:tcBorders>
          </w:tcPr>
          <w:p w:rsidR="007A5F2F" w:rsidRDefault="007A5F2F">
            <w:pPr>
              <w:spacing w:line="480" w:lineRule="auto"/>
              <w:rPr>
                <w:color w:val="000000"/>
                <w:sz w:val="24"/>
              </w:rPr>
            </w:pPr>
          </w:p>
        </w:tc>
      </w:tr>
      <w:tr w:rsidR="007A5F2F">
        <w:trPr>
          <w:jc w:val="center"/>
        </w:trPr>
        <w:tc>
          <w:tcPr>
            <w:tcW w:w="2376" w:type="dxa"/>
          </w:tcPr>
          <w:p w:rsidR="007A5F2F" w:rsidRDefault="00954C9C">
            <w:pPr>
              <w:spacing w:line="480" w:lineRule="auto"/>
              <w:jc w:val="center"/>
              <w:rPr>
                <w:color w:val="000000"/>
                <w:sz w:val="24"/>
              </w:rPr>
            </w:pPr>
            <w:r>
              <w:rPr>
                <w:rFonts w:hint="eastAsia"/>
                <w:color w:val="000000"/>
                <w:sz w:val="24"/>
              </w:rPr>
              <w:t>日期：</w:t>
            </w:r>
          </w:p>
        </w:tc>
        <w:tc>
          <w:tcPr>
            <w:tcW w:w="4678" w:type="dxa"/>
            <w:tcBorders>
              <w:top w:val="single" w:sz="4" w:space="0" w:color="000000"/>
              <w:bottom w:val="single" w:sz="4" w:space="0" w:color="000000"/>
            </w:tcBorders>
          </w:tcPr>
          <w:p w:rsidR="007A5F2F" w:rsidRDefault="007A5F2F">
            <w:pPr>
              <w:spacing w:line="480" w:lineRule="auto"/>
              <w:rPr>
                <w:color w:val="000000"/>
                <w:sz w:val="24"/>
              </w:rPr>
            </w:pPr>
          </w:p>
        </w:tc>
      </w:tr>
    </w:tbl>
    <w:p w:rsidR="007A5F2F" w:rsidRDefault="007A5F2F">
      <w:pPr>
        <w:snapToGrid w:val="0"/>
        <w:spacing w:line="360" w:lineRule="auto"/>
        <w:ind w:leftChars="-68" w:left="-143" w:rightChars="-167" w:right="-351"/>
        <w:rPr>
          <w:rFonts w:ascii="宋体"/>
          <w:color w:val="000000"/>
          <w:spacing w:val="4"/>
          <w:sz w:val="24"/>
        </w:rPr>
        <w:sectPr w:rsidR="007A5F2F">
          <w:footerReference w:type="even" r:id="rId13"/>
          <w:footerReference w:type="default" r:id="rId14"/>
          <w:pgSz w:w="11906" w:h="16838"/>
          <w:pgMar w:top="1440" w:right="1418" w:bottom="1440" w:left="1644" w:header="851" w:footer="992" w:gutter="0"/>
          <w:pgNumType w:start="0"/>
          <w:cols w:space="425"/>
          <w:titlePg/>
          <w:docGrid w:type="lines" w:linePitch="312"/>
        </w:sectPr>
      </w:pPr>
    </w:p>
    <w:p w:rsidR="007A5F2F" w:rsidRDefault="00954C9C" w:rsidP="00C17438">
      <w:pPr>
        <w:snapToGrid w:val="0"/>
        <w:spacing w:line="360" w:lineRule="auto"/>
        <w:ind w:rightChars="-167" w:right="-351"/>
        <w:rPr>
          <w:rFonts w:ascii="宋体"/>
          <w:b/>
          <w:color w:val="000000"/>
          <w:sz w:val="36"/>
          <w:szCs w:val="36"/>
        </w:rPr>
      </w:pPr>
      <w:r>
        <w:rPr>
          <w:rFonts w:ascii="宋体" w:hAnsi="宋体" w:hint="eastAsia"/>
          <w:color w:val="000000"/>
          <w:spacing w:val="4"/>
          <w:sz w:val="24"/>
        </w:rPr>
        <w:lastRenderedPageBreak/>
        <w:t>附件</w:t>
      </w:r>
      <w:r>
        <w:rPr>
          <w:rFonts w:ascii="宋体" w:hAnsi="宋体"/>
          <w:color w:val="000000"/>
          <w:spacing w:val="4"/>
          <w:sz w:val="24"/>
        </w:rPr>
        <w:t>2</w:t>
      </w:r>
    </w:p>
    <w:p w:rsidR="007A5F2F" w:rsidRDefault="00954C9C" w:rsidP="00765422">
      <w:pPr>
        <w:snapToGrid w:val="0"/>
        <w:spacing w:line="360" w:lineRule="auto"/>
        <w:ind w:rightChars="-167" w:right="-351"/>
        <w:jc w:val="center"/>
        <w:rPr>
          <w:rFonts w:ascii="宋体"/>
          <w:b/>
          <w:color w:val="000000"/>
          <w:sz w:val="36"/>
          <w:szCs w:val="36"/>
        </w:rPr>
      </w:pPr>
      <w:r>
        <w:rPr>
          <w:rFonts w:ascii="宋体" w:hAnsi="宋体" w:hint="eastAsia"/>
          <w:b/>
          <w:color w:val="000000"/>
          <w:sz w:val="36"/>
          <w:szCs w:val="36"/>
        </w:rPr>
        <w:t>投标报价总表</w:t>
      </w:r>
    </w:p>
    <w:tbl>
      <w:tblPr>
        <w:tblW w:w="14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2"/>
        <w:gridCol w:w="768"/>
        <w:gridCol w:w="850"/>
        <w:gridCol w:w="644"/>
        <w:gridCol w:w="2371"/>
        <w:gridCol w:w="2939"/>
        <w:gridCol w:w="1417"/>
        <w:gridCol w:w="1418"/>
        <w:gridCol w:w="1417"/>
        <w:gridCol w:w="1418"/>
      </w:tblGrid>
      <w:tr w:rsidR="007A5F2F" w:rsidTr="00AC50F0">
        <w:trPr>
          <w:trHeight w:val="624"/>
        </w:trPr>
        <w:tc>
          <w:tcPr>
            <w:tcW w:w="1560" w:type="dxa"/>
            <w:gridSpan w:val="2"/>
            <w:vAlign w:val="center"/>
          </w:tcPr>
          <w:p w:rsidR="007A5F2F" w:rsidRDefault="00954C9C">
            <w:pPr>
              <w:spacing w:line="360" w:lineRule="auto"/>
              <w:jc w:val="center"/>
              <w:rPr>
                <w:rFonts w:ascii="宋体"/>
                <w:b/>
                <w:color w:val="000000"/>
                <w:szCs w:val="21"/>
              </w:rPr>
            </w:pPr>
            <w:r>
              <w:rPr>
                <w:rFonts w:ascii="宋体" w:hAnsi="宋体" w:hint="eastAsia"/>
                <w:b/>
                <w:color w:val="000000"/>
                <w:sz w:val="24"/>
              </w:rPr>
              <w:t>项目名称</w:t>
            </w:r>
          </w:p>
        </w:tc>
        <w:tc>
          <w:tcPr>
            <w:tcW w:w="6804" w:type="dxa"/>
            <w:gridSpan w:val="4"/>
            <w:vAlign w:val="center"/>
          </w:tcPr>
          <w:p w:rsidR="007A5F2F" w:rsidRDefault="007A5F2F">
            <w:pPr>
              <w:spacing w:line="360" w:lineRule="auto"/>
              <w:jc w:val="center"/>
              <w:rPr>
                <w:rFonts w:ascii="宋体"/>
                <w:b/>
                <w:color w:val="000000"/>
                <w:szCs w:val="21"/>
              </w:rPr>
            </w:pPr>
          </w:p>
        </w:tc>
        <w:tc>
          <w:tcPr>
            <w:tcW w:w="1417" w:type="dxa"/>
            <w:vAlign w:val="center"/>
          </w:tcPr>
          <w:p w:rsidR="007A5F2F" w:rsidRDefault="00954C9C">
            <w:pPr>
              <w:spacing w:line="360" w:lineRule="auto"/>
              <w:jc w:val="center"/>
              <w:rPr>
                <w:rFonts w:ascii="宋体"/>
                <w:b/>
                <w:color w:val="000000"/>
                <w:szCs w:val="21"/>
              </w:rPr>
            </w:pPr>
            <w:r>
              <w:rPr>
                <w:rFonts w:ascii="宋体" w:hAnsi="宋体" w:hint="eastAsia"/>
                <w:b/>
                <w:color w:val="000000"/>
                <w:sz w:val="24"/>
              </w:rPr>
              <w:t>项目编号</w:t>
            </w:r>
          </w:p>
        </w:tc>
        <w:tc>
          <w:tcPr>
            <w:tcW w:w="4253" w:type="dxa"/>
            <w:gridSpan w:val="3"/>
            <w:vAlign w:val="center"/>
          </w:tcPr>
          <w:p w:rsidR="007A5F2F" w:rsidRDefault="007A5F2F">
            <w:pPr>
              <w:spacing w:line="360" w:lineRule="auto"/>
              <w:jc w:val="center"/>
              <w:rPr>
                <w:rFonts w:ascii="宋体"/>
                <w:b/>
                <w:color w:val="000000"/>
                <w:szCs w:val="21"/>
              </w:rPr>
            </w:pPr>
          </w:p>
        </w:tc>
      </w:tr>
      <w:tr w:rsidR="00AC50F0" w:rsidTr="00AC50F0">
        <w:trPr>
          <w:trHeight w:val="624"/>
        </w:trPr>
        <w:tc>
          <w:tcPr>
            <w:tcW w:w="792" w:type="dxa"/>
            <w:vAlign w:val="center"/>
          </w:tcPr>
          <w:p w:rsidR="00AC50F0" w:rsidRDefault="00AC50F0">
            <w:pPr>
              <w:spacing w:line="360" w:lineRule="auto"/>
              <w:jc w:val="center"/>
              <w:rPr>
                <w:rFonts w:ascii="宋体"/>
                <w:b/>
                <w:color w:val="000000"/>
                <w:szCs w:val="21"/>
              </w:rPr>
            </w:pPr>
            <w:r>
              <w:rPr>
                <w:rFonts w:ascii="宋体" w:hAnsi="宋体" w:hint="eastAsia"/>
                <w:b/>
                <w:color w:val="000000"/>
                <w:szCs w:val="21"/>
              </w:rPr>
              <w:t>序号</w:t>
            </w:r>
          </w:p>
        </w:tc>
        <w:tc>
          <w:tcPr>
            <w:tcW w:w="2262" w:type="dxa"/>
            <w:gridSpan w:val="3"/>
            <w:vAlign w:val="center"/>
          </w:tcPr>
          <w:p w:rsidR="00AC50F0" w:rsidRDefault="00AC50F0">
            <w:pPr>
              <w:spacing w:line="360" w:lineRule="auto"/>
              <w:jc w:val="center"/>
              <w:rPr>
                <w:rFonts w:ascii="宋体"/>
                <w:b/>
                <w:color w:val="000000"/>
                <w:szCs w:val="21"/>
              </w:rPr>
            </w:pPr>
            <w:r>
              <w:rPr>
                <w:rFonts w:ascii="宋体" w:hAnsi="宋体" w:hint="eastAsia"/>
                <w:b/>
                <w:color w:val="000000"/>
                <w:szCs w:val="21"/>
              </w:rPr>
              <w:t>名称</w:t>
            </w:r>
          </w:p>
        </w:tc>
        <w:tc>
          <w:tcPr>
            <w:tcW w:w="2371" w:type="dxa"/>
            <w:vAlign w:val="center"/>
          </w:tcPr>
          <w:p w:rsidR="00AC50F0" w:rsidRDefault="00AC50F0">
            <w:pPr>
              <w:spacing w:line="360" w:lineRule="auto"/>
              <w:jc w:val="center"/>
              <w:rPr>
                <w:rFonts w:ascii="宋体"/>
                <w:b/>
                <w:color w:val="000000"/>
                <w:szCs w:val="21"/>
              </w:rPr>
            </w:pPr>
            <w:r>
              <w:rPr>
                <w:rFonts w:ascii="宋体" w:hAnsi="宋体" w:hint="eastAsia"/>
                <w:b/>
                <w:color w:val="000000"/>
                <w:szCs w:val="21"/>
              </w:rPr>
              <w:t>规格型号</w:t>
            </w:r>
          </w:p>
        </w:tc>
        <w:tc>
          <w:tcPr>
            <w:tcW w:w="2939" w:type="dxa"/>
            <w:vAlign w:val="center"/>
          </w:tcPr>
          <w:p w:rsidR="00AC50F0" w:rsidRDefault="00AC50F0">
            <w:pPr>
              <w:spacing w:line="360" w:lineRule="auto"/>
              <w:jc w:val="center"/>
              <w:rPr>
                <w:rFonts w:ascii="宋体"/>
                <w:b/>
                <w:color w:val="000000"/>
                <w:szCs w:val="21"/>
              </w:rPr>
            </w:pPr>
            <w:r>
              <w:rPr>
                <w:rFonts w:ascii="宋体" w:hAnsi="宋体" w:hint="eastAsia"/>
                <w:b/>
                <w:color w:val="000000"/>
                <w:szCs w:val="21"/>
              </w:rPr>
              <w:t>生产厂商</w:t>
            </w:r>
          </w:p>
        </w:tc>
        <w:tc>
          <w:tcPr>
            <w:tcW w:w="1417" w:type="dxa"/>
            <w:vAlign w:val="center"/>
          </w:tcPr>
          <w:p w:rsidR="00AC50F0" w:rsidRDefault="00AC50F0">
            <w:pPr>
              <w:spacing w:line="360" w:lineRule="auto"/>
              <w:jc w:val="center"/>
              <w:rPr>
                <w:rFonts w:ascii="宋体"/>
                <w:b/>
                <w:color w:val="000000"/>
                <w:szCs w:val="21"/>
              </w:rPr>
            </w:pPr>
            <w:r>
              <w:rPr>
                <w:rFonts w:ascii="宋体" w:hAnsi="宋体" w:hint="eastAsia"/>
                <w:b/>
                <w:color w:val="000000"/>
                <w:szCs w:val="21"/>
              </w:rPr>
              <w:t>数量</w:t>
            </w:r>
          </w:p>
        </w:tc>
        <w:tc>
          <w:tcPr>
            <w:tcW w:w="1418" w:type="dxa"/>
            <w:vAlign w:val="center"/>
          </w:tcPr>
          <w:p w:rsidR="00AC50F0" w:rsidRDefault="00AC50F0">
            <w:pPr>
              <w:spacing w:line="360" w:lineRule="auto"/>
              <w:jc w:val="center"/>
              <w:rPr>
                <w:rFonts w:ascii="宋体"/>
                <w:b/>
                <w:color w:val="000000"/>
                <w:szCs w:val="21"/>
              </w:rPr>
            </w:pPr>
            <w:r>
              <w:rPr>
                <w:rFonts w:ascii="宋体" w:hAnsi="宋体" w:hint="eastAsia"/>
                <w:b/>
                <w:color w:val="000000"/>
                <w:szCs w:val="21"/>
              </w:rPr>
              <w:t>单价（元）</w:t>
            </w:r>
          </w:p>
        </w:tc>
        <w:tc>
          <w:tcPr>
            <w:tcW w:w="1417" w:type="dxa"/>
            <w:vAlign w:val="center"/>
          </w:tcPr>
          <w:p w:rsidR="00AC50F0" w:rsidRDefault="00AC50F0">
            <w:pPr>
              <w:spacing w:line="360" w:lineRule="auto"/>
              <w:jc w:val="center"/>
              <w:rPr>
                <w:rFonts w:ascii="宋体"/>
                <w:b/>
                <w:color w:val="000000"/>
                <w:szCs w:val="21"/>
              </w:rPr>
            </w:pPr>
            <w:r>
              <w:rPr>
                <w:rFonts w:ascii="宋体" w:hAnsi="宋体" w:hint="eastAsia"/>
                <w:b/>
                <w:color w:val="000000"/>
                <w:szCs w:val="21"/>
              </w:rPr>
              <w:t>总价（元）</w:t>
            </w:r>
          </w:p>
        </w:tc>
        <w:tc>
          <w:tcPr>
            <w:tcW w:w="1418" w:type="dxa"/>
            <w:vAlign w:val="center"/>
          </w:tcPr>
          <w:p w:rsidR="00AC50F0" w:rsidRDefault="00AC50F0">
            <w:pPr>
              <w:spacing w:line="360" w:lineRule="auto"/>
              <w:jc w:val="center"/>
              <w:rPr>
                <w:rFonts w:ascii="宋体"/>
                <w:b/>
                <w:color w:val="000000"/>
                <w:szCs w:val="21"/>
              </w:rPr>
            </w:pPr>
            <w:r>
              <w:rPr>
                <w:rFonts w:ascii="宋体" w:hAnsi="宋体" w:hint="eastAsia"/>
                <w:b/>
                <w:color w:val="000000"/>
                <w:szCs w:val="21"/>
              </w:rPr>
              <w:t>备注</w:t>
            </w:r>
          </w:p>
        </w:tc>
      </w:tr>
      <w:tr w:rsidR="009F4D2C" w:rsidTr="00EF552B">
        <w:trPr>
          <w:trHeight w:hRule="exact" w:val="510"/>
        </w:trPr>
        <w:tc>
          <w:tcPr>
            <w:tcW w:w="14034" w:type="dxa"/>
            <w:gridSpan w:val="10"/>
          </w:tcPr>
          <w:p w:rsidR="009F4D2C" w:rsidRDefault="007E20BE" w:rsidP="00721730">
            <w:pPr>
              <w:spacing w:line="360" w:lineRule="auto"/>
              <w:jc w:val="center"/>
              <w:rPr>
                <w:rFonts w:ascii="宋体"/>
                <w:color w:val="000000"/>
                <w:sz w:val="24"/>
              </w:rPr>
            </w:pPr>
            <w:r>
              <w:rPr>
                <w:rFonts w:ascii="宋体" w:hint="eastAsia"/>
                <w:color w:val="000000"/>
                <w:sz w:val="24"/>
              </w:rPr>
              <w:t>（一）</w:t>
            </w:r>
            <w:r w:rsidR="009F4D2C">
              <w:rPr>
                <w:rFonts w:ascii="宋体" w:hint="eastAsia"/>
                <w:color w:val="000000"/>
                <w:sz w:val="24"/>
              </w:rPr>
              <w:t>启秀校区</w:t>
            </w:r>
            <w:r w:rsidR="00721730">
              <w:rPr>
                <w:rFonts w:ascii="宋体" w:hint="eastAsia"/>
                <w:color w:val="000000"/>
                <w:sz w:val="24"/>
              </w:rPr>
              <w:t>水电</w:t>
            </w:r>
            <w:r w:rsidR="009F4D2C">
              <w:rPr>
                <w:rFonts w:ascii="宋体" w:hint="eastAsia"/>
                <w:color w:val="000000"/>
                <w:sz w:val="24"/>
              </w:rPr>
              <w:t>系统</w:t>
            </w:r>
          </w:p>
        </w:tc>
      </w:tr>
      <w:tr w:rsidR="00AC50F0" w:rsidTr="00AC50F0">
        <w:trPr>
          <w:trHeight w:hRule="exact" w:val="510"/>
        </w:trPr>
        <w:tc>
          <w:tcPr>
            <w:tcW w:w="792" w:type="dxa"/>
          </w:tcPr>
          <w:p w:rsidR="00AC50F0" w:rsidRDefault="00AC50F0">
            <w:pPr>
              <w:spacing w:line="360" w:lineRule="auto"/>
              <w:rPr>
                <w:rFonts w:ascii="宋体"/>
                <w:color w:val="000000"/>
                <w:sz w:val="24"/>
              </w:rPr>
            </w:pPr>
            <w:r>
              <w:rPr>
                <w:rFonts w:ascii="宋体"/>
                <w:color w:val="000000"/>
                <w:sz w:val="24"/>
              </w:rPr>
              <w:t>1</w:t>
            </w:r>
          </w:p>
        </w:tc>
        <w:tc>
          <w:tcPr>
            <w:tcW w:w="2262" w:type="dxa"/>
            <w:gridSpan w:val="3"/>
          </w:tcPr>
          <w:p w:rsidR="00AC50F0" w:rsidRDefault="00AC50F0" w:rsidP="009735D1">
            <w:pPr>
              <w:spacing w:line="360" w:lineRule="auto"/>
              <w:rPr>
                <w:rFonts w:ascii="宋体"/>
                <w:color w:val="000000"/>
                <w:sz w:val="24"/>
              </w:rPr>
            </w:pPr>
            <w:r>
              <w:rPr>
                <w:rFonts w:ascii="宋体" w:hint="eastAsia"/>
                <w:color w:val="000000"/>
                <w:sz w:val="24"/>
              </w:rPr>
              <w:t>三相智能电表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pPr>
              <w:spacing w:line="360" w:lineRule="auto"/>
              <w:rPr>
                <w:rFonts w:ascii="宋体"/>
                <w:color w:val="000000"/>
                <w:sz w:val="24"/>
              </w:rPr>
            </w:pPr>
            <w:r>
              <w:rPr>
                <w:rFonts w:ascii="宋体"/>
                <w:color w:val="000000"/>
                <w:sz w:val="24"/>
              </w:rPr>
              <w:t>2</w:t>
            </w:r>
          </w:p>
        </w:tc>
        <w:tc>
          <w:tcPr>
            <w:tcW w:w="2262" w:type="dxa"/>
            <w:gridSpan w:val="3"/>
          </w:tcPr>
          <w:p w:rsidR="00AC50F0" w:rsidRDefault="004837F9">
            <w:pPr>
              <w:spacing w:line="360" w:lineRule="auto"/>
              <w:rPr>
                <w:rFonts w:ascii="宋体"/>
                <w:color w:val="000000"/>
                <w:sz w:val="24"/>
              </w:rPr>
            </w:pPr>
            <w:r>
              <w:rPr>
                <w:rFonts w:ascii="宋体"/>
                <w:color w:val="000000"/>
                <w:sz w:val="24"/>
              </w:rPr>
              <w:t>三相电子式电</w:t>
            </w:r>
            <w:r w:rsidR="00AC50F0">
              <w:rPr>
                <w:rFonts w:ascii="宋体"/>
                <w:color w:val="000000"/>
                <w:sz w:val="24"/>
              </w:rPr>
              <w:t>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pPr>
              <w:spacing w:line="360" w:lineRule="auto"/>
              <w:rPr>
                <w:rFonts w:ascii="宋体"/>
                <w:color w:val="000000"/>
                <w:sz w:val="24"/>
              </w:rPr>
            </w:pPr>
            <w:r>
              <w:rPr>
                <w:rFonts w:ascii="宋体"/>
                <w:color w:val="000000"/>
                <w:sz w:val="24"/>
              </w:rPr>
              <w:t>3</w:t>
            </w:r>
          </w:p>
        </w:tc>
        <w:tc>
          <w:tcPr>
            <w:tcW w:w="2262" w:type="dxa"/>
            <w:gridSpan w:val="3"/>
          </w:tcPr>
          <w:p w:rsidR="00AC50F0" w:rsidRDefault="00AC50F0">
            <w:pPr>
              <w:spacing w:line="360" w:lineRule="auto"/>
              <w:rPr>
                <w:rFonts w:ascii="宋体"/>
                <w:color w:val="000000"/>
                <w:sz w:val="24"/>
              </w:rPr>
            </w:pPr>
            <w:r>
              <w:rPr>
                <w:rFonts w:ascii="宋体"/>
                <w:color w:val="000000"/>
                <w:sz w:val="24"/>
              </w:rPr>
              <w:t>电流互感器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hint="eastAsia"/>
                <w:color w:val="000000"/>
                <w:sz w:val="24"/>
              </w:rPr>
              <w:t>只</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pPr>
              <w:spacing w:line="360" w:lineRule="auto"/>
              <w:rPr>
                <w:rFonts w:ascii="宋体"/>
                <w:color w:val="000000"/>
                <w:sz w:val="24"/>
              </w:rPr>
            </w:pPr>
            <w:r>
              <w:rPr>
                <w:rFonts w:ascii="宋体" w:hint="eastAsia"/>
                <w:color w:val="000000"/>
                <w:sz w:val="24"/>
              </w:rPr>
              <w:t>4</w:t>
            </w:r>
          </w:p>
        </w:tc>
        <w:tc>
          <w:tcPr>
            <w:tcW w:w="2262" w:type="dxa"/>
            <w:gridSpan w:val="3"/>
          </w:tcPr>
          <w:p w:rsidR="00AC50F0" w:rsidRDefault="00AC50F0" w:rsidP="003A7E87">
            <w:pPr>
              <w:spacing w:line="360" w:lineRule="auto"/>
              <w:rPr>
                <w:rFonts w:ascii="宋体"/>
                <w:color w:val="000000"/>
                <w:sz w:val="24"/>
              </w:rPr>
            </w:pPr>
            <w:r>
              <w:rPr>
                <w:rFonts w:ascii="宋体" w:hint="eastAsia"/>
                <w:color w:val="000000"/>
                <w:sz w:val="24"/>
              </w:rPr>
              <w:t>远传</w:t>
            </w:r>
            <w:r>
              <w:rPr>
                <w:rFonts w:ascii="宋体"/>
                <w:color w:val="000000"/>
                <w:sz w:val="24"/>
              </w:rPr>
              <w:t>水表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hint="eastAsia"/>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pPr>
              <w:spacing w:line="360" w:lineRule="auto"/>
              <w:rPr>
                <w:rFonts w:ascii="宋体"/>
                <w:color w:val="000000"/>
                <w:sz w:val="24"/>
              </w:rPr>
            </w:pPr>
            <w:r>
              <w:rPr>
                <w:rFonts w:ascii="宋体" w:hint="eastAsia"/>
                <w:color w:val="000000"/>
                <w:sz w:val="24"/>
              </w:rPr>
              <w:t>5</w:t>
            </w:r>
          </w:p>
        </w:tc>
        <w:tc>
          <w:tcPr>
            <w:tcW w:w="2262" w:type="dxa"/>
            <w:gridSpan w:val="3"/>
          </w:tcPr>
          <w:p w:rsidR="00AC50F0" w:rsidRDefault="00AC50F0" w:rsidP="003A7E87">
            <w:pPr>
              <w:spacing w:line="360" w:lineRule="auto"/>
              <w:rPr>
                <w:rFonts w:ascii="宋体"/>
                <w:color w:val="000000"/>
                <w:sz w:val="24"/>
              </w:rPr>
            </w:pPr>
            <w:r>
              <w:rPr>
                <w:rFonts w:ascii="宋体"/>
                <w:color w:val="000000"/>
                <w:sz w:val="24"/>
              </w:rPr>
              <w:t>数据网关</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hint="eastAsia"/>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pPr>
              <w:spacing w:line="360" w:lineRule="auto"/>
              <w:rPr>
                <w:rFonts w:ascii="宋体"/>
                <w:color w:val="000000"/>
                <w:sz w:val="24"/>
              </w:rPr>
            </w:pPr>
            <w:r>
              <w:rPr>
                <w:rFonts w:ascii="宋体" w:hint="eastAsia"/>
                <w:color w:val="000000"/>
                <w:sz w:val="24"/>
              </w:rPr>
              <w:t>6</w:t>
            </w:r>
          </w:p>
        </w:tc>
        <w:tc>
          <w:tcPr>
            <w:tcW w:w="2262" w:type="dxa"/>
            <w:gridSpan w:val="3"/>
          </w:tcPr>
          <w:p w:rsidR="00AC50F0" w:rsidRDefault="00AC50F0" w:rsidP="003A7E87">
            <w:pPr>
              <w:spacing w:line="360" w:lineRule="auto"/>
              <w:rPr>
                <w:rFonts w:ascii="宋体"/>
                <w:color w:val="000000"/>
                <w:sz w:val="24"/>
              </w:rPr>
            </w:pPr>
            <w:r>
              <w:rPr>
                <w:rFonts w:ascii="宋体"/>
                <w:color w:val="000000"/>
                <w:sz w:val="24"/>
              </w:rPr>
              <w:t>电线</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pPr>
              <w:spacing w:line="360" w:lineRule="auto"/>
              <w:rPr>
                <w:rFonts w:ascii="宋体"/>
                <w:color w:val="000000"/>
                <w:sz w:val="24"/>
              </w:rPr>
            </w:pPr>
            <w:r>
              <w:rPr>
                <w:rFonts w:ascii="宋体" w:hint="eastAsia"/>
                <w:color w:val="000000"/>
                <w:sz w:val="24"/>
              </w:rPr>
              <w:t>7</w:t>
            </w:r>
          </w:p>
        </w:tc>
        <w:tc>
          <w:tcPr>
            <w:tcW w:w="2262" w:type="dxa"/>
            <w:gridSpan w:val="3"/>
          </w:tcPr>
          <w:p w:rsidR="00AC50F0" w:rsidRDefault="00AC50F0" w:rsidP="003A7E87">
            <w:pPr>
              <w:spacing w:line="360" w:lineRule="auto"/>
              <w:rPr>
                <w:rFonts w:ascii="宋体"/>
                <w:color w:val="000000"/>
                <w:sz w:val="24"/>
              </w:rPr>
            </w:pPr>
            <w:r>
              <w:rPr>
                <w:rFonts w:ascii="宋体"/>
                <w:color w:val="000000"/>
                <w:sz w:val="24"/>
              </w:rPr>
              <w:t>屏蔽双绞线</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pPr>
              <w:spacing w:line="360" w:lineRule="auto"/>
              <w:rPr>
                <w:rFonts w:ascii="宋体"/>
                <w:color w:val="000000"/>
                <w:sz w:val="24"/>
              </w:rPr>
            </w:pPr>
            <w:r>
              <w:rPr>
                <w:rFonts w:ascii="宋体" w:hint="eastAsia"/>
                <w:color w:val="000000"/>
                <w:sz w:val="24"/>
              </w:rPr>
              <w:t>8</w:t>
            </w:r>
          </w:p>
        </w:tc>
        <w:tc>
          <w:tcPr>
            <w:tcW w:w="2262" w:type="dxa"/>
            <w:gridSpan w:val="3"/>
          </w:tcPr>
          <w:p w:rsidR="00AC50F0" w:rsidRDefault="00AC50F0" w:rsidP="003A7E87">
            <w:pPr>
              <w:spacing w:line="360" w:lineRule="auto"/>
              <w:rPr>
                <w:rFonts w:ascii="宋体"/>
                <w:color w:val="000000"/>
                <w:sz w:val="24"/>
              </w:rPr>
            </w:pPr>
            <w:r>
              <w:rPr>
                <w:rFonts w:ascii="宋体" w:hint="eastAsia"/>
                <w:color w:val="000000"/>
                <w:sz w:val="24"/>
              </w:rPr>
              <w:t>PE管</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pPr>
              <w:spacing w:line="360" w:lineRule="auto"/>
              <w:rPr>
                <w:rFonts w:ascii="宋体"/>
                <w:color w:val="000000"/>
                <w:sz w:val="24"/>
              </w:rPr>
            </w:pPr>
            <w:r>
              <w:rPr>
                <w:rFonts w:ascii="宋体" w:hint="eastAsia"/>
                <w:color w:val="000000"/>
                <w:sz w:val="24"/>
              </w:rPr>
              <w:t>9</w:t>
            </w:r>
          </w:p>
        </w:tc>
        <w:tc>
          <w:tcPr>
            <w:tcW w:w="2262" w:type="dxa"/>
            <w:gridSpan w:val="3"/>
          </w:tcPr>
          <w:p w:rsidR="00AC50F0" w:rsidRDefault="00AC50F0" w:rsidP="003A7E87">
            <w:pPr>
              <w:spacing w:line="360" w:lineRule="auto"/>
              <w:rPr>
                <w:rFonts w:ascii="宋体"/>
                <w:color w:val="000000"/>
                <w:sz w:val="24"/>
              </w:rPr>
            </w:pPr>
            <w:r>
              <w:rPr>
                <w:rFonts w:ascii="宋体" w:hint="eastAsia"/>
                <w:color w:val="000000"/>
                <w:sz w:val="24"/>
              </w:rPr>
              <w:t>PVC管</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pPr>
              <w:spacing w:line="360" w:lineRule="auto"/>
              <w:rPr>
                <w:rFonts w:ascii="宋体"/>
                <w:color w:val="000000"/>
                <w:sz w:val="24"/>
              </w:rPr>
            </w:pPr>
            <w:r>
              <w:rPr>
                <w:rFonts w:ascii="宋体" w:hint="eastAsia"/>
                <w:color w:val="000000"/>
                <w:sz w:val="24"/>
              </w:rPr>
              <w:t>10</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施工调试</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tcPr>
          <w:p w:rsidR="00AC50F0" w:rsidRDefault="00AC50F0" w:rsidP="00AC50F0">
            <w:pPr>
              <w:spacing w:line="360" w:lineRule="auto"/>
              <w:jc w:val="center"/>
              <w:rPr>
                <w:rFonts w:ascii="宋体"/>
                <w:color w:val="000000"/>
                <w:sz w:val="24"/>
              </w:rPr>
            </w:pP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C000A4">
        <w:trPr>
          <w:trHeight w:hRule="exact" w:val="510"/>
        </w:trPr>
        <w:tc>
          <w:tcPr>
            <w:tcW w:w="12616" w:type="dxa"/>
            <w:gridSpan w:val="9"/>
          </w:tcPr>
          <w:p w:rsidR="00AC50F0" w:rsidRDefault="00AC50F0" w:rsidP="00AC50F0">
            <w:pPr>
              <w:spacing w:line="360" w:lineRule="auto"/>
              <w:jc w:val="center"/>
              <w:rPr>
                <w:rFonts w:ascii="宋体"/>
                <w:color w:val="000000"/>
                <w:sz w:val="24"/>
              </w:rPr>
            </w:pPr>
            <w:r>
              <w:rPr>
                <w:rFonts w:ascii="宋体"/>
                <w:color w:val="000000"/>
                <w:sz w:val="24"/>
              </w:rPr>
              <w:t>小计</w:t>
            </w:r>
          </w:p>
        </w:tc>
        <w:tc>
          <w:tcPr>
            <w:tcW w:w="1418" w:type="dxa"/>
          </w:tcPr>
          <w:p w:rsidR="00AC50F0" w:rsidRDefault="00AC50F0">
            <w:pPr>
              <w:spacing w:line="360" w:lineRule="auto"/>
              <w:rPr>
                <w:rFonts w:ascii="宋体"/>
                <w:color w:val="000000"/>
                <w:sz w:val="24"/>
              </w:rPr>
            </w:pPr>
          </w:p>
        </w:tc>
      </w:tr>
      <w:tr w:rsidR="00721730" w:rsidTr="00EF552B">
        <w:trPr>
          <w:trHeight w:hRule="exact" w:val="510"/>
        </w:trPr>
        <w:tc>
          <w:tcPr>
            <w:tcW w:w="14034" w:type="dxa"/>
            <w:gridSpan w:val="10"/>
          </w:tcPr>
          <w:p w:rsidR="00721730" w:rsidRDefault="00721730" w:rsidP="004837F9">
            <w:pPr>
              <w:spacing w:line="360" w:lineRule="auto"/>
              <w:jc w:val="center"/>
              <w:rPr>
                <w:rFonts w:ascii="宋体"/>
                <w:color w:val="000000"/>
                <w:sz w:val="24"/>
              </w:rPr>
            </w:pPr>
            <w:r>
              <w:rPr>
                <w:rFonts w:ascii="宋体" w:hint="eastAsia"/>
                <w:color w:val="000000"/>
                <w:sz w:val="24"/>
              </w:rPr>
              <w:lastRenderedPageBreak/>
              <w:t>（二）</w:t>
            </w:r>
            <w:r w:rsidR="004837F9">
              <w:rPr>
                <w:rFonts w:ascii="宋体" w:hint="eastAsia"/>
                <w:color w:val="000000"/>
                <w:sz w:val="24"/>
              </w:rPr>
              <w:t>理科</w:t>
            </w:r>
            <w:r>
              <w:rPr>
                <w:rFonts w:ascii="宋体" w:hint="eastAsia"/>
                <w:color w:val="000000"/>
                <w:sz w:val="24"/>
              </w:rPr>
              <w:t>18号教学楼</w:t>
            </w: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1</w:t>
            </w:r>
          </w:p>
        </w:tc>
        <w:tc>
          <w:tcPr>
            <w:tcW w:w="2262" w:type="dxa"/>
            <w:gridSpan w:val="3"/>
          </w:tcPr>
          <w:p w:rsidR="00AC50F0" w:rsidRDefault="004837F9">
            <w:pPr>
              <w:spacing w:line="360" w:lineRule="auto"/>
              <w:rPr>
                <w:rFonts w:ascii="宋体"/>
                <w:color w:val="000000"/>
                <w:sz w:val="24"/>
              </w:rPr>
            </w:pPr>
            <w:r>
              <w:rPr>
                <w:rFonts w:ascii="宋体" w:hint="eastAsia"/>
                <w:color w:val="000000"/>
                <w:sz w:val="24"/>
              </w:rPr>
              <w:t>三相电子式电</w:t>
            </w:r>
            <w:r w:rsidR="00AC50F0">
              <w:rPr>
                <w:rFonts w:ascii="宋体" w:hint="eastAsia"/>
                <w:color w:val="000000"/>
                <w:sz w:val="24"/>
              </w:rPr>
              <w:t>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2</w:t>
            </w:r>
          </w:p>
        </w:tc>
        <w:tc>
          <w:tcPr>
            <w:tcW w:w="2262" w:type="dxa"/>
            <w:gridSpan w:val="3"/>
          </w:tcPr>
          <w:p w:rsidR="00AC50F0" w:rsidRDefault="004837F9">
            <w:pPr>
              <w:spacing w:line="360" w:lineRule="auto"/>
              <w:rPr>
                <w:rFonts w:ascii="宋体"/>
                <w:color w:val="000000"/>
                <w:sz w:val="24"/>
              </w:rPr>
            </w:pPr>
            <w:r>
              <w:rPr>
                <w:rFonts w:ascii="宋体" w:hint="eastAsia"/>
                <w:color w:val="000000"/>
                <w:sz w:val="24"/>
              </w:rPr>
              <w:t>单相电</w:t>
            </w:r>
            <w:r w:rsidR="00AC50F0">
              <w:rPr>
                <w:rFonts w:ascii="宋体" w:hint="eastAsia"/>
                <w:color w:val="000000"/>
                <w:sz w:val="24"/>
              </w:rPr>
              <w:t>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3</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三相空调控制器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4</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单相空调控制器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5</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电表柜</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proofErr w:type="gramStart"/>
            <w:r>
              <w:rPr>
                <w:rFonts w:ascii="宋体" w:hint="eastAsia"/>
                <w:color w:val="000000"/>
                <w:sz w:val="24"/>
              </w:rPr>
              <w:t>个</w:t>
            </w:r>
            <w:proofErr w:type="gramEnd"/>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6</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数据网关</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hint="eastAsia"/>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7</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电线</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8</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屏蔽双绞线</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9</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PVC管</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10</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施工调试</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tcPr>
          <w:p w:rsidR="00AC50F0" w:rsidRDefault="00AC50F0" w:rsidP="00AC50F0">
            <w:pPr>
              <w:spacing w:line="360" w:lineRule="auto"/>
              <w:jc w:val="center"/>
              <w:rPr>
                <w:rFonts w:ascii="宋体"/>
                <w:color w:val="000000"/>
                <w:sz w:val="24"/>
              </w:rPr>
            </w:pP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C000A4">
        <w:trPr>
          <w:trHeight w:hRule="exact" w:val="510"/>
        </w:trPr>
        <w:tc>
          <w:tcPr>
            <w:tcW w:w="12616" w:type="dxa"/>
            <w:gridSpan w:val="9"/>
          </w:tcPr>
          <w:p w:rsidR="00AC50F0" w:rsidRDefault="00AC50F0" w:rsidP="00AC50F0">
            <w:pPr>
              <w:spacing w:line="360" w:lineRule="auto"/>
              <w:jc w:val="center"/>
              <w:rPr>
                <w:rFonts w:ascii="宋体"/>
                <w:color w:val="000000"/>
                <w:sz w:val="24"/>
              </w:rPr>
            </w:pPr>
            <w:r>
              <w:rPr>
                <w:rFonts w:ascii="宋体"/>
                <w:color w:val="000000"/>
                <w:sz w:val="24"/>
              </w:rPr>
              <w:t>小计</w:t>
            </w:r>
          </w:p>
        </w:tc>
        <w:tc>
          <w:tcPr>
            <w:tcW w:w="1418" w:type="dxa"/>
          </w:tcPr>
          <w:p w:rsidR="00AC50F0" w:rsidRDefault="00AC50F0">
            <w:pPr>
              <w:spacing w:line="360" w:lineRule="auto"/>
              <w:rPr>
                <w:rFonts w:ascii="宋体"/>
                <w:color w:val="000000"/>
                <w:sz w:val="24"/>
              </w:rPr>
            </w:pPr>
          </w:p>
        </w:tc>
      </w:tr>
      <w:tr w:rsidR="00721730" w:rsidTr="00EF552B">
        <w:trPr>
          <w:trHeight w:hRule="exact" w:val="510"/>
        </w:trPr>
        <w:tc>
          <w:tcPr>
            <w:tcW w:w="14034" w:type="dxa"/>
            <w:gridSpan w:val="10"/>
          </w:tcPr>
          <w:p w:rsidR="00721730" w:rsidRDefault="00721730" w:rsidP="00AC50F0">
            <w:pPr>
              <w:spacing w:line="360" w:lineRule="auto"/>
              <w:jc w:val="center"/>
              <w:rPr>
                <w:rFonts w:ascii="宋体"/>
                <w:color w:val="000000"/>
                <w:sz w:val="24"/>
              </w:rPr>
            </w:pPr>
            <w:r>
              <w:rPr>
                <w:rFonts w:ascii="宋体" w:hint="eastAsia"/>
                <w:color w:val="000000"/>
                <w:sz w:val="24"/>
              </w:rPr>
              <w:t>（三）</w:t>
            </w:r>
            <w:r w:rsidR="00765422">
              <w:rPr>
                <w:rFonts w:ascii="宋体" w:hint="eastAsia"/>
                <w:color w:val="000000"/>
                <w:sz w:val="24"/>
              </w:rPr>
              <w:t>数据</w:t>
            </w:r>
            <w:r>
              <w:rPr>
                <w:rFonts w:ascii="宋体"/>
                <w:color w:val="000000"/>
                <w:sz w:val="24"/>
              </w:rPr>
              <w:t>监控中心</w:t>
            </w: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1</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液晶显示屏</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72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2</w:t>
            </w:r>
          </w:p>
        </w:tc>
        <w:tc>
          <w:tcPr>
            <w:tcW w:w="2262" w:type="dxa"/>
            <w:gridSpan w:val="3"/>
            <w:vAlign w:val="center"/>
          </w:tcPr>
          <w:p w:rsidR="00AC50F0" w:rsidRPr="00346368" w:rsidRDefault="00AC50F0" w:rsidP="007E20BE">
            <w:pPr>
              <w:widowControl/>
              <w:jc w:val="left"/>
              <w:textAlignment w:val="center"/>
              <w:rPr>
                <w:rFonts w:asciiTheme="minorEastAsia" w:hAnsiTheme="minorEastAsia" w:cs="宋体"/>
                <w:bCs/>
                <w:color w:val="000000"/>
                <w:kern w:val="0"/>
                <w:sz w:val="24"/>
              </w:rPr>
            </w:pPr>
            <w:r w:rsidRPr="00346368">
              <w:rPr>
                <w:rFonts w:asciiTheme="minorEastAsia" w:hAnsiTheme="minorEastAsia" w:cs="宋体" w:hint="eastAsia"/>
                <w:bCs/>
                <w:color w:val="000000"/>
                <w:kern w:val="0"/>
                <w:sz w:val="24"/>
              </w:rPr>
              <w:t>视屏传输设备</w:t>
            </w:r>
          </w:p>
          <w:p w:rsidR="00AC50F0" w:rsidRPr="00346368" w:rsidRDefault="00AC50F0" w:rsidP="007E20BE">
            <w:pPr>
              <w:widowControl/>
              <w:jc w:val="left"/>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（图像拼接器）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套</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711"/>
        </w:trPr>
        <w:tc>
          <w:tcPr>
            <w:tcW w:w="792" w:type="dxa"/>
          </w:tcPr>
          <w:p w:rsidR="00AC50F0" w:rsidRDefault="00AC50F0" w:rsidP="00E47430">
            <w:pPr>
              <w:spacing w:line="360" w:lineRule="auto"/>
              <w:rPr>
                <w:rFonts w:ascii="宋体"/>
                <w:color w:val="000000"/>
                <w:sz w:val="24"/>
              </w:rPr>
            </w:pPr>
            <w:r>
              <w:rPr>
                <w:rFonts w:ascii="宋体" w:hint="eastAsia"/>
                <w:color w:val="000000"/>
                <w:sz w:val="24"/>
              </w:rPr>
              <w:t>3</w:t>
            </w:r>
          </w:p>
        </w:tc>
        <w:tc>
          <w:tcPr>
            <w:tcW w:w="2262" w:type="dxa"/>
            <w:gridSpan w:val="3"/>
            <w:vAlign w:val="center"/>
          </w:tcPr>
          <w:p w:rsidR="00AC50F0" w:rsidRPr="0084184C" w:rsidRDefault="00AC50F0" w:rsidP="007E20BE">
            <w:pPr>
              <w:widowControl/>
              <w:jc w:val="left"/>
              <w:textAlignment w:val="center"/>
              <w:rPr>
                <w:rFonts w:asciiTheme="minorEastAsia" w:hAnsiTheme="minorEastAsia" w:cs="宋体"/>
                <w:bCs/>
                <w:color w:val="000000"/>
                <w:kern w:val="0"/>
                <w:sz w:val="24"/>
              </w:rPr>
            </w:pPr>
            <w:r w:rsidRPr="0084184C">
              <w:rPr>
                <w:rFonts w:asciiTheme="minorEastAsia" w:hAnsiTheme="minorEastAsia" w:cs="宋体" w:hint="eastAsia"/>
                <w:bCs/>
                <w:color w:val="000000"/>
                <w:kern w:val="0"/>
                <w:sz w:val="24"/>
              </w:rPr>
              <w:t>系统软件</w:t>
            </w:r>
          </w:p>
          <w:p w:rsidR="00AC50F0" w:rsidRPr="0084184C" w:rsidRDefault="00AC50F0" w:rsidP="007E20BE">
            <w:pPr>
              <w:widowControl/>
              <w:jc w:val="left"/>
              <w:textAlignment w:val="center"/>
              <w:rPr>
                <w:rFonts w:asciiTheme="minorEastAsia" w:hAnsiTheme="minorEastAsia" w:cs="宋体"/>
                <w:color w:val="000000"/>
                <w:sz w:val="24"/>
              </w:rPr>
            </w:pPr>
            <w:r w:rsidRPr="0084184C">
              <w:rPr>
                <w:rFonts w:asciiTheme="minorEastAsia" w:hAnsiTheme="minorEastAsia" w:cs="宋体" w:hint="eastAsia"/>
                <w:bCs/>
                <w:color w:val="000000"/>
                <w:kern w:val="0"/>
                <w:sz w:val="24"/>
              </w:rPr>
              <w:t>（大屏控制软件）</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套</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721"/>
        </w:trPr>
        <w:tc>
          <w:tcPr>
            <w:tcW w:w="792" w:type="dxa"/>
          </w:tcPr>
          <w:p w:rsidR="00AC50F0" w:rsidRDefault="00AC50F0" w:rsidP="00E47430">
            <w:pPr>
              <w:spacing w:line="360" w:lineRule="auto"/>
              <w:rPr>
                <w:rFonts w:ascii="宋体"/>
                <w:color w:val="000000"/>
                <w:sz w:val="24"/>
              </w:rPr>
            </w:pPr>
            <w:r>
              <w:rPr>
                <w:rFonts w:ascii="宋体" w:hint="eastAsia"/>
                <w:color w:val="000000"/>
                <w:sz w:val="24"/>
              </w:rPr>
              <w:lastRenderedPageBreak/>
              <w:t>4</w:t>
            </w:r>
          </w:p>
        </w:tc>
        <w:tc>
          <w:tcPr>
            <w:tcW w:w="2262" w:type="dxa"/>
            <w:gridSpan w:val="3"/>
            <w:vAlign w:val="center"/>
          </w:tcPr>
          <w:p w:rsidR="00AC50F0" w:rsidRPr="00346368" w:rsidRDefault="00AC50F0" w:rsidP="007E20BE">
            <w:pPr>
              <w:widowControl/>
              <w:jc w:val="left"/>
              <w:textAlignment w:val="center"/>
              <w:rPr>
                <w:rFonts w:asciiTheme="minorEastAsia" w:hAnsiTheme="minorEastAsia" w:cs="宋体"/>
                <w:bCs/>
                <w:color w:val="000000"/>
                <w:kern w:val="0"/>
                <w:sz w:val="24"/>
              </w:rPr>
            </w:pPr>
            <w:r w:rsidRPr="00346368">
              <w:rPr>
                <w:rFonts w:asciiTheme="minorEastAsia" w:hAnsiTheme="minorEastAsia" w:cs="宋体" w:hint="eastAsia"/>
                <w:bCs/>
                <w:color w:val="000000"/>
                <w:kern w:val="0"/>
                <w:sz w:val="24"/>
              </w:rPr>
              <w:t>视屏传输设备</w:t>
            </w:r>
          </w:p>
          <w:p w:rsidR="00AC50F0" w:rsidRPr="00346368" w:rsidRDefault="00AC50F0" w:rsidP="007E20BE">
            <w:pPr>
              <w:widowControl/>
              <w:jc w:val="left"/>
              <w:textAlignment w:val="center"/>
              <w:rPr>
                <w:rFonts w:asciiTheme="minorEastAsia" w:hAnsiTheme="minorEastAsia" w:cs="宋体"/>
                <w:color w:val="000000"/>
                <w:sz w:val="24"/>
              </w:rPr>
            </w:pPr>
            <w:r w:rsidRPr="00346368">
              <w:rPr>
                <w:rFonts w:asciiTheme="minorEastAsia" w:hAnsiTheme="minorEastAsia" w:cs="宋体" w:hint="eastAsia"/>
                <w:bCs/>
                <w:color w:val="000000"/>
                <w:kern w:val="0"/>
                <w:sz w:val="24"/>
              </w:rPr>
              <w:t>（高清配置器）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套</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5</w:t>
            </w:r>
          </w:p>
        </w:tc>
        <w:tc>
          <w:tcPr>
            <w:tcW w:w="2262" w:type="dxa"/>
            <w:gridSpan w:val="3"/>
            <w:vAlign w:val="center"/>
          </w:tcPr>
          <w:p w:rsidR="00AC50F0" w:rsidRPr="00346368" w:rsidRDefault="00AC50F0" w:rsidP="007E20BE">
            <w:pPr>
              <w:widowControl/>
              <w:jc w:val="left"/>
              <w:textAlignment w:val="center"/>
              <w:rPr>
                <w:rFonts w:asciiTheme="minorEastAsia" w:hAnsiTheme="minorEastAsia" w:cs="宋体"/>
                <w:color w:val="000000"/>
                <w:sz w:val="24"/>
              </w:rPr>
            </w:pPr>
            <w:r>
              <w:rPr>
                <w:rFonts w:asciiTheme="minorEastAsia" w:hAnsiTheme="minorEastAsia" w:cs="宋体" w:hint="eastAsia"/>
                <w:bCs/>
                <w:color w:val="000000"/>
                <w:kern w:val="0"/>
                <w:sz w:val="24"/>
              </w:rPr>
              <w:t>显示设备支架</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套</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6</w:t>
            </w:r>
          </w:p>
        </w:tc>
        <w:tc>
          <w:tcPr>
            <w:tcW w:w="2262" w:type="dxa"/>
            <w:gridSpan w:val="3"/>
            <w:vAlign w:val="center"/>
          </w:tcPr>
          <w:p w:rsidR="00AC50F0" w:rsidRDefault="00AC50F0" w:rsidP="007E20BE">
            <w:pPr>
              <w:widowControl/>
              <w:jc w:val="left"/>
              <w:textAlignment w:val="center"/>
              <w:rPr>
                <w:rFonts w:asciiTheme="minorEastAsia" w:hAnsiTheme="minorEastAsia" w:cs="宋体"/>
                <w:bCs/>
                <w:color w:val="000000"/>
                <w:kern w:val="0"/>
                <w:sz w:val="24"/>
              </w:rPr>
            </w:pPr>
            <w:r>
              <w:rPr>
                <w:rFonts w:asciiTheme="minorEastAsia" w:hAnsiTheme="minorEastAsia" w:cs="宋体" w:hint="eastAsia"/>
                <w:bCs/>
                <w:color w:val="000000"/>
                <w:kern w:val="0"/>
                <w:sz w:val="24"/>
              </w:rPr>
              <w:t>互联电缆</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7</w:t>
            </w:r>
          </w:p>
        </w:tc>
        <w:tc>
          <w:tcPr>
            <w:tcW w:w="2262" w:type="dxa"/>
            <w:gridSpan w:val="3"/>
            <w:vAlign w:val="center"/>
          </w:tcPr>
          <w:p w:rsidR="00AC50F0" w:rsidRDefault="00AC50F0" w:rsidP="007E20BE">
            <w:pPr>
              <w:widowControl/>
              <w:jc w:val="left"/>
              <w:textAlignment w:val="center"/>
              <w:rPr>
                <w:rFonts w:asciiTheme="minorEastAsia" w:hAnsiTheme="minorEastAsia" w:cs="宋体"/>
                <w:bCs/>
                <w:color w:val="000000"/>
                <w:kern w:val="0"/>
                <w:sz w:val="24"/>
              </w:rPr>
            </w:pPr>
            <w:r>
              <w:rPr>
                <w:rFonts w:asciiTheme="minorEastAsia" w:hAnsiTheme="minorEastAsia" w:cs="宋体" w:hint="eastAsia"/>
                <w:bCs/>
                <w:color w:val="000000"/>
                <w:kern w:val="0"/>
                <w:sz w:val="24"/>
              </w:rPr>
              <w:t>屏蔽电缆</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8</w:t>
            </w:r>
          </w:p>
        </w:tc>
        <w:tc>
          <w:tcPr>
            <w:tcW w:w="2262" w:type="dxa"/>
            <w:gridSpan w:val="3"/>
            <w:vAlign w:val="center"/>
          </w:tcPr>
          <w:p w:rsidR="00AC50F0" w:rsidRPr="00346368" w:rsidRDefault="00AC50F0" w:rsidP="007E20BE">
            <w:pPr>
              <w:widowControl/>
              <w:jc w:val="left"/>
              <w:textAlignment w:val="center"/>
              <w:rPr>
                <w:rFonts w:asciiTheme="minorEastAsia" w:hAnsiTheme="minorEastAsia" w:cs="宋体"/>
                <w:color w:val="000000"/>
                <w:sz w:val="24"/>
              </w:rPr>
            </w:pPr>
            <w:r>
              <w:rPr>
                <w:rFonts w:asciiTheme="minorEastAsia" w:hAnsiTheme="minorEastAsia" w:cs="宋体" w:hint="eastAsia"/>
                <w:bCs/>
                <w:color w:val="000000"/>
                <w:kern w:val="0"/>
                <w:sz w:val="24"/>
              </w:rPr>
              <w:t>会议桌椅</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套</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9</w:t>
            </w:r>
          </w:p>
        </w:tc>
        <w:tc>
          <w:tcPr>
            <w:tcW w:w="2262" w:type="dxa"/>
            <w:gridSpan w:val="3"/>
            <w:vAlign w:val="center"/>
          </w:tcPr>
          <w:p w:rsidR="00AC50F0" w:rsidRPr="00346368" w:rsidRDefault="00AC50F0" w:rsidP="007E20BE">
            <w:pPr>
              <w:widowControl/>
              <w:jc w:val="left"/>
              <w:textAlignment w:val="center"/>
              <w:rPr>
                <w:rFonts w:asciiTheme="minorEastAsia" w:hAnsiTheme="minorEastAsia" w:cs="宋体"/>
                <w:bCs/>
                <w:color w:val="000000"/>
                <w:kern w:val="0"/>
                <w:sz w:val="24"/>
              </w:rPr>
            </w:pPr>
            <w:r w:rsidRPr="00346368">
              <w:rPr>
                <w:rFonts w:asciiTheme="minorEastAsia" w:hAnsiTheme="minorEastAsia" w:cs="宋体" w:hint="eastAsia"/>
                <w:bCs/>
                <w:color w:val="000000"/>
                <w:kern w:val="0"/>
                <w:sz w:val="24"/>
              </w:rPr>
              <w:t>电脑</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10</w:t>
            </w:r>
          </w:p>
        </w:tc>
        <w:tc>
          <w:tcPr>
            <w:tcW w:w="2262" w:type="dxa"/>
            <w:gridSpan w:val="3"/>
            <w:vAlign w:val="center"/>
          </w:tcPr>
          <w:p w:rsidR="00AC50F0" w:rsidRPr="00346368" w:rsidRDefault="00AC50F0" w:rsidP="007E20BE">
            <w:pPr>
              <w:widowControl/>
              <w:jc w:val="left"/>
              <w:textAlignment w:val="center"/>
              <w:rPr>
                <w:rFonts w:asciiTheme="minorEastAsia" w:hAnsiTheme="minorEastAsia" w:cs="宋体"/>
                <w:bCs/>
                <w:color w:val="000000"/>
                <w:kern w:val="0"/>
                <w:sz w:val="24"/>
              </w:rPr>
            </w:pPr>
            <w:r>
              <w:rPr>
                <w:rFonts w:asciiTheme="minorEastAsia" w:hAnsiTheme="minorEastAsia" w:cs="宋体" w:hint="eastAsia"/>
                <w:bCs/>
                <w:color w:val="000000"/>
                <w:kern w:val="0"/>
                <w:sz w:val="24"/>
              </w:rPr>
              <w:t>电脑桌</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vAlign w:val="center"/>
          </w:tcPr>
          <w:p w:rsidR="00AC50F0" w:rsidRDefault="00AC50F0" w:rsidP="00AC50F0">
            <w:pPr>
              <w:spacing w:line="360" w:lineRule="auto"/>
              <w:jc w:val="center"/>
              <w:rPr>
                <w:rFonts w:ascii="宋体"/>
                <w:color w:val="000000"/>
                <w:sz w:val="24"/>
              </w:rPr>
            </w:pPr>
            <w:r>
              <w:rPr>
                <w:rFonts w:ascii="宋体"/>
                <w:color w:val="000000"/>
                <w:sz w:val="24"/>
              </w:rPr>
              <w:t>套</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AC50F0">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11</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施工调试</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C000A4">
        <w:trPr>
          <w:trHeight w:hRule="exact" w:val="510"/>
        </w:trPr>
        <w:tc>
          <w:tcPr>
            <w:tcW w:w="12616" w:type="dxa"/>
            <w:gridSpan w:val="9"/>
          </w:tcPr>
          <w:p w:rsidR="00AC50F0" w:rsidRDefault="00AC50F0" w:rsidP="00AC50F0">
            <w:pPr>
              <w:spacing w:line="360" w:lineRule="auto"/>
              <w:jc w:val="center"/>
              <w:rPr>
                <w:rFonts w:ascii="宋体"/>
                <w:color w:val="000000"/>
                <w:sz w:val="24"/>
              </w:rPr>
            </w:pPr>
            <w:r>
              <w:rPr>
                <w:rFonts w:ascii="宋体" w:hint="eastAsia"/>
                <w:color w:val="000000"/>
                <w:sz w:val="24"/>
              </w:rPr>
              <w:t>小计</w:t>
            </w:r>
          </w:p>
        </w:tc>
        <w:tc>
          <w:tcPr>
            <w:tcW w:w="1418" w:type="dxa"/>
          </w:tcPr>
          <w:p w:rsidR="00AC50F0" w:rsidRDefault="00AC50F0">
            <w:pPr>
              <w:spacing w:line="360" w:lineRule="auto"/>
              <w:rPr>
                <w:rFonts w:ascii="宋体"/>
                <w:color w:val="000000"/>
                <w:sz w:val="24"/>
              </w:rPr>
            </w:pPr>
          </w:p>
        </w:tc>
      </w:tr>
      <w:tr w:rsidR="00721730" w:rsidTr="00EF552B">
        <w:trPr>
          <w:trHeight w:hRule="exact" w:val="510"/>
        </w:trPr>
        <w:tc>
          <w:tcPr>
            <w:tcW w:w="14034" w:type="dxa"/>
            <w:gridSpan w:val="10"/>
          </w:tcPr>
          <w:p w:rsidR="00721730" w:rsidRDefault="00721730" w:rsidP="007E20BE">
            <w:pPr>
              <w:spacing w:line="360" w:lineRule="auto"/>
              <w:jc w:val="center"/>
              <w:rPr>
                <w:rFonts w:ascii="宋体"/>
                <w:color w:val="000000"/>
                <w:sz w:val="24"/>
              </w:rPr>
            </w:pPr>
            <w:r>
              <w:rPr>
                <w:rFonts w:ascii="宋体" w:hint="eastAsia"/>
                <w:color w:val="000000"/>
                <w:sz w:val="24"/>
              </w:rPr>
              <w:t>（四）</w:t>
            </w:r>
            <w:r>
              <w:rPr>
                <w:rFonts w:ascii="宋体"/>
                <w:color w:val="000000"/>
                <w:sz w:val="24"/>
              </w:rPr>
              <w:t>青教公寓</w:t>
            </w:r>
            <w:r w:rsidR="00765422">
              <w:rPr>
                <w:rFonts w:ascii="宋体" w:hint="eastAsia"/>
                <w:color w:val="000000"/>
                <w:sz w:val="24"/>
              </w:rPr>
              <w:t>1号楼</w:t>
            </w:r>
          </w:p>
        </w:tc>
      </w:tr>
      <w:tr w:rsidR="00AC50F0" w:rsidTr="00C000A4">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1</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单相预付费电表</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tcPr>
          <w:p w:rsidR="00AC50F0" w:rsidRDefault="00AC50F0" w:rsidP="00AC50F0">
            <w:pPr>
              <w:spacing w:line="360" w:lineRule="auto"/>
              <w:jc w:val="center"/>
              <w:rPr>
                <w:rFonts w:ascii="宋体"/>
                <w:color w:val="000000"/>
                <w:sz w:val="24"/>
              </w:rPr>
            </w:pPr>
            <w:r>
              <w:rPr>
                <w:rFonts w:ascii="宋体"/>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C000A4">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2</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电表柜</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tcPr>
          <w:p w:rsidR="00AC50F0" w:rsidRDefault="00AC50F0" w:rsidP="00AC50F0">
            <w:pPr>
              <w:spacing w:line="360" w:lineRule="auto"/>
              <w:jc w:val="center"/>
              <w:rPr>
                <w:rFonts w:ascii="宋体"/>
                <w:color w:val="000000"/>
                <w:sz w:val="24"/>
              </w:rPr>
            </w:pPr>
            <w:proofErr w:type="gramStart"/>
            <w:r>
              <w:rPr>
                <w:rFonts w:ascii="宋体" w:hint="eastAsia"/>
                <w:color w:val="000000"/>
                <w:sz w:val="24"/>
              </w:rPr>
              <w:t>个</w:t>
            </w:r>
            <w:proofErr w:type="gramEnd"/>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C000A4">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3</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数据网关</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tcPr>
          <w:p w:rsidR="00AC50F0" w:rsidRDefault="00AC50F0" w:rsidP="00AC50F0">
            <w:pPr>
              <w:spacing w:line="360" w:lineRule="auto"/>
              <w:jc w:val="center"/>
              <w:rPr>
                <w:rFonts w:ascii="宋体"/>
                <w:color w:val="000000"/>
                <w:sz w:val="24"/>
              </w:rPr>
            </w:pPr>
            <w:r>
              <w:rPr>
                <w:rFonts w:ascii="宋体" w:hint="eastAsia"/>
                <w:color w:val="000000"/>
                <w:sz w:val="24"/>
              </w:rPr>
              <w:t>台</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C000A4">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4</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电线</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C000A4">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5</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屏蔽双绞线</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tcPr>
          <w:p w:rsidR="00AC50F0" w:rsidRDefault="00AC50F0" w:rsidP="00AC50F0">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C000A4">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t>6</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PVC管</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tcPr>
          <w:p w:rsidR="00AC50F0" w:rsidRDefault="009678CD" w:rsidP="009678CD">
            <w:pPr>
              <w:spacing w:line="360" w:lineRule="auto"/>
              <w:jc w:val="center"/>
              <w:rPr>
                <w:rFonts w:ascii="宋体"/>
                <w:color w:val="000000"/>
                <w:sz w:val="24"/>
              </w:rPr>
            </w:pPr>
            <w:r>
              <w:rPr>
                <w:rFonts w:ascii="宋体"/>
                <w:color w:val="000000"/>
                <w:sz w:val="24"/>
              </w:rPr>
              <w:t>m</w:t>
            </w: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C000A4">
        <w:trPr>
          <w:trHeight w:hRule="exact" w:val="510"/>
        </w:trPr>
        <w:tc>
          <w:tcPr>
            <w:tcW w:w="792" w:type="dxa"/>
          </w:tcPr>
          <w:p w:rsidR="00AC50F0" w:rsidRDefault="00AC50F0" w:rsidP="00E47430">
            <w:pPr>
              <w:spacing w:line="360" w:lineRule="auto"/>
              <w:rPr>
                <w:rFonts w:ascii="宋体"/>
                <w:color w:val="000000"/>
                <w:sz w:val="24"/>
              </w:rPr>
            </w:pPr>
            <w:r>
              <w:rPr>
                <w:rFonts w:ascii="宋体" w:hint="eastAsia"/>
                <w:color w:val="000000"/>
                <w:sz w:val="24"/>
              </w:rPr>
              <w:lastRenderedPageBreak/>
              <w:t>7</w:t>
            </w:r>
          </w:p>
        </w:tc>
        <w:tc>
          <w:tcPr>
            <w:tcW w:w="2262" w:type="dxa"/>
            <w:gridSpan w:val="3"/>
          </w:tcPr>
          <w:p w:rsidR="00AC50F0" w:rsidRDefault="00AC50F0">
            <w:pPr>
              <w:spacing w:line="360" w:lineRule="auto"/>
              <w:rPr>
                <w:rFonts w:ascii="宋体"/>
                <w:color w:val="000000"/>
                <w:sz w:val="24"/>
              </w:rPr>
            </w:pPr>
            <w:r>
              <w:rPr>
                <w:rFonts w:ascii="宋体" w:hint="eastAsia"/>
                <w:color w:val="000000"/>
                <w:sz w:val="24"/>
              </w:rPr>
              <w:t>施工调试</w:t>
            </w:r>
          </w:p>
        </w:tc>
        <w:tc>
          <w:tcPr>
            <w:tcW w:w="2371" w:type="dxa"/>
          </w:tcPr>
          <w:p w:rsidR="00AC50F0" w:rsidRDefault="00AC50F0">
            <w:pPr>
              <w:spacing w:line="360" w:lineRule="auto"/>
              <w:rPr>
                <w:rFonts w:ascii="宋体"/>
                <w:color w:val="000000"/>
                <w:sz w:val="24"/>
              </w:rPr>
            </w:pPr>
          </w:p>
        </w:tc>
        <w:tc>
          <w:tcPr>
            <w:tcW w:w="2939"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c>
          <w:tcPr>
            <w:tcW w:w="1417" w:type="dxa"/>
          </w:tcPr>
          <w:p w:rsidR="00AC50F0" w:rsidRDefault="00AC50F0">
            <w:pPr>
              <w:spacing w:line="360" w:lineRule="auto"/>
              <w:rPr>
                <w:rFonts w:ascii="宋体"/>
                <w:color w:val="000000"/>
                <w:sz w:val="24"/>
              </w:rPr>
            </w:pPr>
          </w:p>
        </w:tc>
        <w:tc>
          <w:tcPr>
            <w:tcW w:w="1418" w:type="dxa"/>
          </w:tcPr>
          <w:p w:rsidR="00AC50F0" w:rsidRDefault="00AC50F0">
            <w:pPr>
              <w:spacing w:line="360" w:lineRule="auto"/>
              <w:rPr>
                <w:rFonts w:ascii="宋体"/>
                <w:color w:val="000000"/>
                <w:sz w:val="24"/>
              </w:rPr>
            </w:pPr>
          </w:p>
        </w:tc>
      </w:tr>
      <w:tr w:rsidR="00AC50F0" w:rsidTr="00C000A4">
        <w:trPr>
          <w:trHeight w:hRule="exact" w:val="510"/>
        </w:trPr>
        <w:tc>
          <w:tcPr>
            <w:tcW w:w="12616" w:type="dxa"/>
            <w:gridSpan w:val="9"/>
          </w:tcPr>
          <w:p w:rsidR="00AC50F0" w:rsidRDefault="00AC50F0" w:rsidP="00AC50F0">
            <w:pPr>
              <w:spacing w:line="360" w:lineRule="auto"/>
              <w:jc w:val="center"/>
              <w:rPr>
                <w:rFonts w:ascii="宋体"/>
                <w:color w:val="000000"/>
                <w:sz w:val="24"/>
              </w:rPr>
            </w:pPr>
            <w:r>
              <w:rPr>
                <w:rFonts w:ascii="宋体"/>
                <w:color w:val="000000"/>
                <w:sz w:val="24"/>
              </w:rPr>
              <w:t>小计</w:t>
            </w:r>
          </w:p>
        </w:tc>
        <w:tc>
          <w:tcPr>
            <w:tcW w:w="1418" w:type="dxa"/>
          </w:tcPr>
          <w:p w:rsidR="00AC50F0" w:rsidRDefault="00AC50F0">
            <w:pPr>
              <w:spacing w:line="360" w:lineRule="auto"/>
              <w:rPr>
                <w:rFonts w:ascii="宋体"/>
                <w:color w:val="000000"/>
                <w:sz w:val="24"/>
              </w:rPr>
            </w:pPr>
          </w:p>
        </w:tc>
      </w:tr>
      <w:tr w:rsidR="00721730" w:rsidTr="00AC50F0">
        <w:trPr>
          <w:trHeight w:hRule="exact" w:val="510"/>
        </w:trPr>
        <w:tc>
          <w:tcPr>
            <w:tcW w:w="12616" w:type="dxa"/>
            <w:gridSpan w:val="9"/>
          </w:tcPr>
          <w:p w:rsidR="00721730" w:rsidRDefault="00721730" w:rsidP="007E20BE">
            <w:pPr>
              <w:spacing w:line="360" w:lineRule="auto"/>
              <w:jc w:val="center"/>
              <w:rPr>
                <w:rFonts w:ascii="宋体"/>
                <w:color w:val="000000"/>
                <w:sz w:val="24"/>
              </w:rPr>
            </w:pPr>
            <w:r>
              <w:rPr>
                <w:rFonts w:ascii="宋体" w:hint="eastAsia"/>
                <w:color w:val="000000"/>
                <w:sz w:val="24"/>
              </w:rPr>
              <w:t>（</w:t>
            </w:r>
            <w:r>
              <w:rPr>
                <w:rFonts w:ascii="宋体"/>
                <w:color w:val="000000"/>
                <w:sz w:val="24"/>
              </w:rPr>
              <w:t>一</w:t>
            </w:r>
            <w:r>
              <w:rPr>
                <w:rFonts w:ascii="宋体" w:hint="eastAsia"/>
                <w:color w:val="000000"/>
                <w:sz w:val="24"/>
              </w:rPr>
              <w:t>）</w:t>
            </w:r>
            <w:r>
              <w:rPr>
                <w:rFonts w:ascii="宋体" w:hAnsi="宋体" w:cs="宋体" w:hint="eastAsia"/>
                <w:kern w:val="0"/>
              </w:rPr>
              <w:t>～</w:t>
            </w:r>
            <w:r>
              <w:rPr>
                <w:rFonts w:ascii="宋体" w:hint="eastAsia"/>
                <w:color w:val="000000"/>
                <w:sz w:val="24"/>
              </w:rPr>
              <w:t>（四）</w:t>
            </w:r>
            <w:r>
              <w:rPr>
                <w:rFonts w:ascii="宋体"/>
                <w:color w:val="000000"/>
                <w:sz w:val="24"/>
              </w:rPr>
              <w:t>合计</w:t>
            </w:r>
          </w:p>
        </w:tc>
        <w:tc>
          <w:tcPr>
            <w:tcW w:w="1418" w:type="dxa"/>
          </w:tcPr>
          <w:p w:rsidR="00721730" w:rsidRDefault="00721730">
            <w:pPr>
              <w:spacing w:line="360" w:lineRule="auto"/>
              <w:rPr>
                <w:rFonts w:ascii="宋体"/>
                <w:color w:val="000000"/>
                <w:sz w:val="24"/>
              </w:rPr>
            </w:pPr>
          </w:p>
        </w:tc>
      </w:tr>
      <w:tr w:rsidR="00721730" w:rsidTr="00AC50F0">
        <w:trPr>
          <w:trHeight w:val="624"/>
        </w:trPr>
        <w:tc>
          <w:tcPr>
            <w:tcW w:w="2410" w:type="dxa"/>
            <w:gridSpan w:val="3"/>
            <w:vAlign w:val="center"/>
          </w:tcPr>
          <w:p w:rsidR="00721730" w:rsidRDefault="00721730">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721730" w:rsidRDefault="00721730">
            <w:pPr>
              <w:spacing w:line="360" w:lineRule="auto"/>
              <w:jc w:val="center"/>
              <w:rPr>
                <w:rFonts w:ascii="宋体"/>
                <w:b/>
                <w:color w:val="000000"/>
                <w:sz w:val="24"/>
              </w:rPr>
            </w:pPr>
          </w:p>
        </w:tc>
        <w:tc>
          <w:tcPr>
            <w:tcW w:w="2939" w:type="dxa"/>
            <w:vAlign w:val="center"/>
          </w:tcPr>
          <w:p w:rsidR="00721730" w:rsidRDefault="00721730">
            <w:pPr>
              <w:spacing w:line="360" w:lineRule="auto"/>
              <w:jc w:val="center"/>
              <w:rPr>
                <w:rFonts w:ascii="宋体"/>
                <w:b/>
                <w:color w:val="000000"/>
                <w:sz w:val="24"/>
              </w:rPr>
            </w:pPr>
            <w:r>
              <w:rPr>
                <w:rFonts w:ascii="宋体" w:hAnsi="宋体" w:hint="eastAsia"/>
                <w:b/>
                <w:color w:val="000000"/>
                <w:sz w:val="24"/>
              </w:rPr>
              <w:t>授权代表（签名）</w:t>
            </w:r>
          </w:p>
        </w:tc>
        <w:tc>
          <w:tcPr>
            <w:tcW w:w="2835" w:type="dxa"/>
            <w:gridSpan w:val="2"/>
            <w:vAlign w:val="center"/>
          </w:tcPr>
          <w:p w:rsidR="00721730" w:rsidRDefault="00721730">
            <w:pPr>
              <w:spacing w:line="360" w:lineRule="auto"/>
              <w:jc w:val="center"/>
              <w:rPr>
                <w:rFonts w:ascii="宋体"/>
                <w:b/>
                <w:color w:val="000000"/>
                <w:sz w:val="24"/>
              </w:rPr>
            </w:pPr>
          </w:p>
        </w:tc>
        <w:tc>
          <w:tcPr>
            <w:tcW w:w="1417" w:type="dxa"/>
            <w:vAlign w:val="center"/>
          </w:tcPr>
          <w:p w:rsidR="00721730" w:rsidRDefault="00721730">
            <w:pPr>
              <w:spacing w:line="360" w:lineRule="auto"/>
              <w:jc w:val="center"/>
              <w:rPr>
                <w:rFonts w:ascii="宋体"/>
                <w:b/>
                <w:color w:val="000000"/>
                <w:sz w:val="24"/>
              </w:rPr>
            </w:pPr>
            <w:r>
              <w:rPr>
                <w:rFonts w:ascii="宋体" w:hAnsi="宋体" w:hint="eastAsia"/>
                <w:b/>
                <w:color w:val="000000"/>
                <w:sz w:val="24"/>
              </w:rPr>
              <w:t>日期</w:t>
            </w:r>
          </w:p>
        </w:tc>
        <w:tc>
          <w:tcPr>
            <w:tcW w:w="1418" w:type="dxa"/>
            <w:vAlign w:val="center"/>
          </w:tcPr>
          <w:p w:rsidR="00721730" w:rsidRDefault="00721730">
            <w:pPr>
              <w:spacing w:line="360" w:lineRule="auto"/>
              <w:jc w:val="center"/>
              <w:rPr>
                <w:rFonts w:ascii="宋体"/>
                <w:b/>
                <w:color w:val="000000"/>
                <w:sz w:val="24"/>
              </w:rPr>
            </w:pPr>
          </w:p>
        </w:tc>
      </w:tr>
    </w:tbl>
    <w:p w:rsidR="00AB3628" w:rsidRDefault="00AB3628" w:rsidP="00AB3628">
      <w:pPr>
        <w:spacing w:line="400" w:lineRule="exact"/>
        <w:ind w:left="840" w:hangingChars="350" w:hanging="840"/>
        <w:rPr>
          <w:color w:val="000000"/>
          <w:sz w:val="24"/>
        </w:rPr>
      </w:pPr>
      <w:r>
        <w:rPr>
          <w:rFonts w:cs="宋体" w:hint="eastAsia"/>
          <w:color w:val="000000"/>
          <w:sz w:val="24"/>
        </w:rPr>
        <w:t>注：</w:t>
      </w:r>
    </w:p>
    <w:p w:rsidR="00AB3628" w:rsidRDefault="00AB3628" w:rsidP="00AB3628">
      <w:pPr>
        <w:spacing w:line="400" w:lineRule="exact"/>
        <w:ind w:firstLineChars="177" w:firstLine="425"/>
        <w:rPr>
          <w:rFonts w:cs="宋体"/>
          <w:color w:val="000000"/>
          <w:sz w:val="24"/>
        </w:rPr>
      </w:pPr>
      <w:r>
        <w:rPr>
          <w:color w:val="000000"/>
          <w:sz w:val="24"/>
        </w:rPr>
        <w:t>1</w:t>
      </w:r>
      <w:r>
        <w:rPr>
          <w:rFonts w:hint="eastAsia"/>
          <w:color w:val="000000"/>
          <w:sz w:val="24"/>
        </w:rPr>
        <w:t>.</w:t>
      </w:r>
      <w:r>
        <w:rPr>
          <w:rFonts w:cs="宋体" w:hint="eastAsia"/>
          <w:color w:val="000000"/>
          <w:sz w:val="24"/>
        </w:rPr>
        <w:t>工程所需内容可视需要自行增减。</w:t>
      </w:r>
    </w:p>
    <w:p w:rsidR="00AB3628" w:rsidRDefault="00AB3628" w:rsidP="00AB3628">
      <w:pPr>
        <w:spacing w:line="400" w:lineRule="exact"/>
        <w:ind w:firstLineChars="177" w:firstLine="425"/>
        <w:rPr>
          <w:rFonts w:ascii="宋体"/>
          <w:color w:val="000000"/>
          <w:sz w:val="24"/>
        </w:rPr>
      </w:pPr>
      <w:r>
        <w:rPr>
          <w:rFonts w:cs="宋体" w:hint="eastAsia"/>
          <w:color w:val="000000"/>
          <w:sz w:val="24"/>
        </w:rPr>
        <w:t>2.</w:t>
      </w:r>
      <w:r>
        <w:rPr>
          <w:rFonts w:cs="宋体" w:hint="eastAsia"/>
          <w:color w:val="000000"/>
          <w:sz w:val="24"/>
        </w:rPr>
        <w:t>投标人必须根据招标内容详细报出投标总价的各个组成部分的报价，否则作无效投标处理。</w:t>
      </w:r>
    </w:p>
    <w:p w:rsidR="00AB3628" w:rsidRDefault="00AB3628" w:rsidP="00AB3628">
      <w:pPr>
        <w:spacing w:line="400" w:lineRule="exact"/>
        <w:ind w:firstLine="426"/>
        <w:jc w:val="left"/>
        <w:rPr>
          <w:color w:val="000000"/>
          <w:sz w:val="24"/>
        </w:rPr>
      </w:pPr>
      <w:r>
        <w:rPr>
          <w:rFonts w:cs="宋体" w:hint="eastAsia"/>
          <w:color w:val="000000"/>
          <w:sz w:val="24"/>
        </w:rPr>
        <w:t>3.</w:t>
      </w:r>
      <w:r>
        <w:rPr>
          <w:rFonts w:cs="宋体" w:hint="eastAsia"/>
          <w:color w:val="000000"/>
          <w:sz w:val="24"/>
        </w:rPr>
        <w:t>各分项报价合计应当与“</w:t>
      </w:r>
      <w:r>
        <w:rPr>
          <w:rFonts w:ascii="宋体" w:hAnsi="宋体" w:cs="宋体" w:hint="eastAsia"/>
          <w:color w:val="000000"/>
          <w:sz w:val="24"/>
        </w:rPr>
        <w:t>投标函</w:t>
      </w:r>
      <w:r>
        <w:rPr>
          <w:rFonts w:cs="宋体" w:hint="eastAsia"/>
          <w:color w:val="000000"/>
          <w:sz w:val="24"/>
        </w:rPr>
        <w:t>”中总投标价相等，如果不符，将以“</w:t>
      </w:r>
      <w:r>
        <w:rPr>
          <w:rFonts w:ascii="宋体" w:hAnsi="宋体" w:cs="宋体" w:hint="eastAsia"/>
          <w:color w:val="000000"/>
          <w:sz w:val="24"/>
        </w:rPr>
        <w:t>投标函</w:t>
      </w:r>
      <w:r>
        <w:rPr>
          <w:rFonts w:cs="宋体" w:hint="eastAsia"/>
          <w:color w:val="000000"/>
          <w:sz w:val="24"/>
        </w:rPr>
        <w:t>”中总投标价为准。</w:t>
      </w:r>
    </w:p>
    <w:p w:rsidR="007A5F2F" w:rsidRPr="00287AED" w:rsidRDefault="00954C9C" w:rsidP="00287AED">
      <w:pPr>
        <w:snapToGrid w:val="0"/>
        <w:spacing w:line="360" w:lineRule="auto"/>
        <w:ind w:rightChars="-167" w:right="-351"/>
        <w:rPr>
          <w:rFonts w:ascii="宋体"/>
          <w:b/>
          <w:color w:val="000000"/>
          <w:sz w:val="36"/>
          <w:szCs w:val="36"/>
        </w:rPr>
      </w:pPr>
      <w:r>
        <w:rPr>
          <w:rFonts w:ascii="宋体"/>
          <w:color w:val="000000"/>
          <w:spacing w:val="4"/>
          <w:sz w:val="24"/>
        </w:rPr>
        <w:br w:type="page"/>
      </w:r>
      <w:r>
        <w:rPr>
          <w:rFonts w:ascii="宋体" w:hAnsi="宋体" w:hint="eastAsia"/>
          <w:color w:val="000000"/>
          <w:spacing w:val="4"/>
          <w:sz w:val="24"/>
        </w:rPr>
        <w:lastRenderedPageBreak/>
        <w:t>附件</w:t>
      </w:r>
      <w:r w:rsidR="00287AED">
        <w:rPr>
          <w:rFonts w:ascii="宋体" w:hAnsi="宋体" w:hint="eastAsia"/>
          <w:color w:val="000000"/>
          <w:spacing w:val="4"/>
          <w:sz w:val="24"/>
        </w:rPr>
        <w:t>3</w:t>
      </w:r>
    </w:p>
    <w:p w:rsidR="007A5F2F" w:rsidRDefault="00954C9C">
      <w:pPr>
        <w:snapToGrid w:val="0"/>
        <w:spacing w:line="360" w:lineRule="auto"/>
        <w:ind w:rightChars="-167" w:right="-351"/>
        <w:jc w:val="center"/>
        <w:rPr>
          <w:rFonts w:ascii="宋体"/>
          <w:b/>
          <w:color w:val="000000"/>
          <w:sz w:val="36"/>
          <w:szCs w:val="36"/>
        </w:rPr>
      </w:pPr>
      <w:r>
        <w:rPr>
          <w:rFonts w:ascii="宋体" w:hint="eastAsia"/>
          <w:b/>
          <w:color w:val="000000"/>
          <w:sz w:val="36"/>
          <w:szCs w:val="36"/>
        </w:rPr>
        <w:t>技术规格响应</w:t>
      </w:r>
      <w:r>
        <w:rPr>
          <w:rFonts w:ascii="宋体"/>
          <w:b/>
          <w:color w:val="000000"/>
          <w:sz w:val="36"/>
          <w:szCs w:val="36"/>
        </w:rPr>
        <w:t>/</w:t>
      </w:r>
      <w:r>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A5F2F">
        <w:trPr>
          <w:trHeight w:val="624"/>
          <w:jc w:val="center"/>
        </w:trPr>
        <w:tc>
          <w:tcPr>
            <w:tcW w:w="2240" w:type="dxa"/>
            <w:gridSpan w:val="2"/>
            <w:vAlign w:val="center"/>
          </w:tcPr>
          <w:p w:rsidR="007A5F2F" w:rsidRDefault="00954C9C">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7A5F2F" w:rsidRDefault="007A5F2F">
            <w:pPr>
              <w:ind w:left="-90"/>
              <w:jc w:val="center"/>
              <w:rPr>
                <w:rFonts w:ascii="宋体"/>
                <w:color w:val="000000"/>
                <w:kern w:val="0"/>
                <w:sz w:val="24"/>
              </w:rPr>
            </w:pPr>
          </w:p>
        </w:tc>
        <w:tc>
          <w:tcPr>
            <w:tcW w:w="1418" w:type="dxa"/>
            <w:vAlign w:val="center"/>
          </w:tcPr>
          <w:p w:rsidR="007A5F2F" w:rsidRDefault="00954C9C">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7A5F2F" w:rsidRDefault="007A5F2F">
            <w:pPr>
              <w:ind w:left="-90"/>
              <w:jc w:val="center"/>
              <w:rPr>
                <w:rFonts w:ascii="宋体"/>
                <w:color w:val="000000"/>
                <w:kern w:val="0"/>
                <w:sz w:val="24"/>
              </w:rPr>
            </w:pPr>
          </w:p>
        </w:tc>
      </w:tr>
      <w:tr w:rsidR="007A5F2F">
        <w:trPr>
          <w:trHeight w:val="624"/>
          <w:jc w:val="center"/>
        </w:trPr>
        <w:tc>
          <w:tcPr>
            <w:tcW w:w="822" w:type="dxa"/>
            <w:vAlign w:val="center"/>
          </w:tcPr>
          <w:p w:rsidR="007A5F2F" w:rsidRDefault="00954C9C">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7A5F2F" w:rsidRDefault="00954C9C">
            <w:pPr>
              <w:ind w:left="-90"/>
              <w:jc w:val="center"/>
              <w:rPr>
                <w:rFonts w:ascii="宋体"/>
                <w:b/>
                <w:color w:val="000000"/>
                <w:sz w:val="24"/>
              </w:rPr>
            </w:pPr>
            <w:r>
              <w:rPr>
                <w:rFonts w:ascii="宋体" w:hAnsi="宋体" w:hint="eastAsia"/>
                <w:b/>
                <w:color w:val="000000"/>
                <w:sz w:val="24"/>
              </w:rPr>
              <w:t>采购规格</w:t>
            </w:r>
          </w:p>
        </w:tc>
        <w:tc>
          <w:tcPr>
            <w:tcW w:w="4252" w:type="dxa"/>
            <w:gridSpan w:val="2"/>
            <w:vAlign w:val="center"/>
          </w:tcPr>
          <w:p w:rsidR="007A5F2F" w:rsidRDefault="00954C9C">
            <w:pPr>
              <w:ind w:left="-90"/>
              <w:jc w:val="center"/>
              <w:rPr>
                <w:rFonts w:ascii="宋体"/>
                <w:b/>
                <w:color w:val="000000"/>
                <w:sz w:val="24"/>
              </w:rPr>
            </w:pPr>
            <w:r>
              <w:rPr>
                <w:rFonts w:ascii="宋体" w:hAnsi="宋体" w:hint="eastAsia"/>
                <w:b/>
                <w:color w:val="000000"/>
                <w:sz w:val="24"/>
              </w:rPr>
              <w:t>投标规格</w:t>
            </w:r>
          </w:p>
        </w:tc>
        <w:tc>
          <w:tcPr>
            <w:tcW w:w="1418" w:type="dxa"/>
            <w:vAlign w:val="center"/>
          </w:tcPr>
          <w:p w:rsidR="007A5F2F" w:rsidRDefault="00954C9C">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7A5F2F" w:rsidRDefault="00954C9C">
            <w:pPr>
              <w:ind w:left="-90"/>
              <w:jc w:val="center"/>
              <w:rPr>
                <w:rFonts w:ascii="宋体"/>
                <w:b/>
                <w:color w:val="000000"/>
                <w:sz w:val="24"/>
              </w:rPr>
            </w:pPr>
            <w:r>
              <w:rPr>
                <w:rFonts w:ascii="宋体" w:hAnsi="宋体" w:hint="eastAsia"/>
                <w:b/>
                <w:color w:val="000000"/>
                <w:sz w:val="24"/>
              </w:rPr>
              <w:t>说明</w:t>
            </w:r>
          </w:p>
        </w:tc>
      </w:tr>
      <w:tr w:rsidR="007A5F2F">
        <w:trPr>
          <w:trHeight w:val="611"/>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591"/>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rightChars="-137" w:right="-288"/>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627"/>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594"/>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597"/>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619"/>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755"/>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755"/>
          <w:jc w:val="center"/>
        </w:trPr>
        <w:tc>
          <w:tcPr>
            <w:tcW w:w="2240" w:type="dxa"/>
            <w:gridSpan w:val="2"/>
            <w:vAlign w:val="center"/>
          </w:tcPr>
          <w:p w:rsidR="007A5F2F" w:rsidRDefault="00954C9C">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7A5F2F" w:rsidRDefault="007A5F2F">
            <w:pPr>
              <w:ind w:left="-90"/>
              <w:jc w:val="center"/>
              <w:rPr>
                <w:rFonts w:ascii="Mincho"/>
                <w:color w:val="000000"/>
                <w:kern w:val="0"/>
                <w:sz w:val="20"/>
              </w:rPr>
            </w:pPr>
          </w:p>
        </w:tc>
        <w:tc>
          <w:tcPr>
            <w:tcW w:w="2693" w:type="dxa"/>
            <w:vAlign w:val="center"/>
          </w:tcPr>
          <w:p w:rsidR="007A5F2F" w:rsidRDefault="00954C9C">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7A5F2F" w:rsidRDefault="007A5F2F">
            <w:pPr>
              <w:ind w:left="-90"/>
              <w:jc w:val="center"/>
              <w:rPr>
                <w:rFonts w:ascii="Mincho"/>
                <w:color w:val="000000"/>
                <w:kern w:val="0"/>
                <w:sz w:val="20"/>
              </w:rPr>
            </w:pPr>
          </w:p>
        </w:tc>
        <w:tc>
          <w:tcPr>
            <w:tcW w:w="1418" w:type="dxa"/>
            <w:vAlign w:val="center"/>
          </w:tcPr>
          <w:p w:rsidR="007A5F2F" w:rsidRDefault="00954C9C">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7A5F2F" w:rsidRDefault="007A5F2F">
            <w:pPr>
              <w:ind w:left="-90"/>
              <w:jc w:val="center"/>
              <w:rPr>
                <w:rFonts w:ascii="Mincho"/>
                <w:color w:val="000000"/>
                <w:kern w:val="0"/>
                <w:sz w:val="20"/>
              </w:rPr>
            </w:pPr>
          </w:p>
        </w:tc>
      </w:tr>
    </w:tbl>
    <w:p w:rsidR="007A5F2F" w:rsidRDefault="00954C9C">
      <w:pPr>
        <w:spacing w:line="360" w:lineRule="auto"/>
        <w:ind w:firstLineChars="200" w:firstLine="480"/>
        <w:rPr>
          <w:rFonts w:ascii="宋体"/>
          <w:color w:val="000000"/>
          <w:sz w:val="24"/>
        </w:rPr>
      </w:pPr>
      <w:r>
        <w:rPr>
          <w:rFonts w:ascii="宋体" w:hAnsi="宋体" w:hint="eastAsia"/>
          <w:color w:val="000000"/>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A5F2F" w:rsidRPr="00287AED" w:rsidRDefault="007A5F2F" w:rsidP="00287AED">
      <w:pPr>
        <w:spacing w:line="360" w:lineRule="auto"/>
        <w:rPr>
          <w:rFonts w:ascii="宋体"/>
          <w:color w:val="000000"/>
          <w:spacing w:val="4"/>
          <w:sz w:val="24"/>
        </w:rPr>
        <w:sectPr w:rsidR="007A5F2F" w:rsidRPr="00287AED">
          <w:pgSz w:w="16838" w:h="11906" w:orient="landscape"/>
          <w:pgMar w:top="1644" w:right="1440" w:bottom="1644" w:left="1440" w:header="851" w:footer="992" w:gutter="0"/>
          <w:cols w:space="425"/>
          <w:docGrid w:type="lines" w:linePitch="312"/>
        </w:sectPr>
      </w:pPr>
    </w:p>
    <w:p w:rsidR="00AB3628" w:rsidRDefault="00AB3628" w:rsidP="00AB3628">
      <w:pPr>
        <w:spacing w:line="500" w:lineRule="exact"/>
        <w:ind w:right="32"/>
        <w:rPr>
          <w:rFonts w:ascii="宋体"/>
          <w:color w:val="000000"/>
          <w:sz w:val="24"/>
        </w:rPr>
      </w:pPr>
      <w:r>
        <w:rPr>
          <w:rFonts w:ascii="宋体" w:hAnsi="宋体" w:cs="宋体" w:hint="eastAsia"/>
          <w:color w:val="000000"/>
          <w:sz w:val="24"/>
        </w:rPr>
        <w:lastRenderedPageBreak/>
        <w:t>附件4</w:t>
      </w:r>
    </w:p>
    <w:p w:rsidR="00AB3628" w:rsidRDefault="00AB3628" w:rsidP="00AB3628">
      <w:pPr>
        <w:rPr>
          <w:rFonts w:ascii="宋体"/>
          <w:color w:val="000000"/>
          <w:spacing w:val="4"/>
          <w:sz w:val="24"/>
        </w:rPr>
      </w:pPr>
    </w:p>
    <w:p w:rsidR="00AB3628" w:rsidRPr="00AB3628" w:rsidRDefault="00AB3628" w:rsidP="00AB3628">
      <w:pPr>
        <w:spacing w:line="360" w:lineRule="auto"/>
        <w:jc w:val="center"/>
        <w:rPr>
          <w:rFonts w:asciiTheme="minorEastAsia" w:eastAsiaTheme="minorEastAsia" w:hAnsiTheme="minorEastAsia"/>
          <w:b/>
          <w:bCs/>
          <w:color w:val="000000"/>
          <w:sz w:val="36"/>
          <w:szCs w:val="36"/>
        </w:rPr>
      </w:pPr>
      <w:r w:rsidRPr="00AB3628">
        <w:rPr>
          <w:rFonts w:asciiTheme="minorEastAsia" w:eastAsiaTheme="minorEastAsia" w:hAnsiTheme="minorEastAsia"/>
          <w:b/>
          <w:bCs/>
          <w:color w:val="000000"/>
          <w:sz w:val="36"/>
          <w:szCs w:val="36"/>
        </w:rPr>
        <w:t>201</w:t>
      </w:r>
      <w:r w:rsidRPr="00AB3628">
        <w:rPr>
          <w:rFonts w:asciiTheme="minorEastAsia" w:eastAsiaTheme="minorEastAsia" w:hAnsiTheme="minorEastAsia" w:hint="eastAsia"/>
          <w:b/>
          <w:bCs/>
          <w:color w:val="000000"/>
          <w:sz w:val="36"/>
          <w:szCs w:val="36"/>
        </w:rPr>
        <w:t>4</w:t>
      </w:r>
      <w:r w:rsidRPr="00AB3628">
        <w:rPr>
          <w:rFonts w:asciiTheme="minorEastAsia" w:eastAsiaTheme="minorEastAsia" w:hAnsiTheme="minorEastAsia" w:cs="宋体" w:hint="eastAsia"/>
          <w:b/>
          <w:bCs/>
          <w:color w:val="000000"/>
          <w:sz w:val="36"/>
          <w:szCs w:val="36"/>
        </w:rPr>
        <w:t>年</w:t>
      </w:r>
      <w:r w:rsidRPr="00AB3628">
        <w:rPr>
          <w:rFonts w:asciiTheme="minorEastAsia" w:eastAsiaTheme="minorEastAsia" w:hAnsiTheme="minorEastAsia"/>
          <w:b/>
          <w:bCs/>
          <w:color w:val="000000"/>
          <w:sz w:val="36"/>
          <w:szCs w:val="36"/>
        </w:rPr>
        <w:t>1</w:t>
      </w:r>
      <w:r w:rsidRPr="00AB3628">
        <w:rPr>
          <w:rFonts w:asciiTheme="minorEastAsia" w:eastAsiaTheme="minorEastAsia" w:hAnsiTheme="minorEastAsia" w:cs="宋体" w:hint="eastAsia"/>
          <w:b/>
          <w:bCs/>
          <w:color w:val="000000"/>
          <w:sz w:val="36"/>
          <w:szCs w:val="36"/>
        </w:rPr>
        <w:t>月以来类似项目业绩</w:t>
      </w:r>
    </w:p>
    <w:p w:rsidR="00AB3628" w:rsidRDefault="00AB3628" w:rsidP="00AB3628">
      <w:pPr>
        <w:spacing w:line="400" w:lineRule="exact"/>
        <w:rPr>
          <w:rFonts w:ascii="宋体"/>
          <w:color w:val="000000"/>
          <w:sz w:val="24"/>
        </w:rPr>
      </w:pPr>
    </w:p>
    <w:tbl>
      <w:tblPr>
        <w:tblW w:w="9693" w:type="dxa"/>
        <w:jc w:val="center"/>
        <w:tblInd w:w="-34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964"/>
        <w:gridCol w:w="1538"/>
        <w:gridCol w:w="1320"/>
        <w:gridCol w:w="1394"/>
        <w:gridCol w:w="1276"/>
        <w:gridCol w:w="1417"/>
        <w:gridCol w:w="1784"/>
      </w:tblGrid>
      <w:tr w:rsidR="00AB3628" w:rsidTr="00AB3628">
        <w:trPr>
          <w:cantSplit/>
          <w:trHeight w:val="600"/>
          <w:jc w:val="center"/>
        </w:trPr>
        <w:tc>
          <w:tcPr>
            <w:tcW w:w="964" w:type="dxa"/>
            <w:tcBorders>
              <w:top w:val="single" w:sz="4" w:space="0" w:color="auto"/>
            </w:tcBorders>
            <w:vAlign w:val="center"/>
          </w:tcPr>
          <w:p w:rsidR="00AB3628" w:rsidRDefault="00AB3628" w:rsidP="00E47430">
            <w:pPr>
              <w:spacing w:line="400" w:lineRule="exact"/>
              <w:ind w:firstLineChars="50" w:firstLine="105"/>
              <w:jc w:val="center"/>
              <w:rPr>
                <w:rFonts w:ascii="宋体"/>
                <w:color w:val="000000"/>
              </w:rPr>
            </w:pPr>
            <w:r>
              <w:rPr>
                <w:rFonts w:ascii="宋体" w:hAnsi="宋体" w:cs="宋体" w:hint="eastAsia"/>
                <w:color w:val="000000"/>
              </w:rPr>
              <w:t>年度</w:t>
            </w:r>
          </w:p>
        </w:tc>
        <w:tc>
          <w:tcPr>
            <w:tcW w:w="1538" w:type="dxa"/>
            <w:tcBorders>
              <w:top w:val="single" w:sz="4" w:space="0" w:color="auto"/>
            </w:tcBorders>
            <w:vAlign w:val="center"/>
          </w:tcPr>
          <w:p w:rsidR="00AB3628" w:rsidRDefault="00AB3628" w:rsidP="00E47430">
            <w:pPr>
              <w:spacing w:line="400" w:lineRule="exact"/>
              <w:jc w:val="center"/>
              <w:rPr>
                <w:rFonts w:ascii="宋体"/>
                <w:color w:val="000000"/>
              </w:rPr>
            </w:pPr>
            <w:r>
              <w:rPr>
                <w:rFonts w:ascii="宋体" w:hAnsi="宋体" w:cs="宋体" w:hint="eastAsia"/>
                <w:color w:val="000000"/>
              </w:rPr>
              <w:t>用户名称</w:t>
            </w:r>
          </w:p>
        </w:tc>
        <w:tc>
          <w:tcPr>
            <w:tcW w:w="1320" w:type="dxa"/>
            <w:tcBorders>
              <w:top w:val="single" w:sz="4" w:space="0" w:color="auto"/>
            </w:tcBorders>
            <w:vAlign w:val="center"/>
          </w:tcPr>
          <w:p w:rsidR="00AB3628" w:rsidRDefault="00AB3628" w:rsidP="00E47430">
            <w:pPr>
              <w:spacing w:line="400" w:lineRule="exact"/>
              <w:jc w:val="center"/>
              <w:rPr>
                <w:rFonts w:ascii="宋体"/>
                <w:color w:val="000000"/>
              </w:rPr>
            </w:pPr>
            <w:r>
              <w:rPr>
                <w:rFonts w:ascii="宋体" w:hAnsi="宋体" w:cs="宋体" w:hint="eastAsia"/>
                <w:color w:val="000000"/>
              </w:rPr>
              <w:t>项目名称</w:t>
            </w:r>
          </w:p>
        </w:tc>
        <w:tc>
          <w:tcPr>
            <w:tcW w:w="1394" w:type="dxa"/>
            <w:tcBorders>
              <w:top w:val="single" w:sz="4" w:space="0" w:color="auto"/>
            </w:tcBorders>
            <w:vAlign w:val="center"/>
          </w:tcPr>
          <w:p w:rsidR="00AB3628" w:rsidRDefault="00AB3628" w:rsidP="00E47430">
            <w:pPr>
              <w:spacing w:line="400" w:lineRule="exact"/>
              <w:jc w:val="center"/>
              <w:rPr>
                <w:rFonts w:ascii="宋体"/>
                <w:color w:val="000000"/>
              </w:rPr>
            </w:pPr>
            <w:r>
              <w:rPr>
                <w:rFonts w:ascii="宋体" w:hAnsi="宋体" w:cs="宋体" w:hint="eastAsia"/>
                <w:color w:val="000000"/>
              </w:rPr>
              <w:t>完成时间</w:t>
            </w:r>
          </w:p>
        </w:tc>
        <w:tc>
          <w:tcPr>
            <w:tcW w:w="1276" w:type="dxa"/>
            <w:tcBorders>
              <w:top w:val="single" w:sz="4" w:space="0" w:color="auto"/>
            </w:tcBorders>
            <w:vAlign w:val="center"/>
          </w:tcPr>
          <w:p w:rsidR="00AB3628" w:rsidRDefault="00AB3628" w:rsidP="00E47430">
            <w:pPr>
              <w:spacing w:line="400" w:lineRule="exact"/>
              <w:ind w:firstLineChars="50" w:firstLine="105"/>
              <w:jc w:val="center"/>
              <w:rPr>
                <w:rFonts w:ascii="宋体"/>
                <w:color w:val="000000"/>
              </w:rPr>
            </w:pPr>
            <w:r>
              <w:rPr>
                <w:rFonts w:ascii="宋体" w:hAnsi="宋体" w:cs="宋体" w:hint="eastAsia"/>
                <w:color w:val="000000"/>
              </w:rPr>
              <w:t>合同金额</w:t>
            </w:r>
          </w:p>
        </w:tc>
        <w:tc>
          <w:tcPr>
            <w:tcW w:w="1417" w:type="dxa"/>
            <w:tcBorders>
              <w:top w:val="single" w:sz="4" w:space="0" w:color="auto"/>
              <w:right w:val="single" w:sz="4" w:space="0" w:color="auto"/>
            </w:tcBorders>
            <w:vAlign w:val="center"/>
          </w:tcPr>
          <w:p w:rsidR="00AB3628" w:rsidRDefault="00AB3628" w:rsidP="00E47430">
            <w:pPr>
              <w:spacing w:line="400" w:lineRule="exact"/>
              <w:jc w:val="center"/>
              <w:rPr>
                <w:rFonts w:ascii="宋体"/>
                <w:color w:val="000000"/>
              </w:rPr>
            </w:pPr>
            <w:r>
              <w:rPr>
                <w:rFonts w:ascii="宋体" w:hAnsi="宋体" w:cs="宋体" w:hint="eastAsia"/>
                <w:color w:val="000000"/>
              </w:rPr>
              <w:t>完成项目质量</w:t>
            </w:r>
          </w:p>
        </w:tc>
        <w:tc>
          <w:tcPr>
            <w:tcW w:w="1784" w:type="dxa"/>
            <w:tcBorders>
              <w:top w:val="single" w:sz="4" w:space="0" w:color="auto"/>
              <w:left w:val="single" w:sz="4" w:space="0" w:color="auto"/>
            </w:tcBorders>
            <w:vAlign w:val="center"/>
          </w:tcPr>
          <w:p w:rsidR="00AB3628" w:rsidRDefault="00AB3628" w:rsidP="00E47430">
            <w:pPr>
              <w:spacing w:line="400" w:lineRule="exact"/>
              <w:jc w:val="center"/>
              <w:rPr>
                <w:rFonts w:ascii="宋体"/>
                <w:color w:val="000000"/>
              </w:rPr>
            </w:pPr>
            <w:r>
              <w:rPr>
                <w:rFonts w:ascii="宋体" w:hAnsi="宋体" w:cs="宋体" w:hint="eastAsia"/>
                <w:color w:val="000000"/>
              </w:rPr>
              <w:t>主要参与人员</w:t>
            </w:r>
          </w:p>
        </w:tc>
      </w:tr>
      <w:tr w:rsidR="00AB3628" w:rsidTr="00AB3628">
        <w:trPr>
          <w:cantSplit/>
          <w:trHeight w:val="600"/>
          <w:jc w:val="center"/>
        </w:trPr>
        <w:tc>
          <w:tcPr>
            <w:tcW w:w="964" w:type="dxa"/>
            <w:vAlign w:val="center"/>
          </w:tcPr>
          <w:p w:rsidR="00AB3628" w:rsidRDefault="00AB3628" w:rsidP="00E47430">
            <w:pPr>
              <w:spacing w:line="400" w:lineRule="exact"/>
              <w:jc w:val="center"/>
              <w:rPr>
                <w:rFonts w:ascii="宋体"/>
                <w:color w:val="000000"/>
              </w:rPr>
            </w:pPr>
          </w:p>
        </w:tc>
        <w:tc>
          <w:tcPr>
            <w:tcW w:w="1538" w:type="dxa"/>
            <w:vAlign w:val="center"/>
          </w:tcPr>
          <w:p w:rsidR="00AB3628" w:rsidRDefault="00AB3628" w:rsidP="00E47430">
            <w:pPr>
              <w:spacing w:line="400" w:lineRule="exact"/>
              <w:jc w:val="center"/>
              <w:rPr>
                <w:rFonts w:ascii="宋体"/>
                <w:color w:val="000000"/>
              </w:rPr>
            </w:pPr>
          </w:p>
        </w:tc>
        <w:tc>
          <w:tcPr>
            <w:tcW w:w="1320" w:type="dxa"/>
            <w:vAlign w:val="center"/>
          </w:tcPr>
          <w:p w:rsidR="00AB3628" w:rsidRDefault="00AB3628" w:rsidP="00E47430">
            <w:pPr>
              <w:spacing w:line="400" w:lineRule="exact"/>
              <w:jc w:val="center"/>
              <w:rPr>
                <w:rFonts w:ascii="宋体"/>
                <w:color w:val="000000"/>
              </w:rPr>
            </w:pPr>
          </w:p>
        </w:tc>
        <w:tc>
          <w:tcPr>
            <w:tcW w:w="1394" w:type="dxa"/>
            <w:vAlign w:val="center"/>
          </w:tcPr>
          <w:p w:rsidR="00AB3628" w:rsidRDefault="00AB3628" w:rsidP="00E47430">
            <w:pPr>
              <w:spacing w:line="400" w:lineRule="exact"/>
              <w:jc w:val="center"/>
              <w:rPr>
                <w:rFonts w:ascii="宋体"/>
                <w:color w:val="000000"/>
              </w:rPr>
            </w:pPr>
          </w:p>
        </w:tc>
        <w:tc>
          <w:tcPr>
            <w:tcW w:w="1276" w:type="dxa"/>
            <w:vAlign w:val="center"/>
          </w:tcPr>
          <w:p w:rsidR="00AB3628" w:rsidRDefault="00AB3628" w:rsidP="00E47430">
            <w:pPr>
              <w:spacing w:line="400" w:lineRule="exact"/>
              <w:jc w:val="center"/>
              <w:rPr>
                <w:rFonts w:ascii="宋体"/>
                <w:color w:val="000000"/>
              </w:rPr>
            </w:pPr>
          </w:p>
        </w:tc>
        <w:tc>
          <w:tcPr>
            <w:tcW w:w="1417" w:type="dxa"/>
            <w:tcBorders>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left w:val="single" w:sz="4" w:space="0" w:color="auto"/>
            </w:tcBorders>
            <w:vAlign w:val="center"/>
          </w:tcPr>
          <w:p w:rsidR="00AB3628" w:rsidRDefault="00AB3628" w:rsidP="00E47430">
            <w:pPr>
              <w:spacing w:line="400" w:lineRule="exact"/>
              <w:jc w:val="center"/>
              <w:rPr>
                <w:rFonts w:ascii="宋体"/>
                <w:color w:val="000000"/>
              </w:rPr>
            </w:pPr>
          </w:p>
        </w:tc>
      </w:tr>
      <w:tr w:rsidR="00AB3628" w:rsidTr="00AB3628">
        <w:trPr>
          <w:cantSplit/>
          <w:trHeight w:val="600"/>
          <w:jc w:val="center"/>
        </w:trPr>
        <w:tc>
          <w:tcPr>
            <w:tcW w:w="964" w:type="dxa"/>
            <w:vAlign w:val="center"/>
          </w:tcPr>
          <w:p w:rsidR="00AB3628" w:rsidRDefault="00AB3628" w:rsidP="00E47430">
            <w:pPr>
              <w:spacing w:line="400" w:lineRule="exact"/>
              <w:jc w:val="center"/>
              <w:rPr>
                <w:rFonts w:ascii="宋体"/>
                <w:color w:val="000000"/>
              </w:rPr>
            </w:pPr>
          </w:p>
        </w:tc>
        <w:tc>
          <w:tcPr>
            <w:tcW w:w="1538" w:type="dxa"/>
            <w:vAlign w:val="center"/>
          </w:tcPr>
          <w:p w:rsidR="00AB3628" w:rsidRDefault="00AB3628" w:rsidP="00E47430">
            <w:pPr>
              <w:spacing w:line="400" w:lineRule="exact"/>
              <w:jc w:val="center"/>
              <w:rPr>
                <w:rFonts w:ascii="宋体"/>
                <w:color w:val="000000"/>
              </w:rPr>
            </w:pPr>
          </w:p>
        </w:tc>
        <w:tc>
          <w:tcPr>
            <w:tcW w:w="1320" w:type="dxa"/>
            <w:vAlign w:val="center"/>
          </w:tcPr>
          <w:p w:rsidR="00AB3628" w:rsidRDefault="00AB3628" w:rsidP="00E47430">
            <w:pPr>
              <w:spacing w:line="400" w:lineRule="exact"/>
              <w:jc w:val="center"/>
              <w:rPr>
                <w:rFonts w:ascii="宋体"/>
                <w:color w:val="000000"/>
              </w:rPr>
            </w:pPr>
          </w:p>
        </w:tc>
        <w:tc>
          <w:tcPr>
            <w:tcW w:w="1394" w:type="dxa"/>
            <w:vAlign w:val="center"/>
          </w:tcPr>
          <w:p w:rsidR="00AB3628" w:rsidRDefault="00AB3628" w:rsidP="00E47430">
            <w:pPr>
              <w:spacing w:line="400" w:lineRule="exact"/>
              <w:jc w:val="center"/>
              <w:rPr>
                <w:rFonts w:ascii="宋体"/>
                <w:color w:val="000000"/>
              </w:rPr>
            </w:pPr>
          </w:p>
        </w:tc>
        <w:tc>
          <w:tcPr>
            <w:tcW w:w="1276" w:type="dxa"/>
            <w:vAlign w:val="center"/>
          </w:tcPr>
          <w:p w:rsidR="00AB3628" w:rsidRDefault="00AB3628" w:rsidP="00E47430">
            <w:pPr>
              <w:spacing w:line="400" w:lineRule="exact"/>
              <w:jc w:val="center"/>
              <w:rPr>
                <w:rFonts w:ascii="宋体"/>
                <w:color w:val="000000"/>
              </w:rPr>
            </w:pPr>
          </w:p>
        </w:tc>
        <w:tc>
          <w:tcPr>
            <w:tcW w:w="1417" w:type="dxa"/>
            <w:tcBorders>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left w:val="single" w:sz="4" w:space="0" w:color="auto"/>
            </w:tcBorders>
            <w:vAlign w:val="center"/>
          </w:tcPr>
          <w:p w:rsidR="00AB3628" w:rsidRDefault="00AB3628" w:rsidP="00E47430">
            <w:pPr>
              <w:spacing w:line="400" w:lineRule="exact"/>
              <w:jc w:val="center"/>
              <w:rPr>
                <w:rFonts w:ascii="宋体"/>
                <w:color w:val="000000"/>
              </w:rPr>
            </w:pPr>
          </w:p>
        </w:tc>
      </w:tr>
      <w:tr w:rsidR="00AB3628" w:rsidTr="00AB3628">
        <w:trPr>
          <w:cantSplit/>
          <w:trHeight w:val="600"/>
          <w:jc w:val="center"/>
        </w:trPr>
        <w:tc>
          <w:tcPr>
            <w:tcW w:w="964" w:type="dxa"/>
            <w:vAlign w:val="center"/>
          </w:tcPr>
          <w:p w:rsidR="00AB3628" w:rsidRDefault="00AB3628" w:rsidP="00E47430">
            <w:pPr>
              <w:spacing w:line="400" w:lineRule="exact"/>
              <w:jc w:val="center"/>
              <w:rPr>
                <w:rFonts w:ascii="宋体"/>
                <w:color w:val="000000"/>
              </w:rPr>
            </w:pPr>
          </w:p>
        </w:tc>
        <w:tc>
          <w:tcPr>
            <w:tcW w:w="1538" w:type="dxa"/>
            <w:vAlign w:val="center"/>
          </w:tcPr>
          <w:p w:rsidR="00AB3628" w:rsidRDefault="00AB3628" w:rsidP="00E47430">
            <w:pPr>
              <w:spacing w:line="400" w:lineRule="exact"/>
              <w:jc w:val="center"/>
              <w:rPr>
                <w:rFonts w:ascii="宋体"/>
                <w:color w:val="000000"/>
              </w:rPr>
            </w:pPr>
          </w:p>
        </w:tc>
        <w:tc>
          <w:tcPr>
            <w:tcW w:w="1320" w:type="dxa"/>
            <w:vAlign w:val="center"/>
          </w:tcPr>
          <w:p w:rsidR="00AB3628" w:rsidRDefault="00AB3628" w:rsidP="00E47430">
            <w:pPr>
              <w:spacing w:line="400" w:lineRule="exact"/>
              <w:jc w:val="center"/>
              <w:rPr>
                <w:rFonts w:ascii="宋体"/>
                <w:color w:val="000000"/>
              </w:rPr>
            </w:pPr>
          </w:p>
        </w:tc>
        <w:tc>
          <w:tcPr>
            <w:tcW w:w="1394" w:type="dxa"/>
            <w:vAlign w:val="center"/>
          </w:tcPr>
          <w:p w:rsidR="00AB3628" w:rsidRDefault="00AB3628" w:rsidP="00E47430">
            <w:pPr>
              <w:spacing w:line="400" w:lineRule="exact"/>
              <w:jc w:val="center"/>
              <w:rPr>
                <w:rFonts w:ascii="宋体"/>
                <w:color w:val="000000"/>
              </w:rPr>
            </w:pPr>
          </w:p>
        </w:tc>
        <w:tc>
          <w:tcPr>
            <w:tcW w:w="1276" w:type="dxa"/>
            <w:vAlign w:val="center"/>
          </w:tcPr>
          <w:p w:rsidR="00AB3628" w:rsidRDefault="00AB3628" w:rsidP="00E47430">
            <w:pPr>
              <w:spacing w:line="400" w:lineRule="exact"/>
              <w:jc w:val="center"/>
              <w:rPr>
                <w:rFonts w:ascii="宋体"/>
                <w:color w:val="000000"/>
              </w:rPr>
            </w:pPr>
          </w:p>
        </w:tc>
        <w:tc>
          <w:tcPr>
            <w:tcW w:w="1417" w:type="dxa"/>
            <w:tcBorders>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left w:val="single" w:sz="4" w:space="0" w:color="auto"/>
            </w:tcBorders>
            <w:vAlign w:val="center"/>
          </w:tcPr>
          <w:p w:rsidR="00AB3628" w:rsidRDefault="00AB3628" w:rsidP="00E47430">
            <w:pPr>
              <w:spacing w:line="400" w:lineRule="exact"/>
              <w:jc w:val="center"/>
              <w:rPr>
                <w:rFonts w:ascii="宋体"/>
                <w:color w:val="000000"/>
              </w:rPr>
            </w:pPr>
          </w:p>
        </w:tc>
      </w:tr>
      <w:tr w:rsidR="00AB3628" w:rsidTr="00AB3628">
        <w:trPr>
          <w:cantSplit/>
          <w:trHeight w:val="600"/>
          <w:jc w:val="center"/>
        </w:trPr>
        <w:tc>
          <w:tcPr>
            <w:tcW w:w="964" w:type="dxa"/>
            <w:vAlign w:val="center"/>
          </w:tcPr>
          <w:p w:rsidR="00AB3628" w:rsidRDefault="00AB3628" w:rsidP="00E47430">
            <w:pPr>
              <w:spacing w:line="400" w:lineRule="exact"/>
              <w:jc w:val="center"/>
              <w:rPr>
                <w:rFonts w:ascii="宋体"/>
                <w:color w:val="000000"/>
              </w:rPr>
            </w:pPr>
          </w:p>
        </w:tc>
        <w:tc>
          <w:tcPr>
            <w:tcW w:w="1538" w:type="dxa"/>
            <w:tcBorders>
              <w:right w:val="single" w:sz="4" w:space="0" w:color="auto"/>
            </w:tcBorders>
            <w:vAlign w:val="center"/>
          </w:tcPr>
          <w:p w:rsidR="00AB3628" w:rsidRDefault="00AB3628" w:rsidP="00E47430">
            <w:pPr>
              <w:spacing w:line="400" w:lineRule="exact"/>
              <w:jc w:val="center"/>
              <w:rPr>
                <w:rFonts w:ascii="宋体"/>
                <w:color w:val="000000"/>
              </w:rPr>
            </w:pPr>
          </w:p>
        </w:tc>
        <w:tc>
          <w:tcPr>
            <w:tcW w:w="1320" w:type="dxa"/>
            <w:tcBorders>
              <w:left w:val="single" w:sz="4" w:space="0" w:color="auto"/>
            </w:tcBorders>
            <w:vAlign w:val="center"/>
          </w:tcPr>
          <w:p w:rsidR="00AB3628" w:rsidRDefault="00AB3628" w:rsidP="00E47430">
            <w:pPr>
              <w:spacing w:line="400" w:lineRule="exact"/>
              <w:jc w:val="center"/>
              <w:rPr>
                <w:rFonts w:ascii="宋体"/>
                <w:color w:val="000000"/>
              </w:rPr>
            </w:pPr>
          </w:p>
        </w:tc>
        <w:tc>
          <w:tcPr>
            <w:tcW w:w="1394" w:type="dxa"/>
            <w:vAlign w:val="center"/>
          </w:tcPr>
          <w:p w:rsidR="00AB3628" w:rsidRDefault="00AB3628" w:rsidP="00E47430">
            <w:pPr>
              <w:spacing w:line="400" w:lineRule="exact"/>
              <w:jc w:val="center"/>
              <w:rPr>
                <w:rFonts w:ascii="宋体"/>
                <w:color w:val="000000"/>
              </w:rPr>
            </w:pPr>
          </w:p>
        </w:tc>
        <w:tc>
          <w:tcPr>
            <w:tcW w:w="1276" w:type="dxa"/>
            <w:vAlign w:val="center"/>
          </w:tcPr>
          <w:p w:rsidR="00AB3628" w:rsidRDefault="00AB3628" w:rsidP="00E47430">
            <w:pPr>
              <w:spacing w:line="400" w:lineRule="exact"/>
              <w:jc w:val="center"/>
              <w:rPr>
                <w:rFonts w:ascii="宋体"/>
                <w:color w:val="000000"/>
              </w:rPr>
            </w:pPr>
          </w:p>
        </w:tc>
        <w:tc>
          <w:tcPr>
            <w:tcW w:w="1417" w:type="dxa"/>
            <w:tcBorders>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left w:val="single" w:sz="4" w:space="0" w:color="auto"/>
            </w:tcBorders>
            <w:vAlign w:val="center"/>
          </w:tcPr>
          <w:p w:rsidR="00AB3628" w:rsidRDefault="00AB3628" w:rsidP="00E47430">
            <w:pPr>
              <w:spacing w:line="400" w:lineRule="exact"/>
              <w:jc w:val="center"/>
              <w:rPr>
                <w:rFonts w:ascii="宋体"/>
                <w:color w:val="000000"/>
              </w:rPr>
            </w:pPr>
          </w:p>
        </w:tc>
      </w:tr>
      <w:tr w:rsidR="00AB3628" w:rsidTr="00AB3628">
        <w:trPr>
          <w:cantSplit/>
          <w:trHeight w:val="600"/>
          <w:jc w:val="center"/>
        </w:trPr>
        <w:tc>
          <w:tcPr>
            <w:tcW w:w="964" w:type="dxa"/>
            <w:tcBorders>
              <w:right w:val="single" w:sz="4" w:space="0" w:color="auto"/>
            </w:tcBorders>
            <w:vAlign w:val="center"/>
          </w:tcPr>
          <w:p w:rsidR="00AB3628" w:rsidRDefault="00AB3628" w:rsidP="00E47430">
            <w:pPr>
              <w:spacing w:line="400" w:lineRule="exact"/>
              <w:rPr>
                <w:rFonts w:ascii="宋体"/>
                <w:color w:val="000000"/>
              </w:rPr>
            </w:pPr>
          </w:p>
        </w:tc>
        <w:tc>
          <w:tcPr>
            <w:tcW w:w="1538" w:type="dxa"/>
            <w:tcBorders>
              <w:left w:val="single" w:sz="4" w:space="0" w:color="auto"/>
              <w:right w:val="single" w:sz="4" w:space="0" w:color="auto"/>
            </w:tcBorders>
            <w:vAlign w:val="center"/>
          </w:tcPr>
          <w:p w:rsidR="00AB3628" w:rsidRDefault="00AB3628" w:rsidP="00E47430">
            <w:pPr>
              <w:spacing w:line="400" w:lineRule="exact"/>
              <w:rPr>
                <w:rFonts w:ascii="宋体"/>
                <w:color w:val="000000"/>
              </w:rPr>
            </w:pPr>
          </w:p>
        </w:tc>
        <w:tc>
          <w:tcPr>
            <w:tcW w:w="1320" w:type="dxa"/>
            <w:tcBorders>
              <w:left w:val="single" w:sz="4" w:space="0" w:color="auto"/>
              <w:right w:val="single" w:sz="4" w:space="0" w:color="auto"/>
            </w:tcBorders>
            <w:vAlign w:val="center"/>
          </w:tcPr>
          <w:p w:rsidR="00AB3628" w:rsidRDefault="00AB3628" w:rsidP="00E47430">
            <w:pPr>
              <w:spacing w:line="400" w:lineRule="exact"/>
              <w:rPr>
                <w:rFonts w:ascii="宋体"/>
                <w:color w:val="000000"/>
              </w:rPr>
            </w:pPr>
          </w:p>
        </w:tc>
        <w:tc>
          <w:tcPr>
            <w:tcW w:w="1394" w:type="dxa"/>
            <w:tcBorders>
              <w:left w:val="single" w:sz="4" w:space="0" w:color="auto"/>
              <w:right w:val="single" w:sz="4" w:space="0" w:color="auto"/>
            </w:tcBorders>
            <w:vAlign w:val="center"/>
          </w:tcPr>
          <w:p w:rsidR="00AB3628" w:rsidRDefault="00AB3628" w:rsidP="00E47430">
            <w:pPr>
              <w:spacing w:line="400" w:lineRule="exact"/>
              <w:rPr>
                <w:rFonts w:ascii="宋体"/>
                <w:color w:val="000000"/>
              </w:rPr>
            </w:pPr>
          </w:p>
        </w:tc>
        <w:tc>
          <w:tcPr>
            <w:tcW w:w="1276" w:type="dxa"/>
            <w:tcBorders>
              <w:left w:val="single" w:sz="4" w:space="0" w:color="auto"/>
              <w:right w:val="single" w:sz="4" w:space="0" w:color="auto"/>
            </w:tcBorders>
            <w:vAlign w:val="center"/>
          </w:tcPr>
          <w:p w:rsidR="00AB3628" w:rsidRDefault="00AB3628" w:rsidP="00E47430">
            <w:pPr>
              <w:spacing w:line="400" w:lineRule="exact"/>
              <w:rPr>
                <w:rFonts w:ascii="宋体"/>
                <w:color w:val="000000"/>
              </w:rPr>
            </w:pPr>
          </w:p>
        </w:tc>
        <w:tc>
          <w:tcPr>
            <w:tcW w:w="1417" w:type="dxa"/>
            <w:tcBorders>
              <w:left w:val="single" w:sz="4" w:space="0" w:color="auto"/>
              <w:right w:val="single" w:sz="4" w:space="0" w:color="auto"/>
            </w:tcBorders>
            <w:vAlign w:val="center"/>
          </w:tcPr>
          <w:p w:rsidR="00AB3628" w:rsidRDefault="00AB3628" w:rsidP="00E47430">
            <w:pPr>
              <w:spacing w:line="400" w:lineRule="exact"/>
              <w:rPr>
                <w:rFonts w:ascii="宋体"/>
                <w:color w:val="000000"/>
              </w:rPr>
            </w:pPr>
          </w:p>
        </w:tc>
        <w:tc>
          <w:tcPr>
            <w:tcW w:w="1784" w:type="dxa"/>
            <w:tcBorders>
              <w:left w:val="single" w:sz="4" w:space="0" w:color="auto"/>
            </w:tcBorders>
            <w:vAlign w:val="center"/>
          </w:tcPr>
          <w:p w:rsidR="00AB3628" w:rsidRDefault="00AB3628" w:rsidP="00E47430">
            <w:pPr>
              <w:spacing w:line="400" w:lineRule="exact"/>
              <w:rPr>
                <w:rFonts w:ascii="宋体"/>
                <w:color w:val="000000"/>
              </w:rPr>
            </w:pPr>
          </w:p>
        </w:tc>
      </w:tr>
      <w:tr w:rsidR="00AB3628" w:rsidTr="00AB3628">
        <w:trPr>
          <w:cantSplit/>
          <w:trHeight w:val="600"/>
          <w:jc w:val="center"/>
        </w:trPr>
        <w:tc>
          <w:tcPr>
            <w:tcW w:w="964" w:type="dxa"/>
            <w:vAlign w:val="center"/>
          </w:tcPr>
          <w:p w:rsidR="00AB3628" w:rsidRDefault="00AB3628" w:rsidP="00E47430">
            <w:pPr>
              <w:spacing w:line="400" w:lineRule="exact"/>
              <w:rPr>
                <w:rFonts w:ascii="宋体"/>
                <w:color w:val="000000"/>
              </w:rPr>
            </w:pPr>
          </w:p>
        </w:tc>
        <w:tc>
          <w:tcPr>
            <w:tcW w:w="1538" w:type="dxa"/>
            <w:vAlign w:val="center"/>
          </w:tcPr>
          <w:p w:rsidR="00AB3628" w:rsidRDefault="00AB3628" w:rsidP="00E47430">
            <w:pPr>
              <w:spacing w:line="400" w:lineRule="exact"/>
              <w:rPr>
                <w:rFonts w:ascii="宋体"/>
                <w:color w:val="000000"/>
              </w:rPr>
            </w:pPr>
          </w:p>
        </w:tc>
        <w:tc>
          <w:tcPr>
            <w:tcW w:w="1320" w:type="dxa"/>
            <w:vAlign w:val="center"/>
          </w:tcPr>
          <w:p w:rsidR="00AB3628" w:rsidRDefault="00AB3628" w:rsidP="00E47430">
            <w:pPr>
              <w:spacing w:line="400" w:lineRule="exact"/>
              <w:rPr>
                <w:rFonts w:ascii="宋体"/>
                <w:color w:val="000000"/>
              </w:rPr>
            </w:pPr>
          </w:p>
        </w:tc>
        <w:tc>
          <w:tcPr>
            <w:tcW w:w="1394" w:type="dxa"/>
            <w:vAlign w:val="center"/>
          </w:tcPr>
          <w:p w:rsidR="00AB3628" w:rsidRDefault="00AB3628" w:rsidP="00E47430">
            <w:pPr>
              <w:spacing w:line="400" w:lineRule="exact"/>
              <w:rPr>
                <w:rFonts w:ascii="宋体"/>
                <w:color w:val="000000"/>
              </w:rPr>
            </w:pPr>
          </w:p>
        </w:tc>
        <w:tc>
          <w:tcPr>
            <w:tcW w:w="1276" w:type="dxa"/>
            <w:tcBorders>
              <w:right w:val="single" w:sz="4" w:space="0" w:color="auto"/>
            </w:tcBorders>
            <w:vAlign w:val="center"/>
          </w:tcPr>
          <w:p w:rsidR="00AB3628" w:rsidRDefault="00AB3628" w:rsidP="00E47430">
            <w:pPr>
              <w:spacing w:line="400" w:lineRule="exact"/>
              <w:rPr>
                <w:rFonts w:ascii="宋体"/>
                <w:color w:val="000000"/>
              </w:rPr>
            </w:pPr>
          </w:p>
        </w:tc>
        <w:tc>
          <w:tcPr>
            <w:tcW w:w="1417" w:type="dxa"/>
            <w:tcBorders>
              <w:left w:val="single" w:sz="4" w:space="0" w:color="auto"/>
              <w:right w:val="single" w:sz="4" w:space="0" w:color="auto"/>
            </w:tcBorders>
            <w:vAlign w:val="center"/>
          </w:tcPr>
          <w:p w:rsidR="00AB3628" w:rsidRDefault="00AB3628" w:rsidP="00E47430">
            <w:pPr>
              <w:spacing w:line="400" w:lineRule="exact"/>
              <w:rPr>
                <w:rFonts w:ascii="宋体"/>
                <w:color w:val="000000"/>
              </w:rPr>
            </w:pPr>
          </w:p>
        </w:tc>
        <w:tc>
          <w:tcPr>
            <w:tcW w:w="1784" w:type="dxa"/>
            <w:tcBorders>
              <w:left w:val="single" w:sz="4" w:space="0" w:color="auto"/>
            </w:tcBorders>
            <w:vAlign w:val="center"/>
          </w:tcPr>
          <w:p w:rsidR="00AB3628" w:rsidRDefault="00AB3628" w:rsidP="00E47430">
            <w:pPr>
              <w:spacing w:line="400" w:lineRule="exact"/>
              <w:rPr>
                <w:rFonts w:ascii="宋体"/>
                <w:color w:val="000000"/>
              </w:rPr>
            </w:pPr>
          </w:p>
        </w:tc>
      </w:tr>
      <w:tr w:rsidR="00AB3628" w:rsidTr="00AB3628">
        <w:trPr>
          <w:cantSplit/>
          <w:trHeight w:val="600"/>
          <w:jc w:val="center"/>
        </w:trPr>
        <w:tc>
          <w:tcPr>
            <w:tcW w:w="964" w:type="dxa"/>
            <w:vAlign w:val="center"/>
          </w:tcPr>
          <w:p w:rsidR="00AB3628" w:rsidRDefault="00AB3628" w:rsidP="00E47430">
            <w:pPr>
              <w:spacing w:line="400" w:lineRule="exact"/>
              <w:jc w:val="center"/>
              <w:rPr>
                <w:rFonts w:ascii="宋体"/>
                <w:color w:val="000000"/>
              </w:rPr>
            </w:pPr>
          </w:p>
        </w:tc>
        <w:tc>
          <w:tcPr>
            <w:tcW w:w="1538" w:type="dxa"/>
            <w:vAlign w:val="center"/>
          </w:tcPr>
          <w:p w:rsidR="00AB3628" w:rsidRDefault="00AB3628" w:rsidP="00E47430">
            <w:pPr>
              <w:spacing w:line="400" w:lineRule="exact"/>
              <w:jc w:val="center"/>
              <w:rPr>
                <w:rFonts w:ascii="宋体"/>
                <w:color w:val="000000"/>
              </w:rPr>
            </w:pPr>
          </w:p>
        </w:tc>
        <w:tc>
          <w:tcPr>
            <w:tcW w:w="1320" w:type="dxa"/>
            <w:vAlign w:val="center"/>
          </w:tcPr>
          <w:p w:rsidR="00AB3628" w:rsidRDefault="00AB3628" w:rsidP="00E47430">
            <w:pPr>
              <w:spacing w:line="400" w:lineRule="exact"/>
              <w:jc w:val="center"/>
              <w:rPr>
                <w:rFonts w:ascii="宋体"/>
                <w:color w:val="000000"/>
              </w:rPr>
            </w:pPr>
          </w:p>
        </w:tc>
        <w:tc>
          <w:tcPr>
            <w:tcW w:w="1394" w:type="dxa"/>
            <w:vAlign w:val="center"/>
          </w:tcPr>
          <w:p w:rsidR="00AB3628" w:rsidRDefault="00AB3628" w:rsidP="00E47430">
            <w:pPr>
              <w:spacing w:line="400" w:lineRule="exact"/>
              <w:jc w:val="center"/>
              <w:rPr>
                <w:rFonts w:ascii="宋体"/>
                <w:color w:val="000000"/>
              </w:rPr>
            </w:pPr>
          </w:p>
        </w:tc>
        <w:tc>
          <w:tcPr>
            <w:tcW w:w="1276" w:type="dxa"/>
            <w:tcBorders>
              <w:right w:val="single" w:sz="4" w:space="0" w:color="auto"/>
            </w:tcBorders>
            <w:vAlign w:val="center"/>
          </w:tcPr>
          <w:p w:rsidR="00AB3628" w:rsidRDefault="00AB3628" w:rsidP="00E47430">
            <w:pPr>
              <w:spacing w:line="400" w:lineRule="exact"/>
              <w:jc w:val="center"/>
              <w:rPr>
                <w:rFonts w:ascii="宋体"/>
                <w:color w:val="000000"/>
              </w:rPr>
            </w:pPr>
          </w:p>
        </w:tc>
        <w:tc>
          <w:tcPr>
            <w:tcW w:w="1417" w:type="dxa"/>
            <w:tcBorders>
              <w:left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left w:val="single" w:sz="4" w:space="0" w:color="auto"/>
            </w:tcBorders>
            <w:vAlign w:val="center"/>
          </w:tcPr>
          <w:p w:rsidR="00AB3628" w:rsidRDefault="00AB3628" w:rsidP="00E47430">
            <w:pPr>
              <w:spacing w:line="400" w:lineRule="exact"/>
              <w:jc w:val="center"/>
              <w:rPr>
                <w:rFonts w:ascii="宋体"/>
                <w:color w:val="000000"/>
              </w:rPr>
            </w:pPr>
          </w:p>
        </w:tc>
      </w:tr>
      <w:tr w:rsidR="00AB3628" w:rsidTr="00AB3628">
        <w:trPr>
          <w:cantSplit/>
          <w:trHeight w:val="600"/>
          <w:jc w:val="center"/>
        </w:trPr>
        <w:tc>
          <w:tcPr>
            <w:tcW w:w="964" w:type="dxa"/>
            <w:vAlign w:val="center"/>
          </w:tcPr>
          <w:p w:rsidR="00AB3628" w:rsidRDefault="00AB3628" w:rsidP="00E47430">
            <w:pPr>
              <w:spacing w:line="400" w:lineRule="exact"/>
              <w:jc w:val="center"/>
              <w:rPr>
                <w:rFonts w:ascii="宋体"/>
                <w:color w:val="000000"/>
              </w:rPr>
            </w:pPr>
          </w:p>
        </w:tc>
        <w:tc>
          <w:tcPr>
            <w:tcW w:w="1538" w:type="dxa"/>
            <w:vAlign w:val="center"/>
          </w:tcPr>
          <w:p w:rsidR="00AB3628" w:rsidRDefault="00AB3628" w:rsidP="00E47430">
            <w:pPr>
              <w:spacing w:line="400" w:lineRule="exact"/>
              <w:jc w:val="center"/>
              <w:rPr>
                <w:rFonts w:ascii="宋体"/>
                <w:color w:val="000000"/>
              </w:rPr>
            </w:pPr>
          </w:p>
        </w:tc>
        <w:tc>
          <w:tcPr>
            <w:tcW w:w="1320" w:type="dxa"/>
            <w:vAlign w:val="center"/>
          </w:tcPr>
          <w:p w:rsidR="00AB3628" w:rsidRDefault="00AB3628" w:rsidP="00E47430">
            <w:pPr>
              <w:spacing w:line="400" w:lineRule="exact"/>
              <w:jc w:val="center"/>
              <w:rPr>
                <w:rFonts w:ascii="宋体"/>
                <w:color w:val="000000"/>
              </w:rPr>
            </w:pPr>
          </w:p>
        </w:tc>
        <w:tc>
          <w:tcPr>
            <w:tcW w:w="1394" w:type="dxa"/>
            <w:vAlign w:val="center"/>
          </w:tcPr>
          <w:p w:rsidR="00AB3628" w:rsidRDefault="00AB3628" w:rsidP="00E47430">
            <w:pPr>
              <w:spacing w:line="400" w:lineRule="exact"/>
              <w:jc w:val="center"/>
              <w:rPr>
                <w:rFonts w:ascii="宋体"/>
                <w:color w:val="000000"/>
              </w:rPr>
            </w:pPr>
          </w:p>
        </w:tc>
        <w:tc>
          <w:tcPr>
            <w:tcW w:w="1276" w:type="dxa"/>
            <w:tcBorders>
              <w:right w:val="single" w:sz="4" w:space="0" w:color="auto"/>
            </w:tcBorders>
            <w:vAlign w:val="center"/>
          </w:tcPr>
          <w:p w:rsidR="00AB3628" w:rsidRDefault="00AB3628" w:rsidP="00E47430">
            <w:pPr>
              <w:spacing w:line="400" w:lineRule="exact"/>
              <w:jc w:val="center"/>
              <w:rPr>
                <w:rFonts w:ascii="宋体"/>
                <w:color w:val="000000"/>
              </w:rPr>
            </w:pPr>
          </w:p>
        </w:tc>
        <w:tc>
          <w:tcPr>
            <w:tcW w:w="1417" w:type="dxa"/>
            <w:tcBorders>
              <w:left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left w:val="single" w:sz="4" w:space="0" w:color="auto"/>
            </w:tcBorders>
            <w:vAlign w:val="center"/>
          </w:tcPr>
          <w:p w:rsidR="00AB3628" w:rsidRDefault="00AB3628" w:rsidP="00E47430">
            <w:pPr>
              <w:spacing w:line="400" w:lineRule="exact"/>
              <w:jc w:val="center"/>
              <w:rPr>
                <w:rFonts w:ascii="宋体"/>
                <w:color w:val="000000"/>
              </w:rPr>
            </w:pPr>
          </w:p>
        </w:tc>
      </w:tr>
      <w:tr w:rsidR="00AB3628" w:rsidTr="00AB3628">
        <w:trPr>
          <w:cantSplit/>
          <w:trHeight w:val="510"/>
          <w:jc w:val="center"/>
        </w:trPr>
        <w:tc>
          <w:tcPr>
            <w:tcW w:w="964" w:type="dxa"/>
            <w:tcBorders>
              <w:bottom w:val="single" w:sz="4" w:space="0" w:color="auto"/>
            </w:tcBorders>
            <w:vAlign w:val="center"/>
          </w:tcPr>
          <w:p w:rsidR="00AB3628" w:rsidRDefault="00AB3628" w:rsidP="00E47430">
            <w:pPr>
              <w:spacing w:line="400" w:lineRule="exact"/>
              <w:jc w:val="center"/>
              <w:rPr>
                <w:rFonts w:ascii="宋体"/>
                <w:color w:val="000000"/>
              </w:rPr>
            </w:pPr>
          </w:p>
        </w:tc>
        <w:tc>
          <w:tcPr>
            <w:tcW w:w="1538" w:type="dxa"/>
            <w:tcBorders>
              <w:bottom w:val="single" w:sz="4" w:space="0" w:color="auto"/>
            </w:tcBorders>
            <w:vAlign w:val="center"/>
          </w:tcPr>
          <w:p w:rsidR="00AB3628" w:rsidRDefault="00AB3628" w:rsidP="00E47430">
            <w:pPr>
              <w:spacing w:line="400" w:lineRule="exact"/>
              <w:jc w:val="center"/>
              <w:rPr>
                <w:rFonts w:ascii="宋体"/>
                <w:color w:val="000000"/>
              </w:rPr>
            </w:pPr>
          </w:p>
        </w:tc>
        <w:tc>
          <w:tcPr>
            <w:tcW w:w="1320" w:type="dxa"/>
            <w:tcBorders>
              <w:bottom w:val="single" w:sz="4" w:space="0" w:color="auto"/>
            </w:tcBorders>
            <w:vAlign w:val="center"/>
          </w:tcPr>
          <w:p w:rsidR="00AB3628" w:rsidRDefault="00AB3628" w:rsidP="00E47430">
            <w:pPr>
              <w:spacing w:line="400" w:lineRule="exact"/>
              <w:jc w:val="center"/>
              <w:rPr>
                <w:rFonts w:ascii="宋体"/>
                <w:color w:val="000000"/>
              </w:rPr>
            </w:pPr>
          </w:p>
        </w:tc>
        <w:tc>
          <w:tcPr>
            <w:tcW w:w="1394" w:type="dxa"/>
            <w:tcBorders>
              <w:bottom w:val="single" w:sz="4" w:space="0" w:color="auto"/>
            </w:tcBorders>
            <w:vAlign w:val="center"/>
          </w:tcPr>
          <w:p w:rsidR="00AB3628" w:rsidRDefault="00AB3628" w:rsidP="00E47430">
            <w:pPr>
              <w:spacing w:line="400" w:lineRule="exact"/>
              <w:jc w:val="center"/>
              <w:rPr>
                <w:rFonts w:ascii="宋体"/>
                <w:color w:val="000000"/>
              </w:rPr>
            </w:pPr>
          </w:p>
        </w:tc>
        <w:tc>
          <w:tcPr>
            <w:tcW w:w="1276" w:type="dxa"/>
            <w:tcBorders>
              <w:bottom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417" w:type="dxa"/>
            <w:tcBorders>
              <w:left w:val="single" w:sz="4" w:space="0" w:color="auto"/>
              <w:bottom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left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r>
      <w:tr w:rsidR="00AB3628" w:rsidTr="00AB3628">
        <w:trPr>
          <w:cantSplit/>
          <w:trHeight w:val="615"/>
          <w:jc w:val="center"/>
        </w:trPr>
        <w:tc>
          <w:tcPr>
            <w:tcW w:w="964"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538"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320"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394"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276" w:type="dxa"/>
            <w:tcBorders>
              <w:top w:val="single" w:sz="4" w:space="0" w:color="auto"/>
              <w:bottom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top w:val="single" w:sz="4" w:space="0" w:color="auto"/>
              <w:left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r>
      <w:tr w:rsidR="00AB3628" w:rsidTr="00AB3628">
        <w:trPr>
          <w:cantSplit/>
          <w:trHeight w:val="615"/>
          <w:jc w:val="center"/>
        </w:trPr>
        <w:tc>
          <w:tcPr>
            <w:tcW w:w="964"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538"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320"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394"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276" w:type="dxa"/>
            <w:tcBorders>
              <w:top w:val="single" w:sz="4" w:space="0" w:color="auto"/>
              <w:bottom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top w:val="single" w:sz="4" w:space="0" w:color="auto"/>
              <w:left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r>
      <w:tr w:rsidR="00AB3628" w:rsidTr="00AB3628">
        <w:trPr>
          <w:cantSplit/>
          <w:trHeight w:val="450"/>
          <w:jc w:val="center"/>
        </w:trPr>
        <w:tc>
          <w:tcPr>
            <w:tcW w:w="964"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538"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320"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394"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276" w:type="dxa"/>
            <w:tcBorders>
              <w:top w:val="single" w:sz="4" w:space="0" w:color="auto"/>
              <w:bottom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top w:val="single" w:sz="4" w:space="0" w:color="auto"/>
              <w:left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r>
      <w:tr w:rsidR="00AB3628" w:rsidTr="00AB3628">
        <w:trPr>
          <w:cantSplit/>
          <w:trHeight w:val="435"/>
          <w:jc w:val="center"/>
        </w:trPr>
        <w:tc>
          <w:tcPr>
            <w:tcW w:w="964"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538"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320"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394" w:type="dxa"/>
            <w:tcBorders>
              <w:top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c>
          <w:tcPr>
            <w:tcW w:w="1276" w:type="dxa"/>
            <w:tcBorders>
              <w:top w:val="single" w:sz="4" w:space="0" w:color="auto"/>
              <w:bottom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B3628" w:rsidRDefault="00AB3628" w:rsidP="00E47430">
            <w:pPr>
              <w:spacing w:line="400" w:lineRule="exact"/>
              <w:jc w:val="center"/>
              <w:rPr>
                <w:rFonts w:ascii="宋体"/>
                <w:color w:val="000000"/>
              </w:rPr>
            </w:pPr>
          </w:p>
        </w:tc>
        <w:tc>
          <w:tcPr>
            <w:tcW w:w="1784" w:type="dxa"/>
            <w:tcBorders>
              <w:top w:val="single" w:sz="4" w:space="0" w:color="auto"/>
              <w:left w:val="single" w:sz="4" w:space="0" w:color="auto"/>
              <w:bottom w:val="single" w:sz="4" w:space="0" w:color="auto"/>
            </w:tcBorders>
            <w:vAlign w:val="center"/>
          </w:tcPr>
          <w:p w:rsidR="00AB3628" w:rsidRDefault="00AB3628" w:rsidP="00E47430">
            <w:pPr>
              <w:spacing w:line="400" w:lineRule="exact"/>
              <w:jc w:val="center"/>
              <w:rPr>
                <w:rFonts w:ascii="宋体"/>
                <w:color w:val="000000"/>
              </w:rPr>
            </w:pPr>
          </w:p>
        </w:tc>
      </w:tr>
    </w:tbl>
    <w:p w:rsidR="00AB3628" w:rsidRDefault="00AB3628" w:rsidP="00AB3628">
      <w:pPr>
        <w:tabs>
          <w:tab w:val="left" w:pos="555"/>
          <w:tab w:val="left" w:pos="2214"/>
          <w:tab w:val="left" w:pos="3774"/>
          <w:tab w:val="left" w:pos="4854"/>
          <w:tab w:val="left" w:pos="5934"/>
          <w:tab w:val="left" w:pos="7014"/>
          <w:tab w:val="left" w:pos="8214"/>
          <w:tab w:val="left" w:pos="10134"/>
          <w:tab w:val="left" w:pos="11124"/>
        </w:tabs>
        <w:spacing w:line="400" w:lineRule="exact"/>
        <w:ind w:firstLineChars="150" w:firstLine="360"/>
        <w:rPr>
          <w:rFonts w:ascii="宋体"/>
          <w:color w:val="000000"/>
          <w:sz w:val="24"/>
        </w:rPr>
      </w:pPr>
      <w:r>
        <w:rPr>
          <w:rFonts w:ascii="宋体" w:hAnsi="宋体" w:cs="宋体" w:hint="eastAsia"/>
          <w:color w:val="000000"/>
          <w:sz w:val="24"/>
        </w:rPr>
        <w:t>注：投标人（仅限于投标人自己实施的）以上业绩需提供有关书面证明材料。“合同金额”需提供合同复印件；“完成项目质量”需提供合同验收合格或用户单位书面证明材料。所提供的合同中必须有具体的项目明细，否则不予认可。</w:t>
      </w:r>
    </w:p>
    <w:p w:rsidR="00AB3628" w:rsidRDefault="00AB3628" w:rsidP="00AB3628">
      <w:pPr>
        <w:spacing w:line="400" w:lineRule="exact"/>
        <w:ind w:left="360"/>
        <w:jc w:val="center"/>
        <w:rPr>
          <w:rFonts w:ascii="宋体"/>
          <w:color w:val="000000"/>
        </w:rPr>
      </w:pPr>
    </w:p>
    <w:p w:rsidR="00AB3628" w:rsidRDefault="00AB3628" w:rsidP="00AB3628">
      <w:pPr>
        <w:overflowPunct w:val="0"/>
        <w:spacing w:line="600" w:lineRule="exact"/>
        <w:rPr>
          <w:rFonts w:ascii="宋体" w:cs="宋体"/>
          <w:color w:val="000000"/>
          <w:sz w:val="24"/>
        </w:rPr>
      </w:pPr>
      <w:r>
        <w:rPr>
          <w:rFonts w:ascii="宋体" w:hAnsi="宋体" w:cs="宋体" w:hint="eastAsia"/>
          <w:color w:val="000000"/>
          <w:sz w:val="24"/>
        </w:rPr>
        <w:t>投标人名称（公章）：</w:t>
      </w:r>
    </w:p>
    <w:p w:rsidR="00AB3628" w:rsidRDefault="00AB3628" w:rsidP="00AB3628">
      <w:pPr>
        <w:overflowPunct w:val="0"/>
        <w:spacing w:line="600" w:lineRule="exact"/>
        <w:rPr>
          <w:rFonts w:ascii="宋体" w:hAnsi="宋体" w:cs="宋体"/>
          <w:color w:val="000000"/>
          <w:sz w:val="24"/>
        </w:rPr>
      </w:pPr>
      <w:r>
        <w:rPr>
          <w:rFonts w:ascii="宋体" w:hAnsi="宋体" w:cs="宋体" w:hint="eastAsia"/>
          <w:color w:val="000000"/>
          <w:sz w:val="24"/>
        </w:rPr>
        <w:t>投标人法定代表人或其授权代表签名：</w:t>
      </w:r>
    </w:p>
    <w:p w:rsidR="00AB3628" w:rsidRPr="00AB3628" w:rsidRDefault="00AB3628" w:rsidP="00AB3628">
      <w:pPr>
        <w:spacing w:line="360" w:lineRule="atLeast"/>
        <w:rPr>
          <w:color w:val="000000"/>
          <w:sz w:val="24"/>
        </w:rPr>
      </w:pPr>
      <w:r>
        <w:rPr>
          <w:rFonts w:ascii="宋体" w:hAnsi="宋体" w:cs="宋体" w:hint="eastAsia"/>
          <w:color w:val="000000"/>
          <w:sz w:val="24"/>
        </w:rPr>
        <w:t>日期：   年   月   日</w:t>
      </w:r>
    </w:p>
    <w:p w:rsidR="00AB3628" w:rsidRDefault="00AB3628">
      <w:pPr>
        <w:spacing w:line="360" w:lineRule="auto"/>
        <w:rPr>
          <w:rFonts w:ascii="宋体" w:hAnsi="宋体"/>
          <w:color w:val="000000"/>
          <w:spacing w:val="4"/>
          <w:sz w:val="24"/>
        </w:rPr>
      </w:pPr>
    </w:p>
    <w:p w:rsidR="007A5F2F" w:rsidRDefault="00954C9C">
      <w:pPr>
        <w:spacing w:line="360" w:lineRule="auto"/>
        <w:rPr>
          <w:rFonts w:ascii="宋体"/>
          <w:color w:val="000000"/>
          <w:spacing w:val="4"/>
          <w:sz w:val="24"/>
        </w:rPr>
      </w:pPr>
      <w:r>
        <w:rPr>
          <w:rFonts w:ascii="宋体" w:hAnsi="宋体" w:hint="eastAsia"/>
          <w:color w:val="000000"/>
          <w:spacing w:val="4"/>
          <w:sz w:val="24"/>
        </w:rPr>
        <w:lastRenderedPageBreak/>
        <w:t>附件</w:t>
      </w:r>
      <w:r w:rsidR="00AB3628">
        <w:rPr>
          <w:rFonts w:ascii="宋体" w:hAnsi="宋体" w:hint="eastAsia"/>
          <w:color w:val="000000"/>
          <w:spacing w:val="4"/>
          <w:sz w:val="24"/>
        </w:rPr>
        <w:t>5</w:t>
      </w:r>
    </w:p>
    <w:p w:rsidR="007A5F2F" w:rsidRPr="00AB3628" w:rsidRDefault="00954C9C">
      <w:pPr>
        <w:pStyle w:val="1"/>
        <w:jc w:val="center"/>
        <w:rPr>
          <w:color w:val="000000"/>
          <w:sz w:val="36"/>
          <w:szCs w:val="36"/>
        </w:rPr>
      </w:pPr>
      <w:r w:rsidRPr="00AB3628">
        <w:rPr>
          <w:rFonts w:hint="eastAsia"/>
          <w:color w:val="000000"/>
          <w:sz w:val="36"/>
          <w:szCs w:val="36"/>
        </w:rPr>
        <w:t>法定代表人资格证明</w:t>
      </w:r>
    </w:p>
    <w:p w:rsidR="007A5F2F" w:rsidRDefault="00954C9C" w:rsidP="002240BF">
      <w:pPr>
        <w:spacing w:afterLines="100" w:after="312" w:line="480" w:lineRule="auto"/>
        <w:ind w:left="-136" w:rightChars="-167" w:right="-351"/>
        <w:rPr>
          <w:rFonts w:ascii="宋体" w:cs="宋体"/>
          <w:color w:val="000000"/>
          <w:kern w:val="0"/>
          <w:sz w:val="28"/>
          <w:szCs w:val="28"/>
        </w:rPr>
      </w:pPr>
      <w:r>
        <w:rPr>
          <w:rFonts w:hint="eastAsia"/>
          <w:color w:val="000000"/>
          <w:sz w:val="28"/>
          <w:szCs w:val="28"/>
        </w:rPr>
        <w:t>南通大学</w:t>
      </w:r>
      <w:r w:rsidR="00E2056A">
        <w:rPr>
          <w:rFonts w:hint="eastAsia"/>
          <w:color w:val="000000"/>
          <w:sz w:val="28"/>
          <w:szCs w:val="28"/>
        </w:rPr>
        <w:t>招投标管理办公室</w:t>
      </w:r>
      <w:r>
        <w:rPr>
          <w:rFonts w:hint="eastAsia"/>
          <w:color w:val="000000"/>
          <w:sz w:val="28"/>
          <w:szCs w:val="28"/>
        </w:rPr>
        <w:t>：</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姓名：性别：身份证号码：</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rsidR="007A5F2F" w:rsidRDefault="007A5F2F">
      <w:pPr>
        <w:widowControl/>
        <w:wordWrap w:val="0"/>
        <w:snapToGrid w:val="0"/>
        <w:spacing w:before="90" w:after="90" w:line="360" w:lineRule="auto"/>
        <w:ind w:firstLine="600"/>
        <w:jc w:val="left"/>
        <w:rPr>
          <w:rFonts w:ascii="宋体" w:cs="宋体"/>
          <w:color w:val="000000"/>
          <w:kern w:val="0"/>
          <w:sz w:val="28"/>
          <w:szCs w:val="28"/>
        </w:rPr>
      </w:pP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7A5F2F" w:rsidRDefault="007A5F2F" w:rsidP="00C17438">
      <w:pPr>
        <w:spacing w:line="360" w:lineRule="auto"/>
        <w:ind w:rightChars="-167" w:right="-351"/>
        <w:rPr>
          <w:color w:val="000000"/>
          <w:sz w:val="28"/>
          <w:szCs w:val="28"/>
        </w:rPr>
      </w:pPr>
    </w:p>
    <w:p w:rsidR="007A5F2F" w:rsidRDefault="00436ECD">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MT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1nkTEysCAABRBAAADgAAAAAAAAAAAAAAAAAuAgAAZHJz&#10;L2Uyb0RvYy54bWxQSwECLQAUAAYACAAAACEAZ221Td8AAAAJAQAADwAAAAAAAAAAAAAAAACFBAAA&#10;ZHJzL2Rvd25yZXYueG1sUEsFBgAAAAAEAAQA8wAAAJEFAAAAAA==&#10;">
            <v:textbox>
              <w:txbxContent>
                <w:p w:rsidR="00F81661" w:rsidRDefault="00F81661">
                  <w:pPr>
                    <w:jc w:val="center"/>
                  </w:pPr>
                </w:p>
                <w:p w:rsidR="00F81661" w:rsidRDefault="00F81661">
                  <w:pPr>
                    <w:jc w:val="center"/>
                  </w:pPr>
                </w:p>
                <w:p w:rsidR="00F81661" w:rsidRDefault="00F81661">
                  <w:pPr>
                    <w:jc w:val="center"/>
                  </w:pPr>
                </w:p>
                <w:p w:rsidR="00F81661" w:rsidRDefault="00F81661">
                  <w:pPr>
                    <w:jc w:val="center"/>
                  </w:pPr>
                </w:p>
                <w:p w:rsidR="00F81661" w:rsidRDefault="00F81661">
                  <w:pPr>
                    <w:jc w:val="center"/>
                  </w:pPr>
                </w:p>
                <w:p w:rsidR="00F81661" w:rsidRDefault="00F81661">
                  <w:pPr>
                    <w:jc w:val="center"/>
                  </w:pPr>
                  <w:r>
                    <w:rPr>
                      <w:rFonts w:hint="eastAsia"/>
                      <w:sz w:val="24"/>
                    </w:rPr>
                    <w:t>法人代表人身份证复印件粘贴处</w:t>
                  </w:r>
                </w:p>
              </w:txbxContent>
            </v:textbox>
          </v:shape>
        </w:pict>
      </w:r>
      <w:r w:rsidR="00954C9C">
        <w:rPr>
          <w:rFonts w:ascii="宋体"/>
          <w:b/>
          <w:bCs/>
          <w:color w:val="000000"/>
          <w:sz w:val="30"/>
        </w:rPr>
        <w:br w:type="page"/>
      </w:r>
      <w:r w:rsidR="00954C9C">
        <w:rPr>
          <w:rFonts w:ascii="宋体" w:hAnsi="宋体" w:hint="eastAsia"/>
          <w:color w:val="000000"/>
          <w:sz w:val="24"/>
        </w:rPr>
        <w:lastRenderedPageBreak/>
        <w:t>附件</w:t>
      </w:r>
      <w:r w:rsidR="00AB3628">
        <w:rPr>
          <w:rFonts w:ascii="宋体" w:hAnsi="宋体" w:hint="eastAsia"/>
          <w:color w:val="000000"/>
          <w:sz w:val="24"/>
        </w:rPr>
        <w:t>6</w:t>
      </w:r>
    </w:p>
    <w:p w:rsidR="007A5F2F" w:rsidRPr="00AB3628" w:rsidRDefault="00954C9C">
      <w:pPr>
        <w:pStyle w:val="1"/>
        <w:jc w:val="center"/>
        <w:rPr>
          <w:color w:val="000000"/>
          <w:sz w:val="36"/>
          <w:szCs w:val="36"/>
        </w:rPr>
      </w:pPr>
      <w:r w:rsidRPr="00AB3628">
        <w:rPr>
          <w:rFonts w:hint="eastAsia"/>
          <w:color w:val="000000"/>
          <w:sz w:val="36"/>
          <w:szCs w:val="36"/>
        </w:rPr>
        <w:t>法定代表人授权书</w:t>
      </w:r>
    </w:p>
    <w:p w:rsidR="007A5F2F" w:rsidRDefault="00954C9C" w:rsidP="00C17438">
      <w:pPr>
        <w:spacing w:line="480" w:lineRule="auto"/>
        <w:ind w:left="-137" w:rightChars="-167" w:right="-351"/>
        <w:rPr>
          <w:color w:val="000000"/>
          <w:sz w:val="28"/>
          <w:szCs w:val="28"/>
        </w:rPr>
      </w:pPr>
      <w:r>
        <w:rPr>
          <w:rFonts w:hint="eastAsia"/>
          <w:color w:val="000000"/>
          <w:sz w:val="28"/>
          <w:szCs w:val="28"/>
        </w:rPr>
        <w:t>南通大学</w:t>
      </w:r>
      <w:r w:rsidR="00E2056A">
        <w:rPr>
          <w:rFonts w:hint="eastAsia"/>
          <w:color w:val="000000"/>
          <w:sz w:val="28"/>
          <w:szCs w:val="28"/>
        </w:rPr>
        <w:t>招投标管理办公室</w:t>
      </w:r>
      <w:r>
        <w:rPr>
          <w:rFonts w:hint="eastAsia"/>
          <w:color w:val="000000"/>
          <w:sz w:val="28"/>
          <w:szCs w:val="28"/>
        </w:rPr>
        <w:t>：</w:t>
      </w:r>
    </w:p>
    <w:p w:rsidR="007A5F2F" w:rsidRDefault="00954C9C">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（单位名称）</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rsidR="007A5F2F" w:rsidRDefault="00954C9C">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rsidR="007A5F2F" w:rsidRDefault="00954C9C">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rsidR="007A5F2F" w:rsidRDefault="00954C9C">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7A5F2F" w:rsidRDefault="00436ECD" w:rsidP="00C17438">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XQSUUy0CAABYBAAADgAAAAAAAAAAAAAAAAAuAgAA&#10;ZHJzL2Uyb0RvYy54bWxQSwECLQAUAAYACAAAACEAcnwoweAAAAAKAQAADwAAAAAAAAAAAAAAAACH&#10;BAAAZHJzL2Rvd25yZXYueG1sUEsFBgAAAAAEAAQA8wAAAJQFAAAAAA==&#10;">
            <v:textbox>
              <w:txbxContent>
                <w:p w:rsidR="00F81661" w:rsidRDefault="00F81661"/>
                <w:p w:rsidR="00F81661" w:rsidRDefault="00F81661"/>
                <w:p w:rsidR="00F81661" w:rsidRDefault="00F81661"/>
                <w:p w:rsidR="00F81661" w:rsidRDefault="00F81661"/>
                <w:p w:rsidR="00F81661" w:rsidRDefault="00F81661">
                  <w:pPr>
                    <w:jc w:val="center"/>
                  </w:pPr>
                  <w:r>
                    <w:rPr>
                      <w:rFonts w:hint="eastAsia"/>
                      <w:sz w:val="24"/>
                    </w:rPr>
                    <w:t>被授权人身份证复印件粘贴处</w:t>
                  </w:r>
                </w:p>
              </w:txbxContent>
            </v:textbox>
          </v:shape>
        </w:pict>
      </w:r>
    </w:p>
    <w:p w:rsidR="007A5F2F" w:rsidRDefault="007A5F2F" w:rsidP="00C17438">
      <w:pPr>
        <w:spacing w:line="360" w:lineRule="auto"/>
        <w:ind w:rightChars="-167" w:right="-351"/>
        <w:rPr>
          <w:color w:val="000000"/>
          <w:sz w:val="28"/>
          <w:szCs w:val="28"/>
        </w:rPr>
      </w:pPr>
    </w:p>
    <w:p w:rsidR="007A5F2F" w:rsidRDefault="007A5F2F" w:rsidP="00C17438">
      <w:pPr>
        <w:spacing w:line="360" w:lineRule="auto"/>
        <w:ind w:rightChars="-167" w:right="-351"/>
        <w:rPr>
          <w:color w:val="000000"/>
          <w:sz w:val="28"/>
          <w:szCs w:val="28"/>
        </w:rPr>
      </w:pPr>
    </w:p>
    <w:p w:rsidR="007A5F2F" w:rsidRDefault="007A5F2F" w:rsidP="00C17438">
      <w:pPr>
        <w:spacing w:line="360" w:lineRule="auto"/>
        <w:ind w:rightChars="-167" w:right="-351"/>
        <w:rPr>
          <w:color w:val="000000"/>
          <w:sz w:val="28"/>
          <w:szCs w:val="28"/>
        </w:rPr>
      </w:pPr>
    </w:p>
    <w:p w:rsidR="007A5F2F" w:rsidRDefault="00954C9C">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7A5F2F" w:rsidRDefault="007A5F2F">
      <w:pPr>
        <w:spacing w:line="360" w:lineRule="auto"/>
        <w:rPr>
          <w:rFonts w:ascii="宋体"/>
          <w:color w:val="000000"/>
          <w:spacing w:val="4"/>
          <w:sz w:val="24"/>
        </w:rPr>
      </w:pPr>
    </w:p>
    <w:p w:rsidR="007A5F2F" w:rsidRDefault="00954C9C">
      <w:pPr>
        <w:spacing w:line="360" w:lineRule="auto"/>
        <w:rPr>
          <w:rFonts w:ascii="宋体"/>
          <w:color w:val="000000"/>
          <w:spacing w:val="4"/>
          <w:sz w:val="24"/>
        </w:rPr>
      </w:pPr>
      <w:r>
        <w:rPr>
          <w:rFonts w:ascii="宋体" w:hAnsi="宋体" w:hint="eastAsia"/>
          <w:color w:val="000000"/>
          <w:spacing w:val="4"/>
          <w:sz w:val="24"/>
        </w:rPr>
        <w:lastRenderedPageBreak/>
        <w:t>附件</w:t>
      </w:r>
      <w:r w:rsidR="00AB3628">
        <w:rPr>
          <w:rFonts w:ascii="宋体" w:hAnsi="宋体" w:hint="eastAsia"/>
          <w:color w:val="000000"/>
          <w:spacing w:val="4"/>
          <w:sz w:val="24"/>
        </w:rPr>
        <w:t>7</w:t>
      </w:r>
    </w:p>
    <w:p w:rsidR="007A5F2F" w:rsidRPr="00AB3628" w:rsidRDefault="00954C9C" w:rsidP="002240BF">
      <w:pPr>
        <w:spacing w:beforeLines="100" w:before="312" w:afterLines="150" w:after="468"/>
        <w:jc w:val="center"/>
        <w:rPr>
          <w:color w:val="000000"/>
          <w:sz w:val="36"/>
          <w:szCs w:val="36"/>
        </w:rPr>
      </w:pPr>
      <w:r w:rsidRPr="00AB3628">
        <w:rPr>
          <w:rFonts w:hint="eastAsia"/>
          <w:b/>
          <w:color w:val="000000"/>
          <w:sz w:val="36"/>
          <w:szCs w:val="36"/>
        </w:rPr>
        <w:t>报名投标确认函</w:t>
      </w:r>
    </w:p>
    <w:p w:rsidR="007A5F2F" w:rsidRDefault="00954C9C">
      <w:pPr>
        <w:spacing w:line="480" w:lineRule="auto"/>
        <w:rPr>
          <w:rFonts w:ascii="宋体" w:cs="宋体"/>
          <w:color w:val="000000"/>
          <w:kern w:val="0"/>
          <w:sz w:val="28"/>
          <w:szCs w:val="28"/>
        </w:rPr>
      </w:pPr>
      <w:r>
        <w:rPr>
          <w:rFonts w:ascii="宋体" w:hAnsi="宋体" w:cs="宋体" w:hint="eastAsia"/>
          <w:color w:val="000000"/>
          <w:kern w:val="0"/>
          <w:sz w:val="28"/>
          <w:szCs w:val="28"/>
        </w:rPr>
        <w:t>南通大学</w:t>
      </w:r>
      <w:r w:rsidR="00E2056A">
        <w:rPr>
          <w:rFonts w:ascii="宋体" w:hAnsi="宋体" w:cs="宋体" w:hint="eastAsia"/>
          <w:color w:val="000000"/>
          <w:kern w:val="0"/>
          <w:sz w:val="28"/>
          <w:szCs w:val="28"/>
        </w:rPr>
        <w:t>招投标管理办公室</w:t>
      </w:r>
      <w:r>
        <w:rPr>
          <w:rFonts w:ascii="宋体" w:hAnsi="宋体" w:cs="宋体" w:hint="eastAsia"/>
          <w:color w:val="000000"/>
          <w:kern w:val="0"/>
          <w:sz w:val="28"/>
          <w:szCs w:val="28"/>
        </w:rPr>
        <w:t>：</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我单位自愿参与贵校</w:t>
      </w:r>
      <w:r>
        <w:rPr>
          <w:rFonts w:ascii="宋体" w:hAnsi="宋体" w:cs="宋体" w:hint="eastAsia"/>
          <w:color w:val="000000"/>
          <w:kern w:val="0"/>
          <w:sz w:val="28"/>
          <w:szCs w:val="28"/>
          <w:u w:val="single"/>
        </w:rPr>
        <w:t>（项目名称及编号）</w:t>
      </w:r>
      <w:r>
        <w:rPr>
          <w:rFonts w:ascii="宋体" w:hAnsi="宋体" w:cs="宋体" w:hint="eastAsia"/>
          <w:color w:val="000000"/>
          <w:kern w:val="0"/>
          <w:sz w:val="28"/>
          <w:szCs w:val="28"/>
        </w:rPr>
        <w:t>项目的投标，</w:t>
      </w:r>
      <w:proofErr w:type="gramStart"/>
      <w:r>
        <w:rPr>
          <w:rFonts w:ascii="宋体" w:hAnsi="宋体" w:cs="宋体" w:hint="eastAsia"/>
          <w:color w:val="000000"/>
          <w:kern w:val="0"/>
          <w:sz w:val="28"/>
          <w:szCs w:val="28"/>
        </w:rPr>
        <w:t>现发确认</w:t>
      </w:r>
      <w:proofErr w:type="gramEnd"/>
      <w:r>
        <w:rPr>
          <w:rFonts w:ascii="宋体" w:hAnsi="宋体" w:cs="宋体" w:hint="eastAsia"/>
          <w:color w:val="000000"/>
          <w:kern w:val="0"/>
          <w:sz w:val="28"/>
          <w:szCs w:val="28"/>
        </w:rPr>
        <w:t>函并做出以下承诺：</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1</w:t>
      </w:r>
      <w:r>
        <w:rPr>
          <w:rFonts w:ascii="宋体" w:hAnsi="宋体" w:cs="宋体" w:hint="eastAsia"/>
          <w:color w:val="000000"/>
          <w:kern w:val="0"/>
          <w:sz w:val="28"/>
          <w:szCs w:val="28"/>
        </w:rPr>
        <w:t>、我单位完全符合</w:t>
      </w:r>
      <w:r w:rsidR="00287AED">
        <w:rPr>
          <w:rFonts w:ascii="宋体" w:hAnsi="宋体" w:cs="宋体" w:hint="eastAsia"/>
          <w:color w:val="000000"/>
          <w:kern w:val="0"/>
          <w:sz w:val="28"/>
          <w:szCs w:val="28"/>
        </w:rPr>
        <w:t>招标</w:t>
      </w:r>
      <w:r>
        <w:rPr>
          <w:rFonts w:ascii="宋体" w:hAnsi="宋体" w:cs="宋体" w:hint="eastAsia"/>
          <w:color w:val="000000"/>
          <w:kern w:val="0"/>
          <w:sz w:val="28"/>
          <w:szCs w:val="28"/>
        </w:rPr>
        <w:t>公告中的投标人资质要求；</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2</w:t>
      </w:r>
      <w:r>
        <w:rPr>
          <w:rFonts w:ascii="宋体" w:hAnsi="宋体" w:cs="宋体" w:hint="eastAsia"/>
          <w:color w:val="000000"/>
          <w:kern w:val="0"/>
          <w:sz w:val="28"/>
          <w:szCs w:val="28"/>
        </w:rPr>
        <w:t>、我单位已按照</w:t>
      </w:r>
      <w:r w:rsidR="00287AED">
        <w:rPr>
          <w:rFonts w:ascii="宋体" w:hAnsi="宋体" w:cs="宋体" w:hint="eastAsia"/>
          <w:color w:val="000000"/>
          <w:kern w:val="0"/>
          <w:sz w:val="28"/>
          <w:szCs w:val="28"/>
        </w:rPr>
        <w:t>竞争性磋商文件要求缴纳投标保证金并会准时参加</w:t>
      </w:r>
      <w:r>
        <w:rPr>
          <w:rFonts w:ascii="宋体" w:hAnsi="宋体" w:cs="宋体" w:hint="eastAsia"/>
          <w:color w:val="000000"/>
          <w:kern w:val="0"/>
          <w:sz w:val="28"/>
          <w:szCs w:val="28"/>
        </w:rPr>
        <w:t>投标；</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3</w:t>
      </w:r>
      <w:r>
        <w:rPr>
          <w:rFonts w:ascii="宋体" w:hAnsi="宋体" w:cs="宋体" w:hint="eastAsia"/>
          <w:color w:val="000000"/>
          <w:kern w:val="0"/>
          <w:sz w:val="28"/>
          <w:szCs w:val="28"/>
        </w:rPr>
        <w:t>、我单位在投标过程中会严格遵守国家法律法规以及贵校相关管理规定；</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4</w:t>
      </w:r>
      <w:r>
        <w:rPr>
          <w:rFonts w:ascii="宋体" w:hAnsi="宋体" w:cs="宋体" w:hint="eastAsia"/>
          <w:color w:val="000000"/>
          <w:kern w:val="0"/>
          <w:sz w:val="28"/>
          <w:szCs w:val="28"/>
        </w:rPr>
        <w:t>、我单位与本项目相关负责人之间均不存在可能影响公正性的任何利害关系。</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7A5F2F" w:rsidRDefault="007A5F2F">
      <w:pPr>
        <w:widowControl/>
        <w:wordWrap w:val="0"/>
        <w:snapToGrid w:val="0"/>
        <w:spacing w:before="90" w:after="90" w:line="360" w:lineRule="auto"/>
        <w:ind w:firstLine="600"/>
        <w:jc w:val="left"/>
        <w:rPr>
          <w:rFonts w:ascii="宋体" w:cs="宋体"/>
          <w:color w:val="000000"/>
          <w:kern w:val="0"/>
          <w:sz w:val="28"/>
          <w:szCs w:val="28"/>
        </w:rPr>
      </w:pP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u w:val="single"/>
        </w:rPr>
      </w:pPr>
      <w:r>
        <w:rPr>
          <w:rFonts w:ascii="宋体" w:hAnsi="宋体" w:cs="宋体" w:hint="eastAsia"/>
          <w:color w:val="000000"/>
          <w:kern w:val="0"/>
          <w:sz w:val="28"/>
          <w:szCs w:val="28"/>
        </w:rPr>
        <w:t>法定代表人（授权代表）：</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联系电话（手机）：</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7A5F2F" w:rsidRDefault="007A5F2F">
      <w:pPr>
        <w:rPr>
          <w:rFonts w:ascii="宋体" w:cs="宋体"/>
          <w:color w:val="000000"/>
          <w:kern w:val="0"/>
          <w:sz w:val="28"/>
          <w:szCs w:val="28"/>
        </w:rPr>
      </w:pPr>
    </w:p>
    <w:p w:rsidR="007A5F2F" w:rsidRDefault="00954C9C">
      <w:pPr>
        <w:rPr>
          <w:rFonts w:ascii="宋体" w:hAnsi="宋体" w:cs="宋体"/>
          <w:color w:val="000000"/>
          <w:kern w:val="0"/>
          <w:sz w:val="28"/>
          <w:szCs w:val="28"/>
        </w:rPr>
      </w:pPr>
      <w:r>
        <w:rPr>
          <w:rFonts w:ascii="宋体" w:hAnsi="宋体" w:cs="宋体" w:hint="eastAsia"/>
          <w:color w:val="000000"/>
          <w:kern w:val="0"/>
          <w:sz w:val="28"/>
          <w:szCs w:val="28"/>
        </w:rPr>
        <w:t>注：本报名投标确认函不需装入投标文件中。</w:t>
      </w:r>
    </w:p>
    <w:p w:rsidR="007A5F2F" w:rsidRDefault="00954C9C">
      <w:pPr>
        <w:rPr>
          <w:rFonts w:ascii="宋体" w:hAnsi="宋体" w:cs="宋体"/>
          <w:color w:val="000000"/>
          <w:kern w:val="0"/>
          <w:sz w:val="28"/>
          <w:szCs w:val="28"/>
        </w:rPr>
      </w:pPr>
      <w:r>
        <w:rPr>
          <w:rFonts w:ascii="宋体" w:hAnsi="宋体" w:cs="宋体"/>
          <w:color w:val="000000"/>
          <w:kern w:val="0"/>
          <w:sz w:val="28"/>
          <w:szCs w:val="28"/>
        </w:rPr>
        <w:br w:type="page"/>
      </w:r>
      <w:r>
        <w:rPr>
          <w:rFonts w:ascii="宋体" w:hAnsi="宋体" w:cs="宋体" w:hint="eastAsia"/>
          <w:color w:val="000000"/>
          <w:kern w:val="0"/>
          <w:sz w:val="28"/>
          <w:szCs w:val="28"/>
        </w:rPr>
        <w:lastRenderedPageBreak/>
        <w:t>附件</w:t>
      </w:r>
      <w:r w:rsidR="00AB3628">
        <w:rPr>
          <w:rFonts w:ascii="宋体" w:hAnsi="宋体" w:cs="宋体" w:hint="eastAsia"/>
          <w:color w:val="000000"/>
          <w:kern w:val="0"/>
          <w:sz w:val="28"/>
          <w:szCs w:val="28"/>
        </w:rPr>
        <w:t>8</w:t>
      </w:r>
    </w:p>
    <w:p w:rsidR="007A5F2F" w:rsidRDefault="00954C9C">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7A5F2F">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7A5F2F" w:rsidRDefault="007A5F2F">
            <w:pPr>
              <w:widowControl/>
              <w:jc w:val="center"/>
              <w:textAlignment w:val="center"/>
              <w:rPr>
                <w:rFonts w:ascii="仿宋_GB2312" w:eastAsia="仿宋_GB2312" w:hAnsi="宋体" w:cs="仿宋_GB2312"/>
                <w:b/>
                <w:color w:val="000000"/>
                <w:kern w:val="0"/>
                <w:sz w:val="24"/>
              </w:rPr>
            </w:pPr>
          </w:p>
          <w:p w:rsidR="007A5F2F" w:rsidRDefault="007A5F2F">
            <w:pPr>
              <w:widowControl/>
              <w:jc w:val="center"/>
              <w:textAlignment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175A97">
            <w:pPr>
              <w:widowControl/>
              <w:jc w:val="center"/>
              <w:textAlignment w:val="center"/>
              <w:rPr>
                <w:rFonts w:ascii="仿宋_GB2312" w:eastAsia="仿宋_GB2312" w:hAnsi="宋体" w:cs="仿宋_GB2312"/>
                <w:b/>
                <w:color w:val="000000"/>
                <w:sz w:val="24"/>
              </w:rPr>
            </w:pPr>
            <w:bookmarkStart w:id="28" w:name="OLE_LINK73"/>
            <w:bookmarkStart w:id="29" w:name="OLE_LINK74"/>
            <w:bookmarkStart w:id="30" w:name="OLE_LINK75"/>
            <w:r>
              <w:rPr>
                <w:rFonts w:ascii="仿宋_GB2312" w:eastAsia="仿宋_GB2312" w:hAnsi="宋体" w:cs="仿宋_GB2312" w:hint="eastAsia"/>
                <w:b/>
                <w:color w:val="000000"/>
                <w:kern w:val="0"/>
                <w:sz w:val="24"/>
              </w:rPr>
              <w:t>竞争性磋商</w:t>
            </w:r>
            <w:bookmarkEnd w:id="28"/>
            <w:bookmarkEnd w:id="29"/>
            <w:bookmarkEnd w:id="30"/>
            <w:r w:rsidR="00954C9C">
              <w:rPr>
                <w:rFonts w:ascii="仿宋_GB2312" w:eastAsia="仿宋_GB2312" w:hAnsi="宋体" w:cs="仿宋_GB2312"/>
                <w:b/>
                <w:color w:val="000000"/>
                <w:kern w:val="0"/>
                <w:sz w:val="24"/>
              </w:rPr>
              <w:t>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436ECD">
            <w:pPr>
              <w:jc w:val="center"/>
              <w:rPr>
                <w:rFonts w:ascii="仿宋_GB2312" w:eastAsia="仿宋_GB2312" w:hAnsi="宋体" w:cs="仿宋_GB2312"/>
                <w:b/>
                <w:color w:val="000000"/>
                <w:sz w:val="24"/>
              </w:rPr>
            </w:pPr>
            <w:r>
              <w:rPr>
                <w:noProof/>
              </w:rPr>
              <w:pict>
                <v:shape id="Text Box 5" o:spid="_x0000_s1028" type="#_x0000_t202" style="position:absolute;left:0;text-align:left;margin-left:268.55pt;margin-top:13.05pt;width:36.5pt;height:166.6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" filled="f" stroked="f">
                  <v:textbox style="layout-flow:vertical-ideographic">
                    <w:txbxContent>
                      <w:p w:rsidR="00F81661" w:rsidRDefault="00F81661">
                        <w:pPr>
                          <w:ind w:firstLineChars="200" w:firstLine="420"/>
                          <w:rPr>
                            <w:szCs w:val="21"/>
                          </w:rPr>
                        </w:pPr>
                        <w:r>
                          <w:rPr>
                            <w:rFonts w:hint="eastAsia"/>
                            <w:szCs w:val="21"/>
                          </w:rPr>
                          <w:t>第一联财务处</w:t>
                        </w:r>
                      </w:p>
                    </w:txbxContent>
                  </v:textbox>
                </v:shape>
              </w:pic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A5F2F" w:rsidRDefault="00954C9C">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元/份</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南通大学标书收缴与使用（21011802）</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南通大学逸夫楼六号楼一楼财务报销大厅</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kern w:val="0"/>
                <w:sz w:val="24"/>
              </w:rPr>
            </w:pPr>
            <w:r>
              <w:rPr>
                <w:rFonts w:ascii="仿宋_GB2312" w:eastAsia="仿宋_GB2312" w:hAnsi="宋体" w:cs="仿宋_GB2312"/>
                <w:b/>
                <w:color w:val="000000"/>
                <w:kern w:val="0"/>
                <w:sz w:val="24"/>
              </w:rPr>
              <w:t>南通大学招投标管理办公室</w:t>
            </w:r>
          </w:p>
          <w:p w:rsidR="007A5F2F" w:rsidRDefault="007A5F2F">
            <w:pPr>
              <w:widowControl/>
              <w:jc w:val="center"/>
              <w:textAlignment w:val="center"/>
              <w:rPr>
                <w:rFonts w:ascii="仿宋_GB2312" w:eastAsia="仿宋_GB2312" w:hAnsi="宋体" w:cs="仿宋_GB2312"/>
                <w:b/>
                <w:color w:val="000000"/>
                <w:kern w:val="0"/>
                <w:sz w:val="24"/>
              </w:rPr>
            </w:pPr>
          </w:p>
          <w:p w:rsidR="007A5F2F" w:rsidRDefault="007A5F2F">
            <w:pPr>
              <w:widowControl/>
              <w:jc w:val="center"/>
              <w:textAlignment w:val="center"/>
              <w:rPr>
                <w:rFonts w:ascii="仿宋_GB2312" w:eastAsia="仿宋_GB2312" w:hAnsi="宋体" w:cs="仿宋_GB2312"/>
                <w:b/>
                <w:color w:val="000000"/>
                <w:sz w:val="24"/>
              </w:rPr>
            </w:pPr>
          </w:p>
        </w:tc>
      </w:tr>
      <w:tr w:rsidR="007A5F2F">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7A5F2F" w:rsidRDefault="007A5F2F">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7A5F2F" w:rsidRDefault="007A5F2F">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bl>
    <w:p w:rsidR="007A5F2F" w:rsidRDefault="007A5F2F">
      <w:pPr>
        <w:rPr>
          <w:rFonts w:ascii="仿宋_GB2312" w:eastAsia="仿宋_GB2312" w:hAnsi="宋体" w:cs="仿宋_GB2312"/>
          <w:color w:val="000000"/>
          <w:kern w:val="0"/>
          <w:sz w:val="24"/>
        </w:rPr>
      </w:pPr>
    </w:p>
    <w:p w:rsidR="007A5F2F" w:rsidRDefault="00954C9C">
      <w:pP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本表一式两份（一份交财务处，</w:t>
      </w:r>
      <w:proofErr w:type="gramStart"/>
      <w:r>
        <w:rPr>
          <w:rFonts w:ascii="仿宋_GB2312" w:eastAsia="仿宋_GB2312" w:hAnsi="宋体" w:cs="仿宋_GB2312" w:hint="eastAsia"/>
          <w:color w:val="000000"/>
          <w:kern w:val="0"/>
          <w:sz w:val="24"/>
        </w:rPr>
        <w:t>一份交招投标</w:t>
      </w:r>
      <w:proofErr w:type="gramEnd"/>
      <w:r>
        <w:rPr>
          <w:rFonts w:ascii="仿宋_GB2312" w:eastAsia="仿宋_GB2312" w:hAnsi="宋体" w:cs="仿宋_GB2312" w:hint="eastAsia"/>
          <w:color w:val="000000"/>
          <w:kern w:val="0"/>
          <w:sz w:val="24"/>
        </w:rPr>
        <w:t>管理办公室）</w:t>
      </w:r>
    </w:p>
    <w:p w:rsidR="007A5F2F" w:rsidRDefault="007A5F2F">
      <w:pPr>
        <w:rPr>
          <w:rFonts w:ascii="仿宋_GB2312" w:eastAsia="仿宋_GB2312" w:hAnsi="宋体" w:cs="仿宋_GB2312"/>
          <w:color w:val="000000"/>
          <w:kern w:val="0"/>
          <w:sz w:val="24"/>
        </w:rPr>
      </w:pPr>
    </w:p>
    <w:p w:rsidR="007A5F2F" w:rsidRDefault="00954C9C">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7A5F2F">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7A5F2F" w:rsidRDefault="007A5F2F">
            <w:pPr>
              <w:widowControl/>
              <w:jc w:val="center"/>
              <w:textAlignment w:val="center"/>
              <w:rPr>
                <w:rFonts w:ascii="仿宋_GB2312" w:eastAsia="仿宋_GB2312" w:hAnsi="宋体" w:cs="仿宋_GB2312"/>
                <w:b/>
                <w:color w:val="000000"/>
                <w:kern w:val="0"/>
                <w:sz w:val="24"/>
              </w:rPr>
            </w:pPr>
          </w:p>
          <w:p w:rsidR="007A5F2F" w:rsidRDefault="007A5F2F">
            <w:pPr>
              <w:widowControl/>
              <w:jc w:val="center"/>
              <w:textAlignment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175A97">
            <w:pPr>
              <w:widowControl/>
              <w:jc w:val="center"/>
              <w:textAlignment w:val="center"/>
              <w:rPr>
                <w:rFonts w:ascii="仿宋_GB2312" w:eastAsia="仿宋_GB2312" w:hAnsi="宋体" w:cs="仿宋_GB2312"/>
                <w:b/>
                <w:color w:val="000000"/>
                <w:sz w:val="24"/>
              </w:rPr>
            </w:pPr>
            <w:r>
              <w:rPr>
                <w:rFonts w:ascii="仿宋_GB2312" w:eastAsia="仿宋_GB2312" w:hAnsi="宋体" w:cs="仿宋_GB2312" w:hint="eastAsia"/>
                <w:b/>
                <w:color w:val="000000"/>
                <w:kern w:val="0"/>
                <w:sz w:val="24"/>
              </w:rPr>
              <w:t>竞争性磋商</w:t>
            </w:r>
            <w:r w:rsidR="00954C9C">
              <w:rPr>
                <w:rFonts w:ascii="仿宋_GB2312" w:eastAsia="仿宋_GB2312" w:hAnsi="宋体" w:cs="仿宋_GB2312"/>
                <w:b/>
                <w:color w:val="000000"/>
                <w:kern w:val="0"/>
                <w:sz w:val="24"/>
              </w:rPr>
              <w:t>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436ECD">
            <w:pPr>
              <w:jc w:val="center"/>
              <w:rPr>
                <w:rFonts w:ascii="仿宋_GB2312" w:eastAsia="仿宋_GB2312" w:hAnsi="宋体" w:cs="仿宋_GB2312"/>
                <w:b/>
                <w:color w:val="000000"/>
                <w:sz w:val="24"/>
              </w:rPr>
            </w:pPr>
            <w:r>
              <w:rPr>
                <w:noProof/>
              </w:rPr>
              <w:pict>
                <v:shape id="Text Box 6" o:spid="_x0000_s1029" type="#_x0000_t202" style="position:absolute;left:0;text-align:left;margin-left:271.55pt;margin-top:20.55pt;width:36.5pt;height:166.6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" filled="f" stroked="f">
                  <v:textbox style="layout-flow:vertical-ideographic">
                    <w:txbxContent>
                      <w:p w:rsidR="00F81661" w:rsidRDefault="00F81661">
                        <w:pPr>
                          <w:ind w:firstLineChars="50" w:firstLine="105"/>
                          <w:rPr>
                            <w:szCs w:val="21"/>
                          </w:rPr>
                        </w:pPr>
                        <w:r>
                          <w:rPr>
                            <w:rFonts w:hint="eastAsia"/>
                            <w:szCs w:val="21"/>
                          </w:rPr>
                          <w:t>第二联招投标管理办公室</w:t>
                        </w:r>
                      </w:p>
                    </w:txbxContent>
                  </v:textbox>
                </v:shape>
              </w:pic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A5F2F" w:rsidRDefault="00954C9C">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元/份</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南通大学标书收缴与使用（21011802）</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南通大学逸夫楼六号楼一楼财务报销大厅</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kern w:val="0"/>
                <w:sz w:val="24"/>
              </w:rPr>
            </w:pPr>
            <w:r>
              <w:rPr>
                <w:rFonts w:ascii="仿宋_GB2312" w:eastAsia="仿宋_GB2312" w:hAnsi="宋体" w:cs="仿宋_GB2312"/>
                <w:b/>
                <w:color w:val="000000"/>
                <w:kern w:val="0"/>
                <w:sz w:val="24"/>
              </w:rPr>
              <w:t>南通大学招投标管理办公室</w:t>
            </w:r>
          </w:p>
          <w:p w:rsidR="007A5F2F" w:rsidRDefault="007A5F2F">
            <w:pPr>
              <w:widowControl/>
              <w:jc w:val="center"/>
              <w:textAlignment w:val="center"/>
              <w:rPr>
                <w:rFonts w:ascii="仿宋_GB2312" w:eastAsia="仿宋_GB2312" w:hAnsi="宋体" w:cs="仿宋_GB2312"/>
                <w:b/>
                <w:color w:val="000000"/>
                <w:kern w:val="0"/>
                <w:sz w:val="24"/>
              </w:rPr>
            </w:pPr>
          </w:p>
          <w:p w:rsidR="007A5F2F" w:rsidRDefault="007A5F2F">
            <w:pPr>
              <w:widowControl/>
              <w:jc w:val="center"/>
              <w:textAlignment w:val="center"/>
              <w:rPr>
                <w:rFonts w:ascii="仿宋_GB2312" w:eastAsia="仿宋_GB2312" w:hAnsi="宋体" w:cs="仿宋_GB2312"/>
                <w:b/>
                <w:color w:val="000000"/>
                <w:sz w:val="24"/>
              </w:rPr>
            </w:pPr>
          </w:p>
        </w:tc>
      </w:tr>
      <w:tr w:rsidR="007A5F2F">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7A5F2F" w:rsidRDefault="007A5F2F">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7A5F2F" w:rsidRDefault="007A5F2F">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bl>
    <w:p w:rsidR="007A5F2F" w:rsidRDefault="00954C9C">
      <w:pPr>
        <w:ind w:firstLineChars="50" w:firstLine="120"/>
        <w:rPr>
          <w:rFonts w:ascii="宋体" w:hAnsi="宋体" w:cs="宋体"/>
          <w:color w:val="000000"/>
          <w:kern w:val="0"/>
          <w:sz w:val="24"/>
        </w:rPr>
      </w:pPr>
      <w:r>
        <w:rPr>
          <w:rFonts w:ascii="仿宋_GB2312" w:eastAsia="仿宋_GB2312" w:hAnsi="宋体" w:cs="仿宋_GB2312" w:hint="eastAsia"/>
          <w:color w:val="000000"/>
          <w:kern w:val="0"/>
          <w:sz w:val="24"/>
        </w:rPr>
        <w:t>本表一式两份（一份交财务处，</w:t>
      </w:r>
      <w:proofErr w:type="gramStart"/>
      <w:r>
        <w:rPr>
          <w:rFonts w:ascii="仿宋_GB2312" w:eastAsia="仿宋_GB2312" w:hAnsi="宋体" w:cs="仿宋_GB2312" w:hint="eastAsia"/>
          <w:color w:val="000000"/>
          <w:kern w:val="0"/>
          <w:sz w:val="24"/>
        </w:rPr>
        <w:t>一份交招投标</w:t>
      </w:r>
      <w:proofErr w:type="gramEnd"/>
      <w:r>
        <w:rPr>
          <w:rFonts w:ascii="仿宋_GB2312" w:eastAsia="仿宋_GB2312" w:hAnsi="宋体" w:cs="仿宋_GB2312" w:hint="eastAsia"/>
          <w:color w:val="000000"/>
          <w:kern w:val="0"/>
          <w:sz w:val="24"/>
        </w:rPr>
        <w:t>管理办公室）</w:t>
      </w:r>
    </w:p>
    <w:p w:rsidR="007A5F2F" w:rsidRDefault="007A5F2F">
      <w:pPr>
        <w:rPr>
          <w:rFonts w:ascii="宋体" w:cs="宋体"/>
          <w:color w:val="000000"/>
          <w:kern w:val="0"/>
          <w:sz w:val="28"/>
          <w:szCs w:val="28"/>
        </w:rPr>
      </w:pPr>
    </w:p>
    <w:sectPr w:rsidR="007A5F2F" w:rsidSect="009327CF">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ECD" w:rsidRDefault="00436ECD">
      <w:r>
        <w:separator/>
      </w:r>
    </w:p>
  </w:endnote>
  <w:endnote w:type="continuationSeparator" w:id="0">
    <w:p w:rsidR="00436ECD" w:rsidRDefault="00436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661" w:rsidRDefault="00F81661">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81661" w:rsidRDefault="00F8166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661" w:rsidRDefault="00F81661">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B1E21">
      <w:rPr>
        <w:rStyle w:val="ad"/>
        <w:noProof/>
      </w:rPr>
      <w:t>2</w:t>
    </w:r>
    <w:r>
      <w:rPr>
        <w:rStyle w:val="ad"/>
      </w:rPr>
      <w:fldChar w:fldCharType="end"/>
    </w:r>
  </w:p>
  <w:p w:rsidR="00F81661" w:rsidRDefault="00F8166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ECD" w:rsidRDefault="00436ECD">
      <w:r>
        <w:separator/>
      </w:r>
    </w:p>
  </w:footnote>
  <w:footnote w:type="continuationSeparator" w:id="0">
    <w:p w:rsidR="00436ECD" w:rsidRDefault="00436E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lvl w:ilvl="0">
      <w:start w:val="1"/>
      <w:numFmt w:val="decimal"/>
      <w:lvlText w:val="（%1）"/>
      <w:lvlJc w:val="left"/>
      <w:pPr>
        <w:tabs>
          <w:tab w:val="num" w:pos="1123"/>
        </w:tabs>
        <w:ind w:left="1123" w:hanging="720"/>
      </w:pPr>
      <w:rPr>
        <w:rFonts w:hint="default"/>
      </w:rPr>
    </w:lvl>
    <w:lvl w:ilvl="1">
      <w:start w:val="1"/>
      <w:numFmt w:val="bullet"/>
      <w:lvlText w:val=""/>
      <w:lvlJc w:val="left"/>
      <w:pPr>
        <w:tabs>
          <w:tab w:val="num" w:pos="1243"/>
        </w:tabs>
        <w:ind w:left="1243" w:hanging="420"/>
      </w:pPr>
      <w:rPr>
        <w:rFonts w:ascii="Wingdings" w:hAnsi="Wingdings" w:hint="default"/>
      </w:rPr>
    </w:lvl>
    <w:lvl w:ilvl="2">
      <w:start w:val="2"/>
      <w:numFmt w:val="decimal"/>
      <w:lvlText w:val="%3）"/>
      <w:lvlJc w:val="left"/>
      <w:pPr>
        <w:tabs>
          <w:tab w:val="num" w:pos="1963"/>
        </w:tabs>
        <w:ind w:left="1963" w:hanging="720"/>
      </w:pPr>
      <w:rPr>
        <w:rFonts w:hint="eastAsia"/>
      </w:rPr>
    </w:lvl>
    <w:lvl w:ilvl="3">
      <w:start w:val="1"/>
      <w:numFmt w:val="decimal"/>
      <w:lvlText w:val="%4."/>
      <w:lvlJc w:val="left"/>
      <w:pPr>
        <w:tabs>
          <w:tab w:val="num" w:pos="2083"/>
        </w:tabs>
        <w:ind w:left="2083" w:hanging="420"/>
      </w:pPr>
    </w:lvl>
    <w:lvl w:ilvl="4">
      <w:start w:val="1"/>
      <w:numFmt w:val="lowerLetter"/>
      <w:lvlText w:val="%5)"/>
      <w:lvlJc w:val="left"/>
      <w:pPr>
        <w:tabs>
          <w:tab w:val="num" w:pos="2503"/>
        </w:tabs>
        <w:ind w:left="2503" w:hanging="420"/>
      </w:pPr>
    </w:lvl>
    <w:lvl w:ilvl="5">
      <w:start w:val="1"/>
      <w:numFmt w:val="lowerRoman"/>
      <w:lvlText w:val="%6."/>
      <w:lvlJc w:val="right"/>
      <w:pPr>
        <w:tabs>
          <w:tab w:val="num" w:pos="2923"/>
        </w:tabs>
        <w:ind w:left="2923" w:hanging="420"/>
      </w:pPr>
    </w:lvl>
    <w:lvl w:ilvl="6">
      <w:start w:val="1"/>
      <w:numFmt w:val="decimal"/>
      <w:lvlText w:val="%7."/>
      <w:lvlJc w:val="left"/>
      <w:pPr>
        <w:tabs>
          <w:tab w:val="num" w:pos="3343"/>
        </w:tabs>
        <w:ind w:left="3343" w:hanging="420"/>
      </w:pPr>
    </w:lvl>
    <w:lvl w:ilvl="7">
      <w:start w:val="1"/>
      <w:numFmt w:val="lowerLetter"/>
      <w:lvlText w:val="%8)"/>
      <w:lvlJc w:val="left"/>
      <w:pPr>
        <w:tabs>
          <w:tab w:val="num" w:pos="3763"/>
        </w:tabs>
        <w:ind w:left="3763" w:hanging="420"/>
      </w:pPr>
    </w:lvl>
    <w:lvl w:ilvl="8">
      <w:start w:val="1"/>
      <w:numFmt w:val="lowerRoman"/>
      <w:lvlText w:val="%9."/>
      <w:lvlJc w:val="right"/>
      <w:pPr>
        <w:tabs>
          <w:tab w:val="num" w:pos="4183"/>
        </w:tabs>
        <w:ind w:left="4183" w:hanging="420"/>
      </w:pPr>
    </w:lvl>
  </w:abstractNum>
  <w:abstractNum w:abstractNumId="1">
    <w:nsid w:val="00000017"/>
    <w:multiLevelType w:val="multilevel"/>
    <w:tmpl w:val="00000017"/>
    <w:lvl w:ilvl="0">
      <w:start w:val="1"/>
      <w:numFmt w:val="decimal"/>
      <w:lvlText w:val="%1）"/>
      <w:lvlJc w:val="left"/>
      <w:pPr>
        <w:tabs>
          <w:tab w:val="num" w:pos="1557"/>
        </w:tabs>
        <w:ind w:left="1557" w:hanging="360"/>
      </w:pPr>
      <w:rPr>
        <w:rFont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2">
    <w:nsid w:val="00000034"/>
    <w:multiLevelType w:val="multilevel"/>
    <w:tmpl w:val="00000034"/>
    <w:lvl w:ilvl="0">
      <w:start w:val="1"/>
      <w:numFmt w:val="decimal"/>
      <w:lvlText w:val="%1、"/>
      <w:lvlJc w:val="left"/>
      <w:pPr>
        <w:ind w:left="924" w:hanging="360"/>
      </w:pPr>
      <w:rPr>
        <w:rFonts w:hint="default"/>
      </w:rPr>
    </w:lvl>
    <w:lvl w:ilvl="1">
      <w:start w:val="1"/>
      <w:numFmt w:val="lowerLetter"/>
      <w:lvlText w:val="%2)"/>
      <w:lvlJc w:val="left"/>
      <w:pPr>
        <w:ind w:left="1404" w:hanging="420"/>
      </w:pPr>
    </w:lvl>
    <w:lvl w:ilvl="2">
      <w:start w:val="1"/>
      <w:numFmt w:val="lowerRoman"/>
      <w:lvlText w:val="%3."/>
      <w:lvlJc w:val="right"/>
      <w:pPr>
        <w:ind w:left="1824" w:hanging="420"/>
      </w:pPr>
    </w:lvl>
    <w:lvl w:ilvl="3">
      <w:start w:val="1"/>
      <w:numFmt w:val="decimal"/>
      <w:lvlText w:val="%4."/>
      <w:lvlJc w:val="left"/>
      <w:pPr>
        <w:ind w:left="2244" w:hanging="420"/>
      </w:pPr>
    </w:lvl>
    <w:lvl w:ilvl="4">
      <w:start w:val="1"/>
      <w:numFmt w:val="lowerLetter"/>
      <w:lvlText w:val="%5)"/>
      <w:lvlJc w:val="left"/>
      <w:pPr>
        <w:ind w:left="2664" w:hanging="420"/>
      </w:pPr>
    </w:lvl>
    <w:lvl w:ilvl="5">
      <w:start w:val="1"/>
      <w:numFmt w:val="lowerRoman"/>
      <w:lvlText w:val="%6."/>
      <w:lvlJc w:val="right"/>
      <w:pPr>
        <w:ind w:left="3084" w:hanging="420"/>
      </w:pPr>
    </w:lvl>
    <w:lvl w:ilvl="6">
      <w:start w:val="1"/>
      <w:numFmt w:val="decimal"/>
      <w:lvlText w:val="%7."/>
      <w:lvlJc w:val="left"/>
      <w:pPr>
        <w:ind w:left="3504" w:hanging="420"/>
      </w:pPr>
    </w:lvl>
    <w:lvl w:ilvl="7">
      <w:start w:val="1"/>
      <w:numFmt w:val="lowerLetter"/>
      <w:lvlText w:val="%8)"/>
      <w:lvlJc w:val="left"/>
      <w:pPr>
        <w:ind w:left="3924" w:hanging="420"/>
      </w:pPr>
    </w:lvl>
    <w:lvl w:ilvl="8">
      <w:start w:val="1"/>
      <w:numFmt w:val="lowerRoman"/>
      <w:lvlText w:val="%9."/>
      <w:lvlJc w:val="right"/>
      <w:pPr>
        <w:ind w:left="4344" w:hanging="420"/>
      </w:pPr>
    </w:lvl>
  </w:abstractNum>
  <w:abstractNum w:abstractNumId="3">
    <w:nsid w:val="00000080"/>
    <w:multiLevelType w:val="multilevel"/>
    <w:tmpl w:val="00000080"/>
    <w:lvl w:ilvl="0">
      <w:start w:val="1"/>
      <w:numFmt w:val="decimal"/>
      <w:lvlText w:val="%1)"/>
      <w:lvlJc w:val="left"/>
      <w:pPr>
        <w:ind w:left="900" w:hanging="420"/>
      </w:pPr>
      <w:rPr>
        <w:rFonts w:hint="eastAsia"/>
      </w:rPr>
    </w:lvl>
    <w:lvl w:ilvl="1">
      <w:start w:val="1"/>
      <w:numFmt w:val="decimal"/>
      <w:lvlText w:val="2.1.%2."/>
      <w:lvlJc w:val="left"/>
      <w:pPr>
        <w:ind w:left="840" w:hanging="420"/>
      </w:pPr>
      <w:rPr>
        <w:rFonts w:hint="eastAsia"/>
      </w:rPr>
    </w:lvl>
    <w:lvl w:ilvl="2">
      <w:start w:val="1"/>
      <w:numFmt w:val="decimal"/>
      <w:lvlText w:val="%3、"/>
      <w:lvlJc w:val="left"/>
      <w:pPr>
        <w:ind w:left="1560" w:hanging="720"/>
      </w:pPr>
      <w:rPr>
        <w:rFonts w:hint="default"/>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
    <w:nsid w:val="008B024F"/>
    <w:multiLevelType w:val="multilevel"/>
    <w:tmpl w:val="008B024F"/>
    <w:lvl w:ilvl="0">
      <w:start w:val="1"/>
      <w:numFmt w:val="decimal"/>
      <w:lvlText w:val="%1)"/>
      <w:lvlJc w:val="left"/>
      <w:pPr>
        <w:ind w:left="902" w:hanging="420"/>
      </w:p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76A0D14"/>
    <w:multiLevelType w:val="hybridMultilevel"/>
    <w:tmpl w:val="3CCCDCA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B253E76"/>
    <w:multiLevelType w:val="hybridMultilevel"/>
    <w:tmpl w:val="DF8486C8"/>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12225C4A"/>
    <w:multiLevelType w:val="hybridMultilevel"/>
    <w:tmpl w:val="B20ADD1E"/>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nsid w:val="12520510"/>
    <w:multiLevelType w:val="hybridMultilevel"/>
    <w:tmpl w:val="3872EBB0"/>
    <w:lvl w:ilvl="0" w:tplc="A4A8530A">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nsid w:val="16C94AD9"/>
    <w:multiLevelType w:val="multilevel"/>
    <w:tmpl w:val="D3B2E7DC"/>
    <w:lvl w:ilvl="0">
      <w:start w:val="1"/>
      <w:numFmt w:val="decimal"/>
      <w:lvlText w:val="%1."/>
      <w:lvlJc w:val="left"/>
      <w:pPr>
        <w:ind w:left="360" w:hanging="360"/>
      </w:pPr>
      <w:rPr>
        <w:rFonts w:ascii="Times New Roman" w:hAnsi="Times New Roman" w:cs="Times New Roman" w:hint="default"/>
      </w:rPr>
    </w:lvl>
    <w:lvl w:ilvl="1">
      <w:start w:val="2"/>
      <w:numFmt w:val="decimal"/>
      <w:isLgl/>
      <w:lvlText w:val="%1.%2"/>
      <w:lvlJc w:val="left"/>
      <w:pPr>
        <w:ind w:left="780" w:hanging="780"/>
      </w:pPr>
      <w:rPr>
        <w:rFonts w:hint="default"/>
      </w:rPr>
    </w:lvl>
    <w:lvl w:ilvl="2">
      <w:start w:val="4"/>
      <w:numFmt w:val="decimal"/>
      <w:isLgl/>
      <w:lvlText w:val="%1.%2.%3"/>
      <w:lvlJc w:val="left"/>
      <w:pPr>
        <w:ind w:left="780" w:hanging="780"/>
      </w:pPr>
      <w:rPr>
        <w:rFonts w:hint="default"/>
      </w:rPr>
    </w:lvl>
    <w:lvl w:ilvl="3">
      <w:start w:val="1"/>
      <w:numFmt w:val="decimal"/>
      <w:isLgl/>
      <w:lvlText w:val="%1.%2.%3.%4"/>
      <w:lvlJc w:val="left"/>
      <w:pPr>
        <w:ind w:left="780" w:hanging="7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nsid w:val="1B7B0750"/>
    <w:multiLevelType w:val="hybridMultilevel"/>
    <w:tmpl w:val="CE1A32AA"/>
    <w:lvl w:ilvl="0" w:tplc="5CAA51F6">
      <w:start w:val="4"/>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1">
    <w:nsid w:val="27D84332"/>
    <w:multiLevelType w:val="hybridMultilevel"/>
    <w:tmpl w:val="A5D8C64E"/>
    <w:lvl w:ilvl="0" w:tplc="40C42810">
      <w:start w:val="1"/>
      <w:numFmt w:val="decimal"/>
      <w:lvlText w:val="（%1）"/>
      <w:lvlJc w:val="left"/>
      <w:pPr>
        <w:ind w:left="1280" w:hanging="720"/>
      </w:pPr>
      <w:rPr>
        <w:rFonts w:hint="default"/>
        <w:lang w:val="en-US"/>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2">
    <w:nsid w:val="28E04591"/>
    <w:multiLevelType w:val="hybridMultilevel"/>
    <w:tmpl w:val="9A06700A"/>
    <w:lvl w:ilvl="0" w:tplc="FF8EAA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A232B93"/>
    <w:multiLevelType w:val="hybridMultilevel"/>
    <w:tmpl w:val="1310A8DA"/>
    <w:lvl w:ilvl="0" w:tplc="74C87F60">
      <w:start w:val="7"/>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EE376D9"/>
    <w:multiLevelType w:val="hybridMultilevel"/>
    <w:tmpl w:val="6CEE65F6"/>
    <w:lvl w:ilvl="0" w:tplc="FF8EAA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5EE30B5"/>
    <w:multiLevelType w:val="multilevel"/>
    <w:tmpl w:val="E3DAAB08"/>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nsid w:val="3B1A235B"/>
    <w:multiLevelType w:val="hybridMultilevel"/>
    <w:tmpl w:val="174C142A"/>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3F74192D"/>
    <w:multiLevelType w:val="multilevel"/>
    <w:tmpl w:val="F618778C"/>
    <w:lvl w:ilvl="0">
      <w:start w:val="3"/>
      <w:numFmt w:val="decimal"/>
      <w:lvlText w:val="%1"/>
      <w:lvlJc w:val="left"/>
      <w:pPr>
        <w:ind w:left="360" w:hanging="360"/>
      </w:pPr>
      <w:rPr>
        <w:rFonts w:hint="default"/>
      </w:rPr>
    </w:lvl>
    <w:lvl w:ilvl="1">
      <w:start w:val="3"/>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18">
    <w:nsid w:val="44066D7A"/>
    <w:multiLevelType w:val="hybridMultilevel"/>
    <w:tmpl w:val="93164DA6"/>
    <w:lvl w:ilvl="0" w:tplc="9E245EC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9">
    <w:nsid w:val="443F7398"/>
    <w:multiLevelType w:val="hybridMultilevel"/>
    <w:tmpl w:val="A7641844"/>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0">
    <w:nsid w:val="45FE6489"/>
    <w:multiLevelType w:val="hybridMultilevel"/>
    <w:tmpl w:val="DF6CE19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ADD4E25"/>
    <w:multiLevelType w:val="hybridMultilevel"/>
    <w:tmpl w:val="354059FE"/>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22">
    <w:nsid w:val="570F2FC8"/>
    <w:multiLevelType w:val="hybridMultilevel"/>
    <w:tmpl w:val="70AC13BC"/>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nsid w:val="60DE7A57"/>
    <w:multiLevelType w:val="hybridMultilevel"/>
    <w:tmpl w:val="A7E69ED0"/>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4">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25">
    <w:nsid w:val="67B029EF"/>
    <w:multiLevelType w:val="hybridMultilevel"/>
    <w:tmpl w:val="6BDC3F8E"/>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6">
    <w:nsid w:val="6C5972B8"/>
    <w:multiLevelType w:val="multilevel"/>
    <w:tmpl w:val="6C5972B8"/>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6EE5147F"/>
    <w:multiLevelType w:val="hybridMultilevel"/>
    <w:tmpl w:val="DD2809AA"/>
    <w:lvl w:ilvl="0" w:tplc="5688F8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72F60706"/>
    <w:multiLevelType w:val="hybridMultilevel"/>
    <w:tmpl w:val="220CA11E"/>
    <w:lvl w:ilvl="0" w:tplc="4BFC6A4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9">
    <w:nsid w:val="74AF1FA6"/>
    <w:multiLevelType w:val="hybridMultilevel"/>
    <w:tmpl w:val="C0AE69F8"/>
    <w:lvl w:ilvl="0" w:tplc="E7961EA4">
      <w:start w:val="1"/>
      <w:numFmt w:val="decimal"/>
      <w:lvlText w:val="%1）"/>
      <w:lvlJc w:val="left"/>
      <w:pPr>
        <w:ind w:left="785" w:hanging="360"/>
      </w:pPr>
      <w:rPr>
        <w:rFonts w:hint="default"/>
      </w:r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30">
    <w:nsid w:val="77E27830"/>
    <w:multiLevelType w:val="hybridMultilevel"/>
    <w:tmpl w:val="B3102166"/>
    <w:lvl w:ilvl="0" w:tplc="951839F4">
      <w:start w:val="1"/>
      <w:numFmt w:val="decimal"/>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1">
    <w:nsid w:val="7D52154C"/>
    <w:multiLevelType w:val="hybridMultilevel"/>
    <w:tmpl w:val="658AD1DA"/>
    <w:lvl w:ilvl="0" w:tplc="B05EBC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7F205061"/>
    <w:multiLevelType w:val="hybridMultilevel"/>
    <w:tmpl w:val="B022B000"/>
    <w:lvl w:ilvl="0" w:tplc="9490EF3A">
      <w:start w:val="7"/>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4"/>
  </w:num>
  <w:num w:numId="2">
    <w:abstractNumId w:val="26"/>
  </w:num>
  <w:num w:numId="3">
    <w:abstractNumId w:val="27"/>
  </w:num>
  <w:num w:numId="4">
    <w:abstractNumId w:val="14"/>
  </w:num>
  <w:num w:numId="5">
    <w:abstractNumId w:val="28"/>
  </w:num>
  <w:num w:numId="6">
    <w:abstractNumId w:val="18"/>
  </w:num>
  <w:num w:numId="7">
    <w:abstractNumId w:val="7"/>
  </w:num>
  <w:num w:numId="8">
    <w:abstractNumId w:val="25"/>
  </w:num>
  <w:num w:numId="9">
    <w:abstractNumId w:val="19"/>
  </w:num>
  <w:num w:numId="10">
    <w:abstractNumId w:val="6"/>
  </w:num>
  <w:num w:numId="11">
    <w:abstractNumId w:val="23"/>
  </w:num>
  <w:num w:numId="12">
    <w:abstractNumId w:val="20"/>
  </w:num>
  <w:num w:numId="13">
    <w:abstractNumId w:val="5"/>
  </w:num>
  <w:num w:numId="14">
    <w:abstractNumId w:val="12"/>
  </w:num>
  <w:num w:numId="15">
    <w:abstractNumId w:val="11"/>
  </w:num>
  <w:num w:numId="16">
    <w:abstractNumId w:val="30"/>
  </w:num>
  <w:num w:numId="17">
    <w:abstractNumId w:val="4"/>
  </w:num>
  <w:num w:numId="18">
    <w:abstractNumId w:val="8"/>
  </w:num>
  <w:num w:numId="19">
    <w:abstractNumId w:val="1"/>
  </w:num>
  <w:num w:numId="20">
    <w:abstractNumId w:val="31"/>
  </w:num>
  <w:num w:numId="21">
    <w:abstractNumId w:val="9"/>
  </w:num>
  <w:num w:numId="22">
    <w:abstractNumId w:val="29"/>
  </w:num>
  <w:num w:numId="23">
    <w:abstractNumId w:val="15"/>
  </w:num>
  <w:num w:numId="24">
    <w:abstractNumId w:val="0"/>
  </w:num>
  <w:num w:numId="25">
    <w:abstractNumId w:val="3"/>
  </w:num>
  <w:num w:numId="26">
    <w:abstractNumId w:val="2"/>
  </w:num>
  <w:num w:numId="27">
    <w:abstractNumId w:val="22"/>
  </w:num>
  <w:num w:numId="28">
    <w:abstractNumId w:val="10"/>
  </w:num>
  <w:num w:numId="29">
    <w:abstractNumId w:val="21"/>
  </w:num>
  <w:num w:numId="30">
    <w:abstractNumId w:val="32"/>
  </w:num>
  <w:num w:numId="31">
    <w:abstractNumId w:val="16"/>
  </w:num>
  <w:num w:numId="32">
    <w:abstractNumId w:val="13"/>
  </w:num>
  <w:num w:numId="33">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陈益均">
    <w15:presenceInfo w15:providerId="None" w15:userId="陈益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1A56"/>
    <w:rsid w:val="00002648"/>
    <w:rsid w:val="00003395"/>
    <w:rsid w:val="00003ED1"/>
    <w:rsid w:val="00004DBF"/>
    <w:rsid w:val="00006484"/>
    <w:rsid w:val="0000725E"/>
    <w:rsid w:val="00012689"/>
    <w:rsid w:val="00013B31"/>
    <w:rsid w:val="000147DD"/>
    <w:rsid w:val="00016131"/>
    <w:rsid w:val="00021365"/>
    <w:rsid w:val="00022F85"/>
    <w:rsid w:val="0002312F"/>
    <w:rsid w:val="000239CA"/>
    <w:rsid w:val="00024DA7"/>
    <w:rsid w:val="00025837"/>
    <w:rsid w:val="000274CB"/>
    <w:rsid w:val="0002793A"/>
    <w:rsid w:val="00031B24"/>
    <w:rsid w:val="00032D17"/>
    <w:rsid w:val="00034A43"/>
    <w:rsid w:val="000351C0"/>
    <w:rsid w:val="000374BE"/>
    <w:rsid w:val="000417FF"/>
    <w:rsid w:val="00041FEE"/>
    <w:rsid w:val="00042A55"/>
    <w:rsid w:val="000434FE"/>
    <w:rsid w:val="000443C4"/>
    <w:rsid w:val="00044B37"/>
    <w:rsid w:val="00045790"/>
    <w:rsid w:val="00046E5B"/>
    <w:rsid w:val="000477CA"/>
    <w:rsid w:val="00051925"/>
    <w:rsid w:val="000528FF"/>
    <w:rsid w:val="00053728"/>
    <w:rsid w:val="00054989"/>
    <w:rsid w:val="000568DD"/>
    <w:rsid w:val="00060724"/>
    <w:rsid w:val="00060ADA"/>
    <w:rsid w:val="00066248"/>
    <w:rsid w:val="00066555"/>
    <w:rsid w:val="0006702C"/>
    <w:rsid w:val="00071B1D"/>
    <w:rsid w:val="0007344D"/>
    <w:rsid w:val="00076040"/>
    <w:rsid w:val="0007612C"/>
    <w:rsid w:val="000767E7"/>
    <w:rsid w:val="0008208C"/>
    <w:rsid w:val="00086B43"/>
    <w:rsid w:val="00087074"/>
    <w:rsid w:val="0009236E"/>
    <w:rsid w:val="000925D5"/>
    <w:rsid w:val="00093C27"/>
    <w:rsid w:val="00093C37"/>
    <w:rsid w:val="000961F3"/>
    <w:rsid w:val="000A3105"/>
    <w:rsid w:val="000A3FA7"/>
    <w:rsid w:val="000B2555"/>
    <w:rsid w:val="000B5752"/>
    <w:rsid w:val="000B7409"/>
    <w:rsid w:val="000B79AB"/>
    <w:rsid w:val="000C0A43"/>
    <w:rsid w:val="000C235D"/>
    <w:rsid w:val="000C6B0F"/>
    <w:rsid w:val="000C76CF"/>
    <w:rsid w:val="000D1EFE"/>
    <w:rsid w:val="000D36DD"/>
    <w:rsid w:val="000D3F7B"/>
    <w:rsid w:val="000D5714"/>
    <w:rsid w:val="000E1231"/>
    <w:rsid w:val="000E1357"/>
    <w:rsid w:val="000E24A3"/>
    <w:rsid w:val="000E2BD1"/>
    <w:rsid w:val="000E2FAA"/>
    <w:rsid w:val="000E3CB4"/>
    <w:rsid w:val="000E4009"/>
    <w:rsid w:val="000E56EE"/>
    <w:rsid w:val="000E6815"/>
    <w:rsid w:val="000F0037"/>
    <w:rsid w:val="000F1079"/>
    <w:rsid w:val="000F1EB9"/>
    <w:rsid w:val="000F272D"/>
    <w:rsid w:val="000F35FC"/>
    <w:rsid w:val="000F3C27"/>
    <w:rsid w:val="001005CB"/>
    <w:rsid w:val="0010325F"/>
    <w:rsid w:val="00103D20"/>
    <w:rsid w:val="00106C11"/>
    <w:rsid w:val="00114146"/>
    <w:rsid w:val="00114DB4"/>
    <w:rsid w:val="00116DDF"/>
    <w:rsid w:val="001210ED"/>
    <w:rsid w:val="0012179F"/>
    <w:rsid w:val="0012182C"/>
    <w:rsid w:val="00121B51"/>
    <w:rsid w:val="001260E1"/>
    <w:rsid w:val="00126F73"/>
    <w:rsid w:val="0013026B"/>
    <w:rsid w:val="001310C3"/>
    <w:rsid w:val="00133398"/>
    <w:rsid w:val="00133AAB"/>
    <w:rsid w:val="001348D7"/>
    <w:rsid w:val="00136FBD"/>
    <w:rsid w:val="00140D31"/>
    <w:rsid w:val="00140D70"/>
    <w:rsid w:val="0014199F"/>
    <w:rsid w:val="00142261"/>
    <w:rsid w:val="001444F3"/>
    <w:rsid w:val="0014760E"/>
    <w:rsid w:val="00147AFB"/>
    <w:rsid w:val="00152BA3"/>
    <w:rsid w:val="00155F9B"/>
    <w:rsid w:val="001562EE"/>
    <w:rsid w:val="00156C47"/>
    <w:rsid w:val="001605C1"/>
    <w:rsid w:val="001612D9"/>
    <w:rsid w:val="00161C3C"/>
    <w:rsid w:val="00163CFE"/>
    <w:rsid w:val="00163DDD"/>
    <w:rsid w:val="0016503B"/>
    <w:rsid w:val="00166F0F"/>
    <w:rsid w:val="001705C2"/>
    <w:rsid w:val="00172074"/>
    <w:rsid w:val="00174242"/>
    <w:rsid w:val="001743E2"/>
    <w:rsid w:val="001752B2"/>
    <w:rsid w:val="00175A97"/>
    <w:rsid w:val="00176B4C"/>
    <w:rsid w:val="00176BCE"/>
    <w:rsid w:val="00177710"/>
    <w:rsid w:val="00177745"/>
    <w:rsid w:val="001802DA"/>
    <w:rsid w:val="001804B0"/>
    <w:rsid w:val="001813E6"/>
    <w:rsid w:val="001826AD"/>
    <w:rsid w:val="00184562"/>
    <w:rsid w:val="001859F7"/>
    <w:rsid w:val="00185BC3"/>
    <w:rsid w:val="00185BF5"/>
    <w:rsid w:val="00185E5B"/>
    <w:rsid w:val="00187914"/>
    <w:rsid w:val="00190BE9"/>
    <w:rsid w:val="00191C6F"/>
    <w:rsid w:val="001954A3"/>
    <w:rsid w:val="00195537"/>
    <w:rsid w:val="001963B3"/>
    <w:rsid w:val="001A1E5B"/>
    <w:rsid w:val="001A28E0"/>
    <w:rsid w:val="001A3DC2"/>
    <w:rsid w:val="001A5AB3"/>
    <w:rsid w:val="001A77C3"/>
    <w:rsid w:val="001B0CD7"/>
    <w:rsid w:val="001B1DD7"/>
    <w:rsid w:val="001B2A2E"/>
    <w:rsid w:val="001B46F0"/>
    <w:rsid w:val="001B4AA5"/>
    <w:rsid w:val="001B65F9"/>
    <w:rsid w:val="001B6BCF"/>
    <w:rsid w:val="001B73D4"/>
    <w:rsid w:val="001C00FD"/>
    <w:rsid w:val="001C23F7"/>
    <w:rsid w:val="001C4468"/>
    <w:rsid w:val="001C49EA"/>
    <w:rsid w:val="001C4A2D"/>
    <w:rsid w:val="001C51FA"/>
    <w:rsid w:val="001D10C5"/>
    <w:rsid w:val="001D1C36"/>
    <w:rsid w:val="001D2718"/>
    <w:rsid w:val="001D2C67"/>
    <w:rsid w:val="001D344E"/>
    <w:rsid w:val="001D4984"/>
    <w:rsid w:val="001D56D6"/>
    <w:rsid w:val="001D6EE0"/>
    <w:rsid w:val="001D728F"/>
    <w:rsid w:val="001D739C"/>
    <w:rsid w:val="001D75ED"/>
    <w:rsid w:val="001D7DC1"/>
    <w:rsid w:val="001D7F5C"/>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40BF"/>
    <w:rsid w:val="00225BED"/>
    <w:rsid w:val="00226002"/>
    <w:rsid w:val="00231C80"/>
    <w:rsid w:val="002330D6"/>
    <w:rsid w:val="00234498"/>
    <w:rsid w:val="00234F9D"/>
    <w:rsid w:val="0023593C"/>
    <w:rsid w:val="002362D7"/>
    <w:rsid w:val="00236657"/>
    <w:rsid w:val="002366D5"/>
    <w:rsid w:val="00247E62"/>
    <w:rsid w:val="002502F9"/>
    <w:rsid w:val="002509CF"/>
    <w:rsid w:val="00255ECB"/>
    <w:rsid w:val="00256DF1"/>
    <w:rsid w:val="0026032A"/>
    <w:rsid w:val="0026111E"/>
    <w:rsid w:val="00262109"/>
    <w:rsid w:val="00263424"/>
    <w:rsid w:val="00266B67"/>
    <w:rsid w:val="00266DF6"/>
    <w:rsid w:val="00267F4D"/>
    <w:rsid w:val="002708ED"/>
    <w:rsid w:val="00270BB7"/>
    <w:rsid w:val="002725A7"/>
    <w:rsid w:val="002726E7"/>
    <w:rsid w:val="00274541"/>
    <w:rsid w:val="00274958"/>
    <w:rsid w:val="002805B8"/>
    <w:rsid w:val="00281ED2"/>
    <w:rsid w:val="00282443"/>
    <w:rsid w:val="002827A6"/>
    <w:rsid w:val="00282872"/>
    <w:rsid w:val="002879B9"/>
    <w:rsid w:val="00287AED"/>
    <w:rsid w:val="00287B2D"/>
    <w:rsid w:val="00290B72"/>
    <w:rsid w:val="00291B19"/>
    <w:rsid w:val="00292B2D"/>
    <w:rsid w:val="002934DE"/>
    <w:rsid w:val="00294359"/>
    <w:rsid w:val="002943C7"/>
    <w:rsid w:val="002945D3"/>
    <w:rsid w:val="00295D5F"/>
    <w:rsid w:val="00296DBE"/>
    <w:rsid w:val="002975D0"/>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38"/>
    <w:rsid w:val="002E28D2"/>
    <w:rsid w:val="002E3B9F"/>
    <w:rsid w:val="002E3D5A"/>
    <w:rsid w:val="002F1078"/>
    <w:rsid w:val="002F12BC"/>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4BB7"/>
    <w:rsid w:val="003351A6"/>
    <w:rsid w:val="003363B9"/>
    <w:rsid w:val="003365D8"/>
    <w:rsid w:val="00336E52"/>
    <w:rsid w:val="00340136"/>
    <w:rsid w:val="00340863"/>
    <w:rsid w:val="00341B85"/>
    <w:rsid w:val="0034442F"/>
    <w:rsid w:val="0034512C"/>
    <w:rsid w:val="00345908"/>
    <w:rsid w:val="003472DA"/>
    <w:rsid w:val="0035016D"/>
    <w:rsid w:val="003503D7"/>
    <w:rsid w:val="00352CD3"/>
    <w:rsid w:val="0035481E"/>
    <w:rsid w:val="00354CA5"/>
    <w:rsid w:val="00357A8B"/>
    <w:rsid w:val="00361199"/>
    <w:rsid w:val="00362448"/>
    <w:rsid w:val="00362508"/>
    <w:rsid w:val="00363E13"/>
    <w:rsid w:val="00366156"/>
    <w:rsid w:val="003702ED"/>
    <w:rsid w:val="003704B4"/>
    <w:rsid w:val="00370AB0"/>
    <w:rsid w:val="00371718"/>
    <w:rsid w:val="00373220"/>
    <w:rsid w:val="00374496"/>
    <w:rsid w:val="003776D0"/>
    <w:rsid w:val="00381098"/>
    <w:rsid w:val="00382F2B"/>
    <w:rsid w:val="003841FE"/>
    <w:rsid w:val="00387F3E"/>
    <w:rsid w:val="00390D10"/>
    <w:rsid w:val="003915D5"/>
    <w:rsid w:val="00391C4C"/>
    <w:rsid w:val="00393A47"/>
    <w:rsid w:val="00393CBA"/>
    <w:rsid w:val="00395B37"/>
    <w:rsid w:val="003977BF"/>
    <w:rsid w:val="00397E4C"/>
    <w:rsid w:val="003A037F"/>
    <w:rsid w:val="003A1A52"/>
    <w:rsid w:val="003A7A7E"/>
    <w:rsid w:val="003A7E87"/>
    <w:rsid w:val="003B376F"/>
    <w:rsid w:val="003C0236"/>
    <w:rsid w:val="003C255A"/>
    <w:rsid w:val="003C394B"/>
    <w:rsid w:val="003C7802"/>
    <w:rsid w:val="003C785A"/>
    <w:rsid w:val="003D0F40"/>
    <w:rsid w:val="003D3AD9"/>
    <w:rsid w:val="003D3FF2"/>
    <w:rsid w:val="003D4EFD"/>
    <w:rsid w:val="003D6E56"/>
    <w:rsid w:val="003D71A7"/>
    <w:rsid w:val="003E1E12"/>
    <w:rsid w:val="003E2381"/>
    <w:rsid w:val="003E3064"/>
    <w:rsid w:val="003E42FD"/>
    <w:rsid w:val="003E474C"/>
    <w:rsid w:val="003E4D8A"/>
    <w:rsid w:val="003E5E54"/>
    <w:rsid w:val="003E6312"/>
    <w:rsid w:val="003E7DA7"/>
    <w:rsid w:val="003F14A9"/>
    <w:rsid w:val="003F1CB7"/>
    <w:rsid w:val="003F2C17"/>
    <w:rsid w:val="003F389A"/>
    <w:rsid w:val="003F6371"/>
    <w:rsid w:val="003F64E2"/>
    <w:rsid w:val="003F7F43"/>
    <w:rsid w:val="0040043F"/>
    <w:rsid w:val="00401145"/>
    <w:rsid w:val="004011AA"/>
    <w:rsid w:val="00404F81"/>
    <w:rsid w:val="00405924"/>
    <w:rsid w:val="004068BF"/>
    <w:rsid w:val="00407D09"/>
    <w:rsid w:val="00410E6C"/>
    <w:rsid w:val="0041326A"/>
    <w:rsid w:val="00413CC7"/>
    <w:rsid w:val="00414080"/>
    <w:rsid w:val="00414171"/>
    <w:rsid w:val="00415F44"/>
    <w:rsid w:val="004175D0"/>
    <w:rsid w:val="00417F11"/>
    <w:rsid w:val="00420018"/>
    <w:rsid w:val="00421E54"/>
    <w:rsid w:val="00422AEE"/>
    <w:rsid w:val="0042767A"/>
    <w:rsid w:val="00427A55"/>
    <w:rsid w:val="00430318"/>
    <w:rsid w:val="0043250B"/>
    <w:rsid w:val="004354C0"/>
    <w:rsid w:val="00436ECD"/>
    <w:rsid w:val="00440341"/>
    <w:rsid w:val="00443318"/>
    <w:rsid w:val="0044561A"/>
    <w:rsid w:val="00447DD1"/>
    <w:rsid w:val="004570B2"/>
    <w:rsid w:val="00457592"/>
    <w:rsid w:val="004579C1"/>
    <w:rsid w:val="004603D3"/>
    <w:rsid w:val="00461C8B"/>
    <w:rsid w:val="004636DE"/>
    <w:rsid w:val="004639D5"/>
    <w:rsid w:val="00463C05"/>
    <w:rsid w:val="00463F6C"/>
    <w:rsid w:val="004640DA"/>
    <w:rsid w:val="00470720"/>
    <w:rsid w:val="00470B60"/>
    <w:rsid w:val="00471430"/>
    <w:rsid w:val="00471A36"/>
    <w:rsid w:val="004733FA"/>
    <w:rsid w:val="00473A4E"/>
    <w:rsid w:val="004764AA"/>
    <w:rsid w:val="00477EBA"/>
    <w:rsid w:val="00481831"/>
    <w:rsid w:val="00481D66"/>
    <w:rsid w:val="00482DC1"/>
    <w:rsid w:val="004837F9"/>
    <w:rsid w:val="004843CD"/>
    <w:rsid w:val="004844C8"/>
    <w:rsid w:val="00486042"/>
    <w:rsid w:val="00486F81"/>
    <w:rsid w:val="004874C1"/>
    <w:rsid w:val="00487FF5"/>
    <w:rsid w:val="00490E9C"/>
    <w:rsid w:val="00491793"/>
    <w:rsid w:val="00493183"/>
    <w:rsid w:val="0049489F"/>
    <w:rsid w:val="00494DD3"/>
    <w:rsid w:val="004966DD"/>
    <w:rsid w:val="00497388"/>
    <w:rsid w:val="004A1D28"/>
    <w:rsid w:val="004A1E0C"/>
    <w:rsid w:val="004A28F6"/>
    <w:rsid w:val="004A3861"/>
    <w:rsid w:val="004B0348"/>
    <w:rsid w:val="004B287D"/>
    <w:rsid w:val="004B2BC9"/>
    <w:rsid w:val="004B304A"/>
    <w:rsid w:val="004B311C"/>
    <w:rsid w:val="004B4179"/>
    <w:rsid w:val="004B48E2"/>
    <w:rsid w:val="004B4C66"/>
    <w:rsid w:val="004B56C1"/>
    <w:rsid w:val="004B6B88"/>
    <w:rsid w:val="004B6B94"/>
    <w:rsid w:val="004C0CC6"/>
    <w:rsid w:val="004C2DA5"/>
    <w:rsid w:val="004C4580"/>
    <w:rsid w:val="004C496B"/>
    <w:rsid w:val="004C5020"/>
    <w:rsid w:val="004C59F1"/>
    <w:rsid w:val="004C7360"/>
    <w:rsid w:val="004D36EB"/>
    <w:rsid w:val="004D421B"/>
    <w:rsid w:val="004D4590"/>
    <w:rsid w:val="004D58FC"/>
    <w:rsid w:val="004D6AAB"/>
    <w:rsid w:val="004D70F5"/>
    <w:rsid w:val="004D7432"/>
    <w:rsid w:val="004E1816"/>
    <w:rsid w:val="004E1F03"/>
    <w:rsid w:val="004E2DE6"/>
    <w:rsid w:val="004E3DC9"/>
    <w:rsid w:val="004E3F28"/>
    <w:rsid w:val="004F0A40"/>
    <w:rsid w:val="004F0ABA"/>
    <w:rsid w:val="004F2B9D"/>
    <w:rsid w:val="004F3FEB"/>
    <w:rsid w:val="004F4777"/>
    <w:rsid w:val="004F53D8"/>
    <w:rsid w:val="004F61C1"/>
    <w:rsid w:val="004F6C83"/>
    <w:rsid w:val="005003D5"/>
    <w:rsid w:val="005019BB"/>
    <w:rsid w:val="005030BD"/>
    <w:rsid w:val="005048CF"/>
    <w:rsid w:val="00507E07"/>
    <w:rsid w:val="00510683"/>
    <w:rsid w:val="005142D9"/>
    <w:rsid w:val="00515AFE"/>
    <w:rsid w:val="00516847"/>
    <w:rsid w:val="00521600"/>
    <w:rsid w:val="00521ACC"/>
    <w:rsid w:val="005223D8"/>
    <w:rsid w:val="00522F7B"/>
    <w:rsid w:val="00524637"/>
    <w:rsid w:val="0052572A"/>
    <w:rsid w:val="00526F9A"/>
    <w:rsid w:val="005270F1"/>
    <w:rsid w:val="00527C7C"/>
    <w:rsid w:val="005309CF"/>
    <w:rsid w:val="00531165"/>
    <w:rsid w:val="00531320"/>
    <w:rsid w:val="00532285"/>
    <w:rsid w:val="00532C73"/>
    <w:rsid w:val="005359C9"/>
    <w:rsid w:val="0053700C"/>
    <w:rsid w:val="00540564"/>
    <w:rsid w:val="00540766"/>
    <w:rsid w:val="00542383"/>
    <w:rsid w:val="005431C3"/>
    <w:rsid w:val="00547C24"/>
    <w:rsid w:val="00554D32"/>
    <w:rsid w:val="00556DA8"/>
    <w:rsid w:val="00557472"/>
    <w:rsid w:val="005643FF"/>
    <w:rsid w:val="00565606"/>
    <w:rsid w:val="0056594E"/>
    <w:rsid w:val="00566901"/>
    <w:rsid w:val="00570871"/>
    <w:rsid w:val="00570ACA"/>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411C"/>
    <w:rsid w:val="005952AF"/>
    <w:rsid w:val="00595646"/>
    <w:rsid w:val="00596502"/>
    <w:rsid w:val="005A2A1F"/>
    <w:rsid w:val="005A48EC"/>
    <w:rsid w:val="005A67C0"/>
    <w:rsid w:val="005A7E1C"/>
    <w:rsid w:val="005B10A4"/>
    <w:rsid w:val="005B267E"/>
    <w:rsid w:val="005C35F4"/>
    <w:rsid w:val="005C47B2"/>
    <w:rsid w:val="005C5228"/>
    <w:rsid w:val="005C5487"/>
    <w:rsid w:val="005C7D59"/>
    <w:rsid w:val="005C7DA2"/>
    <w:rsid w:val="005D0A12"/>
    <w:rsid w:val="005D1E73"/>
    <w:rsid w:val="005D37F9"/>
    <w:rsid w:val="005D641D"/>
    <w:rsid w:val="005D667C"/>
    <w:rsid w:val="005D67EF"/>
    <w:rsid w:val="005D7F77"/>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5352"/>
    <w:rsid w:val="0060621C"/>
    <w:rsid w:val="00607591"/>
    <w:rsid w:val="006079D0"/>
    <w:rsid w:val="00607C99"/>
    <w:rsid w:val="006115A9"/>
    <w:rsid w:val="006122AF"/>
    <w:rsid w:val="00612BC7"/>
    <w:rsid w:val="00614E31"/>
    <w:rsid w:val="00617879"/>
    <w:rsid w:val="00617EEE"/>
    <w:rsid w:val="00620949"/>
    <w:rsid w:val="00621537"/>
    <w:rsid w:val="00621A02"/>
    <w:rsid w:val="00623611"/>
    <w:rsid w:val="00623C07"/>
    <w:rsid w:val="0062418C"/>
    <w:rsid w:val="00624F44"/>
    <w:rsid w:val="0062570E"/>
    <w:rsid w:val="006258FC"/>
    <w:rsid w:val="00627E9D"/>
    <w:rsid w:val="00636683"/>
    <w:rsid w:val="00636AAA"/>
    <w:rsid w:val="006418D3"/>
    <w:rsid w:val="00641A7C"/>
    <w:rsid w:val="00647C7A"/>
    <w:rsid w:val="006515D9"/>
    <w:rsid w:val="00653FB4"/>
    <w:rsid w:val="00654131"/>
    <w:rsid w:val="00655ECA"/>
    <w:rsid w:val="0065635C"/>
    <w:rsid w:val="00661AA8"/>
    <w:rsid w:val="006624B7"/>
    <w:rsid w:val="006626BB"/>
    <w:rsid w:val="0066291E"/>
    <w:rsid w:val="00664355"/>
    <w:rsid w:val="0066443A"/>
    <w:rsid w:val="00664995"/>
    <w:rsid w:val="006702CF"/>
    <w:rsid w:val="00670B5B"/>
    <w:rsid w:val="006715F2"/>
    <w:rsid w:val="00672D3F"/>
    <w:rsid w:val="00675F19"/>
    <w:rsid w:val="006760B5"/>
    <w:rsid w:val="00677227"/>
    <w:rsid w:val="00677C16"/>
    <w:rsid w:val="00680D07"/>
    <w:rsid w:val="00684063"/>
    <w:rsid w:val="00687607"/>
    <w:rsid w:val="0069376A"/>
    <w:rsid w:val="0069396D"/>
    <w:rsid w:val="00694276"/>
    <w:rsid w:val="00694F40"/>
    <w:rsid w:val="00695596"/>
    <w:rsid w:val="006956A3"/>
    <w:rsid w:val="00696E46"/>
    <w:rsid w:val="00697188"/>
    <w:rsid w:val="006A06A4"/>
    <w:rsid w:val="006A5F06"/>
    <w:rsid w:val="006A6CC3"/>
    <w:rsid w:val="006A7316"/>
    <w:rsid w:val="006B0532"/>
    <w:rsid w:val="006B172C"/>
    <w:rsid w:val="006B1CE9"/>
    <w:rsid w:val="006B3AE7"/>
    <w:rsid w:val="006B5F06"/>
    <w:rsid w:val="006B6C6D"/>
    <w:rsid w:val="006B7049"/>
    <w:rsid w:val="006B7F75"/>
    <w:rsid w:val="006C1E6A"/>
    <w:rsid w:val="006C466F"/>
    <w:rsid w:val="006C6AC6"/>
    <w:rsid w:val="006C6F8B"/>
    <w:rsid w:val="006C7080"/>
    <w:rsid w:val="006C717A"/>
    <w:rsid w:val="006D0217"/>
    <w:rsid w:val="006E0CBD"/>
    <w:rsid w:val="006E1107"/>
    <w:rsid w:val="006E1DBC"/>
    <w:rsid w:val="006E2D0E"/>
    <w:rsid w:val="006E6395"/>
    <w:rsid w:val="006E78A2"/>
    <w:rsid w:val="006F4EDD"/>
    <w:rsid w:val="006F4F47"/>
    <w:rsid w:val="006F5A80"/>
    <w:rsid w:val="006F5FCE"/>
    <w:rsid w:val="00700BE9"/>
    <w:rsid w:val="00702D0F"/>
    <w:rsid w:val="0070316A"/>
    <w:rsid w:val="0070793C"/>
    <w:rsid w:val="00707A9A"/>
    <w:rsid w:val="00707DF8"/>
    <w:rsid w:val="0071104D"/>
    <w:rsid w:val="00716621"/>
    <w:rsid w:val="007176D5"/>
    <w:rsid w:val="00721730"/>
    <w:rsid w:val="007217B9"/>
    <w:rsid w:val="00721A03"/>
    <w:rsid w:val="00722F34"/>
    <w:rsid w:val="00723EC7"/>
    <w:rsid w:val="00724D36"/>
    <w:rsid w:val="0072733C"/>
    <w:rsid w:val="007316D5"/>
    <w:rsid w:val="00731C64"/>
    <w:rsid w:val="007321A8"/>
    <w:rsid w:val="007338F9"/>
    <w:rsid w:val="00735B4E"/>
    <w:rsid w:val="00735D69"/>
    <w:rsid w:val="00735FC2"/>
    <w:rsid w:val="0073706D"/>
    <w:rsid w:val="00737EC0"/>
    <w:rsid w:val="00741686"/>
    <w:rsid w:val="00743B9C"/>
    <w:rsid w:val="00744B94"/>
    <w:rsid w:val="00745542"/>
    <w:rsid w:val="0074604C"/>
    <w:rsid w:val="00750C73"/>
    <w:rsid w:val="007537F1"/>
    <w:rsid w:val="00753CCA"/>
    <w:rsid w:val="00754DD8"/>
    <w:rsid w:val="00755048"/>
    <w:rsid w:val="007601BD"/>
    <w:rsid w:val="007622E3"/>
    <w:rsid w:val="0076316B"/>
    <w:rsid w:val="00764C4D"/>
    <w:rsid w:val="00764F9C"/>
    <w:rsid w:val="00765422"/>
    <w:rsid w:val="00765F40"/>
    <w:rsid w:val="00773E47"/>
    <w:rsid w:val="00773F45"/>
    <w:rsid w:val="007741D0"/>
    <w:rsid w:val="00775DEB"/>
    <w:rsid w:val="00776699"/>
    <w:rsid w:val="00780A7A"/>
    <w:rsid w:val="007810CE"/>
    <w:rsid w:val="00783006"/>
    <w:rsid w:val="007834A5"/>
    <w:rsid w:val="00784936"/>
    <w:rsid w:val="00785061"/>
    <w:rsid w:val="00791660"/>
    <w:rsid w:val="00791F84"/>
    <w:rsid w:val="007927D4"/>
    <w:rsid w:val="007950C2"/>
    <w:rsid w:val="007951A6"/>
    <w:rsid w:val="007956AF"/>
    <w:rsid w:val="00795FE2"/>
    <w:rsid w:val="007963EF"/>
    <w:rsid w:val="007A038A"/>
    <w:rsid w:val="007A117A"/>
    <w:rsid w:val="007A28E4"/>
    <w:rsid w:val="007A3B45"/>
    <w:rsid w:val="007A3D70"/>
    <w:rsid w:val="007A5F2F"/>
    <w:rsid w:val="007A6295"/>
    <w:rsid w:val="007A6378"/>
    <w:rsid w:val="007A6D86"/>
    <w:rsid w:val="007A7575"/>
    <w:rsid w:val="007B0562"/>
    <w:rsid w:val="007B07DB"/>
    <w:rsid w:val="007B15E1"/>
    <w:rsid w:val="007B1DD5"/>
    <w:rsid w:val="007B2C0A"/>
    <w:rsid w:val="007B3938"/>
    <w:rsid w:val="007B579D"/>
    <w:rsid w:val="007B6075"/>
    <w:rsid w:val="007C030A"/>
    <w:rsid w:val="007C0636"/>
    <w:rsid w:val="007C4721"/>
    <w:rsid w:val="007C6533"/>
    <w:rsid w:val="007D0E24"/>
    <w:rsid w:val="007D2036"/>
    <w:rsid w:val="007D255C"/>
    <w:rsid w:val="007D4700"/>
    <w:rsid w:val="007D59AB"/>
    <w:rsid w:val="007D5E38"/>
    <w:rsid w:val="007D7BBF"/>
    <w:rsid w:val="007E20BE"/>
    <w:rsid w:val="007E5F01"/>
    <w:rsid w:val="007E68BC"/>
    <w:rsid w:val="007E76E8"/>
    <w:rsid w:val="007F01C9"/>
    <w:rsid w:val="007F4913"/>
    <w:rsid w:val="007F5248"/>
    <w:rsid w:val="007F7796"/>
    <w:rsid w:val="00800159"/>
    <w:rsid w:val="008015B9"/>
    <w:rsid w:val="008025AB"/>
    <w:rsid w:val="008044BA"/>
    <w:rsid w:val="008044D4"/>
    <w:rsid w:val="00807CA5"/>
    <w:rsid w:val="008102CE"/>
    <w:rsid w:val="008103DC"/>
    <w:rsid w:val="00811354"/>
    <w:rsid w:val="00812341"/>
    <w:rsid w:val="00812E18"/>
    <w:rsid w:val="0081364F"/>
    <w:rsid w:val="00813983"/>
    <w:rsid w:val="00815753"/>
    <w:rsid w:val="00815FB9"/>
    <w:rsid w:val="008209B8"/>
    <w:rsid w:val="0082249B"/>
    <w:rsid w:val="00822CE4"/>
    <w:rsid w:val="00823832"/>
    <w:rsid w:val="0082418E"/>
    <w:rsid w:val="00825740"/>
    <w:rsid w:val="00825DE0"/>
    <w:rsid w:val="00826B06"/>
    <w:rsid w:val="00827CF9"/>
    <w:rsid w:val="00827E33"/>
    <w:rsid w:val="008303A1"/>
    <w:rsid w:val="00830730"/>
    <w:rsid w:val="00832DEE"/>
    <w:rsid w:val="008330D3"/>
    <w:rsid w:val="008343E7"/>
    <w:rsid w:val="008359E0"/>
    <w:rsid w:val="008361B2"/>
    <w:rsid w:val="00836822"/>
    <w:rsid w:val="00837D91"/>
    <w:rsid w:val="00840B28"/>
    <w:rsid w:val="00841CE5"/>
    <w:rsid w:val="00843071"/>
    <w:rsid w:val="0084349B"/>
    <w:rsid w:val="00844BA1"/>
    <w:rsid w:val="00845B57"/>
    <w:rsid w:val="00845DD5"/>
    <w:rsid w:val="00846B43"/>
    <w:rsid w:val="00847519"/>
    <w:rsid w:val="008534C7"/>
    <w:rsid w:val="0085702B"/>
    <w:rsid w:val="00863249"/>
    <w:rsid w:val="00864234"/>
    <w:rsid w:val="008649D3"/>
    <w:rsid w:val="00865C24"/>
    <w:rsid w:val="00867A62"/>
    <w:rsid w:val="00872168"/>
    <w:rsid w:val="008722A1"/>
    <w:rsid w:val="00872ED1"/>
    <w:rsid w:val="00876117"/>
    <w:rsid w:val="008809E7"/>
    <w:rsid w:val="00884892"/>
    <w:rsid w:val="00886BA7"/>
    <w:rsid w:val="00887D17"/>
    <w:rsid w:val="00890ABC"/>
    <w:rsid w:val="00890D15"/>
    <w:rsid w:val="00891FF8"/>
    <w:rsid w:val="00892E08"/>
    <w:rsid w:val="00893B2D"/>
    <w:rsid w:val="008940E8"/>
    <w:rsid w:val="00896333"/>
    <w:rsid w:val="008A0476"/>
    <w:rsid w:val="008A1E78"/>
    <w:rsid w:val="008A1FBA"/>
    <w:rsid w:val="008A2A9D"/>
    <w:rsid w:val="008A2E72"/>
    <w:rsid w:val="008B02A8"/>
    <w:rsid w:val="008B227F"/>
    <w:rsid w:val="008B2DF2"/>
    <w:rsid w:val="008B4557"/>
    <w:rsid w:val="008B4E10"/>
    <w:rsid w:val="008B5C62"/>
    <w:rsid w:val="008C1348"/>
    <w:rsid w:val="008C311B"/>
    <w:rsid w:val="008C36AC"/>
    <w:rsid w:val="008C580E"/>
    <w:rsid w:val="008C7608"/>
    <w:rsid w:val="008C7FD8"/>
    <w:rsid w:val="008D3054"/>
    <w:rsid w:val="008D30B7"/>
    <w:rsid w:val="008D495C"/>
    <w:rsid w:val="008D66C5"/>
    <w:rsid w:val="008D68FC"/>
    <w:rsid w:val="008D756A"/>
    <w:rsid w:val="008E1736"/>
    <w:rsid w:val="008E4405"/>
    <w:rsid w:val="008E6242"/>
    <w:rsid w:val="008E67A3"/>
    <w:rsid w:val="008F0F91"/>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6CB"/>
    <w:rsid w:val="009168E1"/>
    <w:rsid w:val="009200BB"/>
    <w:rsid w:val="00920349"/>
    <w:rsid w:val="0092039A"/>
    <w:rsid w:val="009230AF"/>
    <w:rsid w:val="009239CF"/>
    <w:rsid w:val="00923D29"/>
    <w:rsid w:val="009253A6"/>
    <w:rsid w:val="00926102"/>
    <w:rsid w:val="009279B9"/>
    <w:rsid w:val="009302A4"/>
    <w:rsid w:val="009327CF"/>
    <w:rsid w:val="00933B20"/>
    <w:rsid w:val="00933F61"/>
    <w:rsid w:val="00934F4B"/>
    <w:rsid w:val="00935175"/>
    <w:rsid w:val="00935589"/>
    <w:rsid w:val="00940993"/>
    <w:rsid w:val="00943C62"/>
    <w:rsid w:val="00944FDD"/>
    <w:rsid w:val="009451A1"/>
    <w:rsid w:val="00945568"/>
    <w:rsid w:val="00947551"/>
    <w:rsid w:val="00954C9C"/>
    <w:rsid w:val="009559B3"/>
    <w:rsid w:val="00957BCA"/>
    <w:rsid w:val="00962509"/>
    <w:rsid w:val="00964260"/>
    <w:rsid w:val="009658D7"/>
    <w:rsid w:val="0096735A"/>
    <w:rsid w:val="009678CD"/>
    <w:rsid w:val="00967C7B"/>
    <w:rsid w:val="00971223"/>
    <w:rsid w:val="009720D4"/>
    <w:rsid w:val="00972BC6"/>
    <w:rsid w:val="009735D1"/>
    <w:rsid w:val="00974820"/>
    <w:rsid w:val="009749D3"/>
    <w:rsid w:val="00974BDF"/>
    <w:rsid w:val="0097578C"/>
    <w:rsid w:val="009757AE"/>
    <w:rsid w:val="00977FED"/>
    <w:rsid w:val="00981531"/>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12DA"/>
    <w:rsid w:val="009B29E1"/>
    <w:rsid w:val="009B366D"/>
    <w:rsid w:val="009B580A"/>
    <w:rsid w:val="009B5F55"/>
    <w:rsid w:val="009B79E4"/>
    <w:rsid w:val="009C0601"/>
    <w:rsid w:val="009C0A6E"/>
    <w:rsid w:val="009C1CB1"/>
    <w:rsid w:val="009C3F2A"/>
    <w:rsid w:val="009D0417"/>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E7E1D"/>
    <w:rsid w:val="009F047D"/>
    <w:rsid w:val="009F0663"/>
    <w:rsid w:val="009F0A45"/>
    <w:rsid w:val="009F0EEB"/>
    <w:rsid w:val="009F1B70"/>
    <w:rsid w:val="009F4D2C"/>
    <w:rsid w:val="009F4DEB"/>
    <w:rsid w:val="009F6932"/>
    <w:rsid w:val="00A0044F"/>
    <w:rsid w:val="00A0067A"/>
    <w:rsid w:val="00A026CA"/>
    <w:rsid w:val="00A028BE"/>
    <w:rsid w:val="00A035DB"/>
    <w:rsid w:val="00A036ED"/>
    <w:rsid w:val="00A04709"/>
    <w:rsid w:val="00A063DC"/>
    <w:rsid w:val="00A12E4F"/>
    <w:rsid w:val="00A13566"/>
    <w:rsid w:val="00A13E0F"/>
    <w:rsid w:val="00A13E70"/>
    <w:rsid w:val="00A1658F"/>
    <w:rsid w:val="00A169AC"/>
    <w:rsid w:val="00A2247D"/>
    <w:rsid w:val="00A22BA5"/>
    <w:rsid w:val="00A24AFC"/>
    <w:rsid w:val="00A2675C"/>
    <w:rsid w:val="00A26A62"/>
    <w:rsid w:val="00A3028C"/>
    <w:rsid w:val="00A352DC"/>
    <w:rsid w:val="00A361E5"/>
    <w:rsid w:val="00A37030"/>
    <w:rsid w:val="00A37F8A"/>
    <w:rsid w:val="00A41273"/>
    <w:rsid w:val="00A41432"/>
    <w:rsid w:val="00A41751"/>
    <w:rsid w:val="00A42223"/>
    <w:rsid w:val="00A42F66"/>
    <w:rsid w:val="00A4578A"/>
    <w:rsid w:val="00A45B6C"/>
    <w:rsid w:val="00A46F79"/>
    <w:rsid w:val="00A476F7"/>
    <w:rsid w:val="00A500FC"/>
    <w:rsid w:val="00A50255"/>
    <w:rsid w:val="00A50288"/>
    <w:rsid w:val="00A51BF1"/>
    <w:rsid w:val="00A523E6"/>
    <w:rsid w:val="00A531F2"/>
    <w:rsid w:val="00A54850"/>
    <w:rsid w:val="00A55316"/>
    <w:rsid w:val="00A56C7F"/>
    <w:rsid w:val="00A56F3A"/>
    <w:rsid w:val="00A60034"/>
    <w:rsid w:val="00A60225"/>
    <w:rsid w:val="00A60C0F"/>
    <w:rsid w:val="00A61EC8"/>
    <w:rsid w:val="00A61F23"/>
    <w:rsid w:val="00A62EF3"/>
    <w:rsid w:val="00A65304"/>
    <w:rsid w:val="00A67635"/>
    <w:rsid w:val="00A77EA3"/>
    <w:rsid w:val="00A806B5"/>
    <w:rsid w:val="00A81D73"/>
    <w:rsid w:val="00A83310"/>
    <w:rsid w:val="00A84CCF"/>
    <w:rsid w:val="00A8603F"/>
    <w:rsid w:val="00A8617E"/>
    <w:rsid w:val="00A8627D"/>
    <w:rsid w:val="00A8675F"/>
    <w:rsid w:val="00A8679E"/>
    <w:rsid w:val="00A86946"/>
    <w:rsid w:val="00A91D7F"/>
    <w:rsid w:val="00A93629"/>
    <w:rsid w:val="00A9426A"/>
    <w:rsid w:val="00A94E60"/>
    <w:rsid w:val="00A96653"/>
    <w:rsid w:val="00A96711"/>
    <w:rsid w:val="00A972C0"/>
    <w:rsid w:val="00A9737B"/>
    <w:rsid w:val="00AA0AE1"/>
    <w:rsid w:val="00AA14A9"/>
    <w:rsid w:val="00AA1DE3"/>
    <w:rsid w:val="00AA2B0E"/>
    <w:rsid w:val="00AA2D7F"/>
    <w:rsid w:val="00AA2FDB"/>
    <w:rsid w:val="00AA4687"/>
    <w:rsid w:val="00AA5DA8"/>
    <w:rsid w:val="00AA5F1A"/>
    <w:rsid w:val="00AA70E0"/>
    <w:rsid w:val="00AB1612"/>
    <w:rsid w:val="00AB1E21"/>
    <w:rsid w:val="00AB3628"/>
    <w:rsid w:val="00AB3B17"/>
    <w:rsid w:val="00AB48AE"/>
    <w:rsid w:val="00AB7A44"/>
    <w:rsid w:val="00AC1A29"/>
    <w:rsid w:val="00AC1F96"/>
    <w:rsid w:val="00AC249A"/>
    <w:rsid w:val="00AC27F8"/>
    <w:rsid w:val="00AC336A"/>
    <w:rsid w:val="00AC3407"/>
    <w:rsid w:val="00AC415D"/>
    <w:rsid w:val="00AC50F0"/>
    <w:rsid w:val="00AC5659"/>
    <w:rsid w:val="00AC6BDD"/>
    <w:rsid w:val="00AD1A3E"/>
    <w:rsid w:val="00AD31C2"/>
    <w:rsid w:val="00AD3E1D"/>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4EB1"/>
    <w:rsid w:val="00AF5126"/>
    <w:rsid w:val="00AF6A10"/>
    <w:rsid w:val="00AF7949"/>
    <w:rsid w:val="00B0011D"/>
    <w:rsid w:val="00B04050"/>
    <w:rsid w:val="00B054D9"/>
    <w:rsid w:val="00B05599"/>
    <w:rsid w:val="00B05C23"/>
    <w:rsid w:val="00B06C74"/>
    <w:rsid w:val="00B101A7"/>
    <w:rsid w:val="00B109A7"/>
    <w:rsid w:val="00B10D60"/>
    <w:rsid w:val="00B12C7F"/>
    <w:rsid w:val="00B13A8C"/>
    <w:rsid w:val="00B142AD"/>
    <w:rsid w:val="00B15841"/>
    <w:rsid w:val="00B158B7"/>
    <w:rsid w:val="00B15C19"/>
    <w:rsid w:val="00B169B3"/>
    <w:rsid w:val="00B200B3"/>
    <w:rsid w:val="00B219DB"/>
    <w:rsid w:val="00B221EA"/>
    <w:rsid w:val="00B2279A"/>
    <w:rsid w:val="00B237FB"/>
    <w:rsid w:val="00B24626"/>
    <w:rsid w:val="00B265FF"/>
    <w:rsid w:val="00B26CD4"/>
    <w:rsid w:val="00B26D25"/>
    <w:rsid w:val="00B3029F"/>
    <w:rsid w:val="00B31E49"/>
    <w:rsid w:val="00B33A25"/>
    <w:rsid w:val="00B33A8E"/>
    <w:rsid w:val="00B35113"/>
    <w:rsid w:val="00B359D8"/>
    <w:rsid w:val="00B410FD"/>
    <w:rsid w:val="00B411E0"/>
    <w:rsid w:val="00B42553"/>
    <w:rsid w:val="00B42A54"/>
    <w:rsid w:val="00B45D22"/>
    <w:rsid w:val="00B50AE4"/>
    <w:rsid w:val="00B53D50"/>
    <w:rsid w:val="00B5444E"/>
    <w:rsid w:val="00B544D8"/>
    <w:rsid w:val="00B566FB"/>
    <w:rsid w:val="00B57180"/>
    <w:rsid w:val="00B604CB"/>
    <w:rsid w:val="00B61088"/>
    <w:rsid w:val="00B61680"/>
    <w:rsid w:val="00B61E89"/>
    <w:rsid w:val="00B62147"/>
    <w:rsid w:val="00B62C9A"/>
    <w:rsid w:val="00B64128"/>
    <w:rsid w:val="00B64130"/>
    <w:rsid w:val="00B64163"/>
    <w:rsid w:val="00B65F90"/>
    <w:rsid w:val="00B723D4"/>
    <w:rsid w:val="00B72AAC"/>
    <w:rsid w:val="00B735C5"/>
    <w:rsid w:val="00B75BA8"/>
    <w:rsid w:val="00B75EDF"/>
    <w:rsid w:val="00B77A8B"/>
    <w:rsid w:val="00B77E69"/>
    <w:rsid w:val="00B800C7"/>
    <w:rsid w:val="00B81EB9"/>
    <w:rsid w:val="00B82AD9"/>
    <w:rsid w:val="00B82B6D"/>
    <w:rsid w:val="00B83F15"/>
    <w:rsid w:val="00B85A4E"/>
    <w:rsid w:val="00B906CF"/>
    <w:rsid w:val="00B92ACF"/>
    <w:rsid w:val="00B92DD2"/>
    <w:rsid w:val="00B92F00"/>
    <w:rsid w:val="00BA1A83"/>
    <w:rsid w:val="00BA37D5"/>
    <w:rsid w:val="00BA43D7"/>
    <w:rsid w:val="00BA7B87"/>
    <w:rsid w:val="00BB1638"/>
    <w:rsid w:val="00BB4937"/>
    <w:rsid w:val="00BB608D"/>
    <w:rsid w:val="00BC1C7C"/>
    <w:rsid w:val="00BC26D5"/>
    <w:rsid w:val="00BC350F"/>
    <w:rsid w:val="00BC4287"/>
    <w:rsid w:val="00BC42D9"/>
    <w:rsid w:val="00BC49A8"/>
    <w:rsid w:val="00BC5853"/>
    <w:rsid w:val="00BC5E6D"/>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E6B"/>
    <w:rsid w:val="00BE6FF0"/>
    <w:rsid w:val="00BE773E"/>
    <w:rsid w:val="00BE7EF6"/>
    <w:rsid w:val="00BF160B"/>
    <w:rsid w:val="00BF227C"/>
    <w:rsid w:val="00BF2659"/>
    <w:rsid w:val="00BF5651"/>
    <w:rsid w:val="00BF799C"/>
    <w:rsid w:val="00C000A4"/>
    <w:rsid w:val="00C00592"/>
    <w:rsid w:val="00C00A54"/>
    <w:rsid w:val="00C0264A"/>
    <w:rsid w:val="00C030FE"/>
    <w:rsid w:val="00C03BFB"/>
    <w:rsid w:val="00C068A6"/>
    <w:rsid w:val="00C069B0"/>
    <w:rsid w:val="00C07C00"/>
    <w:rsid w:val="00C1071F"/>
    <w:rsid w:val="00C10915"/>
    <w:rsid w:val="00C12EAA"/>
    <w:rsid w:val="00C13F2D"/>
    <w:rsid w:val="00C171AE"/>
    <w:rsid w:val="00C17438"/>
    <w:rsid w:val="00C17E9C"/>
    <w:rsid w:val="00C2117B"/>
    <w:rsid w:val="00C22247"/>
    <w:rsid w:val="00C23361"/>
    <w:rsid w:val="00C23CA4"/>
    <w:rsid w:val="00C23D44"/>
    <w:rsid w:val="00C24817"/>
    <w:rsid w:val="00C26F5F"/>
    <w:rsid w:val="00C300DD"/>
    <w:rsid w:val="00C30D63"/>
    <w:rsid w:val="00C30E90"/>
    <w:rsid w:val="00C35D44"/>
    <w:rsid w:val="00C35E86"/>
    <w:rsid w:val="00C37926"/>
    <w:rsid w:val="00C37D6D"/>
    <w:rsid w:val="00C4284E"/>
    <w:rsid w:val="00C44288"/>
    <w:rsid w:val="00C44932"/>
    <w:rsid w:val="00C454EA"/>
    <w:rsid w:val="00C459D2"/>
    <w:rsid w:val="00C470AE"/>
    <w:rsid w:val="00C501CB"/>
    <w:rsid w:val="00C51CD5"/>
    <w:rsid w:val="00C5256C"/>
    <w:rsid w:val="00C52EE2"/>
    <w:rsid w:val="00C53E2E"/>
    <w:rsid w:val="00C54594"/>
    <w:rsid w:val="00C55075"/>
    <w:rsid w:val="00C55CB1"/>
    <w:rsid w:val="00C56731"/>
    <w:rsid w:val="00C570B7"/>
    <w:rsid w:val="00C57F0E"/>
    <w:rsid w:val="00C602FF"/>
    <w:rsid w:val="00C60397"/>
    <w:rsid w:val="00C60BC1"/>
    <w:rsid w:val="00C61790"/>
    <w:rsid w:val="00C64EA2"/>
    <w:rsid w:val="00C65E05"/>
    <w:rsid w:val="00C745F8"/>
    <w:rsid w:val="00C746FA"/>
    <w:rsid w:val="00C75BF1"/>
    <w:rsid w:val="00C77BAF"/>
    <w:rsid w:val="00C8053F"/>
    <w:rsid w:val="00C805F1"/>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20B"/>
    <w:rsid w:val="00CA5564"/>
    <w:rsid w:val="00CA61A8"/>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C7444"/>
    <w:rsid w:val="00CD1F8D"/>
    <w:rsid w:val="00CD2B85"/>
    <w:rsid w:val="00CD2F76"/>
    <w:rsid w:val="00CD4382"/>
    <w:rsid w:val="00CD43C2"/>
    <w:rsid w:val="00CD4A7E"/>
    <w:rsid w:val="00CD4DA4"/>
    <w:rsid w:val="00CD6B34"/>
    <w:rsid w:val="00CD6F9F"/>
    <w:rsid w:val="00CE1AA1"/>
    <w:rsid w:val="00CE4AAA"/>
    <w:rsid w:val="00CE54A3"/>
    <w:rsid w:val="00CE5D8F"/>
    <w:rsid w:val="00CF06DD"/>
    <w:rsid w:val="00CF1E57"/>
    <w:rsid w:val="00CF60D2"/>
    <w:rsid w:val="00CF7AC3"/>
    <w:rsid w:val="00D000CE"/>
    <w:rsid w:val="00D01A0C"/>
    <w:rsid w:val="00D01B83"/>
    <w:rsid w:val="00D01EB7"/>
    <w:rsid w:val="00D02091"/>
    <w:rsid w:val="00D03BA1"/>
    <w:rsid w:val="00D07AA0"/>
    <w:rsid w:val="00D1264D"/>
    <w:rsid w:val="00D13530"/>
    <w:rsid w:val="00D15957"/>
    <w:rsid w:val="00D17713"/>
    <w:rsid w:val="00D2041A"/>
    <w:rsid w:val="00D21DA7"/>
    <w:rsid w:val="00D22D44"/>
    <w:rsid w:val="00D230BF"/>
    <w:rsid w:val="00D24103"/>
    <w:rsid w:val="00D3072D"/>
    <w:rsid w:val="00D311F6"/>
    <w:rsid w:val="00D31D1A"/>
    <w:rsid w:val="00D35AFC"/>
    <w:rsid w:val="00D35E7E"/>
    <w:rsid w:val="00D35FAB"/>
    <w:rsid w:val="00D3726B"/>
    <w:rsid w:val="00D37956"/>
    <w:rsid w:val="00D427DA"/>
    <w:rsid w:val="00D42EA8"/>
    <w:rsid w:val="00D44518"/>
    <w:rsid w:val="00D44AE5"/>
    <w:rsid w:val="00D47A2A"/>
    <w:rsid w:val="00D47FA9"/>
    <w:rsid w:val="00D502C7"/>
    <w:rsid w:val="00D50CEA"/>
    <w:rsid w:val="00D531E5"/>
    <w:rsid w:val="00D556C6"/>
    <w:rsid w:val="00D56BF5"/>
    <w:rsid w:val="00D56E05"/>
    <w:rsid w:val="00D5708F"/>
    <w:rsid w:val="00D571C6"/>
    <w:rsid w:val="00D572AF"/>
    <w:rsid w:val="00D60A37"/>
    <w:rsid w:val="00D62163"/>
    <w:rsid w:val="00D62534"/>
    <w:rsid w:val="00D628C2"/>
    <w:rsid w:val="00D629E4"/>
    <w:rsid w:val="00D66246"/>
    <w:rsid w:val="00D669FD"/>
    <w:rsid w:val="00D707ED"/>
    <w:rsid w:val="00D70B36"/>
    <w:rsid w:val="00D72501"/>
    <w:rsid w:val="00D7368D"/>
    <w:rsid w:val="00D76C65"/>
    <w:rsid w:val="00D8034C"/>
    <w:rsid w:val="00D81C11"/>
    <w:rsid w:val="00D8566A"/>
    <w:rsid w:val="00D8599B"/>
    <w:rsid w:val="00D903AA"/>
    <w:rsid w:val="00D904E7"/>
    <w:rsid w:val="00D90750"/>
    <w:rsid w:val="00D90C26"/>
    <w:rsid w:val="00D91009"/>
    <w:rsid w:val="00D92970"/>
    <w:rsid w:val="00D94D3E"/>
    <w:rsid w:val="00D95491"/>
    <w:rsid w:val="00D963D8"/>
    <w:rsid w:val="00D9734D"/>
    <w:rsid w:val="00DA4AAA"/>
    <w:rsid w:val="00DA66B0"/>
    <w:rsid w:val="00DA7E3B"/>
    <w:rsid w:val="00DB030E"/>
    <w:rsid w:val="00DB0AD6"/>
    <w:rsid w:val="00DB1041"/>
    <w:rsid w:val="00DB234B"/>
    <w:rsid w:val="00DB292B"/>
    <w:rsid w:val="00DB2E88"/>
    <w:rsid w:val="00DB3999"/>
    <w:rsid w:val="00DB45D2"/>
    <w:rsid w:val="00DB54E4"/>
    <w:rsid w:val="00DB57A9"/>
    <w:rsid w:val="00DB6856"/>
    <w:rsid w:val="00DB7440"/>
    <w:rsid w:val="00DC02D1"/>
    <w:rsid w:val="00DC1007"/>
    <w:rsid w:val="00DC1A68"/>
    <w:rsid w:val="00DC2943"/>
    <w:rsid w:val="00DC3584"/>
    <w:rsid w:val="00DC4D73"/>
    <w:rsid w:val="00DC5076"/>
    <w:rsid w:val="00DC6C74"/>
    <w:rsid w:val="00DC796A"/>
    <w:rsid w:val="00DD01DF"/>
    <w:rsid w:val="00DD15AB"/>
    <w:rsid w:val="00DD234C"/>
    <w:rsid w:val="00DD2610"/>
    <w:rsid w:val="00DD533D"/>
    <w:rsid w:val="00DD5866"/>
    <w:rsid w:val="00DD5E3F"/>
    <w:rsid w:val="00DD6A0D"/>
    <w:rsid w:val="00DD7896"/>
    <w:rsid w:val="00DD7E79"/>
    <w:rsid w:val="00DE1283"/>
    <w:rsid w:val="00DE2255"/>
    <w:rsid w:val="00DE3B24"/>
    <w:rsid w:val="00DE408F"/>
    <w:rsid w:val="00DE69FB"/>
    <w:rsid w:val="00DE74EF"/>
    <w:rsid w:val="00DE765E"/>
    <w:rsid w:val="00DF0E6C"/>
    <w:rsid w:val="00DF17BA"/>
    <w:rsid w:val="00DF72BE"/>
    <w:rsid w:val="00E04154"/>
    <w:rsid w:val="00E07458"/>
    <w:rsid w:val="00E07721"/>
    <w:rsid w:val="00E07E39"/>
    <w:rsid w:val="00E1084A"/>
    <w:rsid w:val="00E10902"/>
    <w:rsid w:val="00E117C3"/>
    <w:rsid w:val="00E127AC"/>
    <w:rsid w:val="00E133C5"/>
    <w:rsid w:val="00E13CFD"/>
    <w:rsid w:val="00E150D9"/>
    <w:rsid w:val="00E15B9A"/>
    <w:rsid w:val="00E17905"/>
    <w:rsid w:val="00E17EFC"/>
    <w:rsid w:val="00E2056A"/>
    <w:rsid w:val="00E21B34"/>
    <w:rsid w:val="00E255A7"/>
    <w:rsid w:val="00E2651C"/>
    <w:rsid w:val="00E3208B"/>
    <w:rsid w:val="00E3415B"/>
    <w:rsid w:val="00E35AB7"/>
    <w:rsid w:val="00E35F3C"/>
    <w:rsid w:val="00E378FB"/>
    <w:rsid w:val="00E4033C"/>
    <w:rsid w:val="00E430AF"/>
    <w:rsid w:val="00E4324B"/>
    <w:rsid w:val="00E434B8"/>
    <w:rsid w:val="00E43975"/>
    <w:rsid w:val="00E43B42"/>
    <w:rsid w:val="00E46797"/>
    <w:rsid w:val="00E47430"/>
    <w:rsid w:val="00E525F0"/>
    <w:rsid w:val="00E53DDE"/>
    <w:rsid w:val="00E573CE"/>
    <w:rsid w:val="00E60055"/>
    <w:rsid w:val="00E6319C"/>
    <w:rsid w:val="00E63FDB"/>
    <w:rsid w:val="00E648BA"/>
    <w:rsid w:val="00E64A73"/>
    <w:rsid w:val="00E6692B"/>
    <w:rsid w:val="00E669C3"/>
    <w:rsid w:val="00E70065"/>
    <w:rsid w:val="00E70A23"/>
    <w:rsid w:val="00E7126A"/>
    <w:rsid w:val="00E717F7"/>
    <w:rsid w:val="00E7206A"/>
    <w:rsid w:val="00E72B8E"/>
    <w:rsid w:val="00E73206"/>
    <w:rsid w:val="00E75295"/>
    <w:rsid w:val="00E759B8"/>
    <w:rsid w:val="00E76B27"/>
    <w:rsid w:val="00E8346D"/>
    <w:rsid w:val="00E83603"/>
    <w:rsid w:val="00E86023"/>
    <w:rsid w:val="00E925F1"/>
    <w:rsid w:val="00E93B8E"/>
    <w:rsid w:val="00E94B1B"/>
    <w:rsid w:val="00E959DB"/>
    <w:rsid w:val="00E9601D"/>
    <w:rsid w:val="00E9719E"/>
    <w:rsid w:val="00EA0CF1"/>
    <w:rsid w:val="00EA2F81"/>
    <w:rsid w:val="00EA5103"/>
    <w:rsid w:val="00EA5F16"/>
    <w:rsid w:val="00EB0CF1"/>
    <w:rsid w:val="00EB17B8"/>
    <w:rsid w:val="00EB1B4F"/>
    <w:rsid w:val="00EB4C22"/>
    <w:rsid w:val="00EB6CC8"/>
    <w:rsid w:val="00EC07EA"/>
    <w:rsid w:val="00EC1C75"/>
    <w:rsid w:val="00EC1D01"/>
    <w:rsid w:val="00EC36D4"/>
    <w:rsid w:val="00ED1269"/>
    <w:rsid w:val="00ED1335"/>
    <w:rsid w:val="00ED48A8"/>
    <w:rsid w:val="00ED4F16"/>
    <w:rsid w:val="00ED67FF"/>
    <w:rsid w:val="00EE0059"/>
    <w:rsid w:val="00EE1802"/>
    <w:rsid w:val="00EE3F21"/>
    <w:rsid w:val="00EE4340"/>
    <w:rsid w:val="00EE47E7"/>
    <w:rsid w:val="00EE56B7"/>
    <w:rsid w:val="00EE716B"/>
    <w:rsid w:val="00EF1D77"/>
    <w:rsid w:val="00EF2C03"/>
    <w:rsid w:val="00EF38E5"/>
    <w:rsid w:val="00EF552B"/>
    <w:rsid w:val="00EF559A"/>
    <w:rsid w:val="00EF61D6"/>
    <w:rsid w:val="00F003A6"/>
    <w:rsid w:val="00F0158F"/>
    <w:rsid w:val="00F027EA"/>
    <w:rsid w:val="00F03008"/>
    <w:rsid w:val="00F037D6"/>
    <w:rsid w:val="00F05690"/>
    <w:rsid w:val="00F05759"/>
    <w:rsid w:val="00F062A7"/>
    <w:rsid w:val="00F072FD"/>
    <w:rsid w:val="00F10FF5"/>
    <w:rsid w:val="00F11193"/>
    <w:rsid w:val="00F1721A"/>
    <w:rsid w:val="00F20D19"/>
    <w:rsid w:val="00F21F62"/>
    <w:rsid w:val="00F22D48"/>
    <w:rsid w:val="00F23257"/>
    <w:rsid w:val="00F31135"/>
    <w:rsid w:val="00F316F1"/>
    <w:rsid w:val="00F332DF"/>
    <w:rsid w:val="00F36CFE"/>
    <w:rsid w:val="00F40CF1"/>
    <w:rsid w:val="00F43C02"/>
    <w:rsid w:val="00F442EA"/>
    <w:rsid w:val="00F55681"/>
    <w:rsid w:val="00F562BC"/>
    <w:rsid w:val="00F568D5"/>
    <w:rsid w:val="00F578F2"/>
    <w:rsid w:val="00F60744"/>
    <w:rsid w:val="00F61EC2"/>
    <w:rsid w:val="00F62C27"/>
    <w:rsid w:val="00F62D21"/>
    <w:rsid w:val="00F63649"/>
    <w:rsid w:val="00F6438D"/>
    <w:rsid w:val="00F64834"/>
    <w:rsid w:val="00F649DB"/>
    <w:rsid w:val="00F64F41"/>
    <w:rsid w:val="00F652BE"/>
    <w:rsid w:val="00F66CEF"/>
    <w:rsid w:val="00F673AB"/>
    <w:rsid w:val="00F716AD"/>
    <w:rsid w:val="00F71EA6"/>
    <w:rsid w:val="00F73CDF"/>
    <w:rsid w:val="00F73F52"/>
    <w:rsid w:val="00F77D99"/>
    <w:rsid w:val="00F81661"/>
    <w:rsid w:val="00F817C4"/>
    <w:rsid w:val="00F81AFD"/>
    <w:rsid w:val="00F833D5"/>
    <w:rsid w:val="00F83E29"/>
    <w:rsid w:val="00F84BAB"/>
    <w:rsid w:val="00F86140"/>
    <w:rsid w:val="00F87180"/>
    <w:rsid w:val="00F906DD"/>
    <w:rsid w:val="00F9099D"/>
    <w:rsid w:val="00F9463A"/>
    <w:rsid w:val="00F95AE8"/>
    <w:rsid w:val="00F9609C"/>
    <w:rsid w:val="00F96E7D"/>
    <w:rsid w:val="00FA09C4"/>
    <w:rsid w:val="00FA164C"/>
    <w:rsid w:val="00FA16C2"/>
    <w:rsid w:val="00FA23D2"/>
    <w:rsid w:val="00FA7891"/>
    <w:rsid w:val="00FB0017"/>
    <w:rsid w:val="00FB0213"/>
    <w:rsid w:val="00FC211A"/>
    <w:rsid w:val="00FC4D32"/>
    <w:rsid w:val="00FC62EC"/>
    <w:rsid w:val="00FD19BC"/>
    <w:rsid w:val="00FD1C5D"/>
    <w:rsid w:val="00FD2E8D"/>
    <w:rsid w:val="00FD342F"/>
    <w:rsid w:val="00FE205A"/>
    <w:rsid w:val="00FE33A6"/>
    <w:rsid w:val="00FE3D26"/>
    <w:rsid w:val="00FE76BE"/>
    <w:rsid w:val="00FE7888"/>
    <w:rsid w:val="00FE7DFC"/>
    <w:rsid w:val="00FF04CA"/>
    <w:rsid w:val="00FF0A90"/>
    <w:rsid w:val="00FF2153"/>
    <w:rsid w:val="00FF28BB"/>
    <w:rsid w:val="00FF4476"/>
    <w:rsid w:val="00FF4916"/>
    <w:rsid w:val="00FF6B5D"/>
    <w:rsid w:val="00FF7ED4"/>
    <w:rsid w:val="03FA4B8D"/>
    <w:rsid w:val="2B857A4A"/>
    <w:rsid w:val="31291E74"/>
    <w:rsid w:val="4AB02877"/>
    <w:rsid w:val="4EB82B4F"/>
    <w:rsid w:val="666C2684"/>
    <w:rsid w:val="67A81B24"/>
    <w:rsid w:val="77A3022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iPriority="0" w:unhideWhenUsed="0"/>
    <w:lsdException w:name="Subtitle" w:semiHidden="0" w:uiPriority="11" w:unhideWhenUsed="0" w:qFormat="1"/>
    <w:lsdException w:name="Date" w:locked="0" w:semiHidden="0" w:unhideWhenUsed="0"/>
    <w:lsdException w:name="Body Text 2" w:uiPriority="0"/>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Normal (Web)" w:qFormat="1"/>
    <w:lsdException w:name="HTML Preformatted" w:locked="0" w:semiHidden="0" w:unhideWhenUsed="0" w:qFormat="1"/>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C76CF"/>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9"/>
    <w:qFormat/>
    <w:locked/>
    <w:rsid w:val="000C76CF"/>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rsid w:val="000C76CF"/>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unhideWhenUsed/>
    <w:qFormat/>
    <w:locked/>
    <w:rsid w:val="00EB17B8"/>
    <w:pPr>
      <w:keepNext/>
      <w:keepLines/>
      <w:spacing w:before="260" w:after="260" w:line="416" w:lineRule="auto"/>
      <w:outlineLvl w:val="2"/>
    </w:pPr>
    <w:rPr>
      <w:rFonts w:asciiTheme="minorHAnsi" w:eastAsiaTheme="minorEastAsia" w:hAnsiTheme="minorHAnsi" w:cstheme="minorBidi"/>
      <w:b/>
      <w:bCs/>
      <w:sz w:val="32"/>
      <w:szCs w:val="32"/>
    </w:rPr>
  </w:style>
  <w:style w:type="paragraph" w:styleId="4">
    <w:name w:val="heading 4"/>
    <w:basedOn w:val="a"/>
    <w:next w:val="a"/>
    <w:link w:val="4Char"/>
    <w:uiPriority w:val="9"/>
    <w:semiHidden/>
    <w:unhideWhenUsed/>
    <w:qFormat/>
    <w:locked/>
    <w:rsid w:val="00EB17B8"/>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qFormat/>
    <w:locked/>
    <w:rsid w:val="000C76CF"/>
    <w:rPr>
      <w:rFonts w:cs="Times New Roman"/>
      <w:b/>
      <w:kern w:val="44"/>
      <w:sz w:val="44"/>
    </w:rPr>
  </w:style>
  <w:style w:type="character" w:customStyle="1" w:styleId="2Char">
    <w:name w:val="标题 2 Char"/>
    <w:link w:val="2"/>
    <w:uiPriority w:val="9"/>
    <w:locked/>
    <w:rsid w:val="000C76CF"/>
    <w:rPr>
      <w:rFonts w:ascii="Cambria" w:eastAsia="宋体" w:hAnsi="Cambria" w:cs="Times New Roman"/>
      <w:b/>
      <w:kern w:val="2"/>
      <w:sz w:val="32"/>
    </w:rPr>
  </w:style>
  <w:style w:type="character" w:customStyle="1" w:styleId="3Char">
    <w:name w:val="标题 3 Char"/>
    <w:basedOn w:val="a0"/>
    <w:link w:val="3"/>
    <w:uiPriority w:val="9"/>
    <w:rsid w:val="00EB17B8"/>
    <w:rPr>
      <w:b/>
      <w:bCs/>
      <w:kern w:val="2"/>
      <w:sz w:val="32"/>
      <w:szCs w:val="32"/>
    </w:rPr>
  </w:style>
  <w:style w:type="character" w:customStyle="1" w:styleId="4Char">
    <w:name w:val="标题 4 Char"/>
    <w:basedOn w:val="a0"/>
    <w:link w:val="4"/>
    <w:uiPriority w:val="9"/>
    <w:semiHidden/>
    <w:rsid w:val="00EB17B8"/>
    <w:rPr>
      <w:rFonts w:asciiTheme="majorHAnsi" w:eastAsiaTheme="majorEastAsia" w:hAnsiTheme="majorHAnsi" w:cstheme="majorBidi"/>
      <w:b/>
      <w:bCs/>
      <w:kern w:val="2"/>
      <w:sz w:val="28"/>
      <w:szCs w:val="28"/>
    </w:rPr>
  </w:style>
  <w:style w:type="paragraph" w:styleId="a3">
    <w:name w:val="Document Map"/>
    <w:basedOn w:val="a"/>
    <w:link w:val="Char"/>
    <w:uiPriority w:val="99"/>
    <w:semiHidden/>
    <w:rsid w:val="000C76CF"/>
    <w:pPr>
      <w:shd w:val="clear" w:color="auto" w:fill="000080"/>
    </w:pPr>
    <w:rPr>
      <w:kern w:val="0"/>
      <w:sz w:val="2"/>
      <w:szCs w:val="20"/>
    </w:rPr>
  </w:style>
  <w:style w:type="character" w:customStyle="1" w:styleId="Char">
    <w:name w:val="文档结构图 Char"/>
    <w:link w:val="a3"/>
    <w:uiPriority w:val="99"/>
    <w:semiHidden/>
    <w:locked/>
    <w:rsid w:val="000C76CF"/>
    <w:rPr>
      <w:rFonts w:cs="Times New Roman"/>
      <w:sz w:val="2"/>
    </w:rPr>
  </w:style>
  <w:style w:type="paragraph" w:styleId="a4">
    <w:name w:val="annotation text"/>
    <w:basedOn w:val="a"/>
    <w:uiPriority w:val="99"/>
    <w:semiHidden/>
    <w:unhideWhenUsed/>
    <w:qFormat/>
    <w:locked/>
    <w:rsid w:val="000C76CF"/>
    <w:pPr>
      <w:jc w:val="left"/>
    </w:pPr>
  </w:style>
  <w:style w:type="paragraph" w:styleId="a5">
    <w:name w:val="Body Text"/>
    <w:basedOn w:val="a"/>
    <w:link w:val="Char0"/>
    <w:uiPriority w:val="99"/>
    <w:qFormat/>
    <w:rsid w:val="000C76CF"/>
    <w:pPr>
      <w:spacing w:after="120"/>
    </w:pPr>
    <w:rPr>
      <w:sz w:val="24"/>
      <w:szCs w:val="20"/>
    </w:rPr>
  </w:style>
  <w:style w:type="character" w:customStyle="1" w:styleId="Char0">
    <w:name w:val="正文文本 Char"/>
    <w:link w:val="a5"/>
    <w:uiPriority w:val="99"/>
    <w:locked/>
    <w:rsid w:val="000C76CF"/>
    <w:rPr>
      <w:rFonts w:cs="Times New Roman"/>
      <w:kern w:val="2"/>
      <w:sz w:val="24"/>
    </w:rPr>
  </w:style>
  <w:style w:type="paragraph" w:styleId="a6">
    <w:name w:val="Body Text Indent"/>
    <w:basedOn w:val="a"/>
    <w:link w:val="Char1"/>
    <w:locked/>
    <w:rsid w:val="000C76CF"/>
    <w:pPr>
      <w:spacing w:after="120"/>
      <w:ind w:leftChars="200" w:left="420"/>
    </w:pPr>
  </w:style>
  <w:style w:type="character" w:customStyle="1" w:styleId="Char1">
    <w:name w:val="正文文本缩进 Char"/>
    <w:link w:val="a6"/>
    <w:rsid w:val="000C76CF"/>
    <w:rPr>
      <w:szCs w:val="24"/>
    </w:rPr>
  </w:style>
  <w:style w:type="paragraph" w:styleId="a7">
    <w:name w:val="Plain Text"/>
    <w:basedOn w:val="a"/>
    <w:link w:val="Char2"/>
    <w:uiPriority w:val="99"/>
    <w:rsid w:val="000C76CF"/>
    <w:pPr>
      <w:jc w:val="left"/>
    </w:pPr>
    <w:rPr>
      <w:rFonts w:ascii="宋体" w:hAnsi="Courier New"/>
      <w:kern w:val="0"/>
      <w:szCs w:val="20"/>
    </w:rPr>
  </w:style>
  <w:style w:type="character" w:customStyle="1" w:styleId="Char2">
    <w:name w:val="纯文本 Char"/>
    <w:link w:val="a7"/>
    <w:uiPriority w:val="99"/>
    <w:semiHidden/>
    <w:qFormat/>
    <w:locked/>
    <w:rsid w:val="000C76CF"/>
    <w:rPr>
      <w:rFonts w:ascii="宋体" w:hAnsi="Courier New" w:cs="Times New Roman"/>
      <w:sz w:val="21"/>
    </w:rPr>
  </w:style>
  <w:style w:type="paragraph" w:styleId="a8">
    <w:name w:val="Date"/>
    <w:basedOn w:val="a"/>
    <w:next w:val="a"/>
    <w:link w:val="Char3"/>
    <w:uiPriority w:val="99"/>
    <w:rsid w:val="000C76CF"/>
    <w:pPr>
      <w:ind w:leftChars="2500" w:left="2500"/>
    </w:pPr>
    <w:rPr>
      <w:rFonts w:eastAsia="黑体"/>
      <w:kern w:val="0"/>
      <w:sz w:val="24"/>
      <w:szCs w:val="20"/>
    </w:rPr>
  </w:style>
  <w:style w:type="character" w:customStyle="1" w:styleId="Char3">
    <w:name w:val="日期 Char"/>
    <w:link w:val="a8"/>
    <w:uiPriority w:val="99"/>
    <w:qFormat/>
    <w:locked/>
    <w:rsid w:val="000C76CF"/>
    <w:rPr>
      <w:rFonts w:eastAsia="黑体" w:cs="Times New Roman"/>
      <w:sz w:val="24"/>
    </w:rPr>
  </w:style>
  <w:style w:type="paragraph" w:styleId="a9">
    <w:name w:val="Balloon Text"/>
    <w:basedOn w:val="a"/>
    <w:link w:val="Char4"/>
    <w:uiPriority w:val="99"/>
    <w:semiHidden/>
    <w:rsid w:val="000C76CF"/>
    <w:rPr>
      <w:sz w:val="18"/>
      <w:szCs w:val="20"/>
    </w:rPr>
  </w:style>
  <w:style w:type="character" w:customStyle="1" w:styleId="Char4">
    <w:name w:val="批注框文本 Char"/>
    <w:link w:val="a9"/>
    <w:uiPriority w:val="99"/>
    <w:semiHidden/>
    <w:locked/>
    <w:rsid w:val="000C76CF"/>
    <w:rPr>
      <w:rFonts w:cs="Times New Roman"/>
      <w:kern w:val="2"/>
      <w:sz w:val="18"/>
    </w:rPr>
  </w:style>
  <w:style w:type="paragraph" w:styleId="aa">
    <w:name w:val="footer"/>
    <w:basedOn w:val="a"/>
    <w:link w:val="Char5"/>
    <w:uiPriority w:val="99"/>
    <w:rsid w:val="000C76CF"/>
    <w:pPr>
      <w:tabs>
        <w:tab w:val="center" w:pos="4153"/>
        <w:tab w:val="right" w:pos="8306"/>
      </w:tabs>
      <w:snapToGrid w:val="0"/>
      <w:jc w:val="left"/>
    </w:pPr>
    <w:rPr>
      <w:sz w:val="18"/>
      <w:szCs w:val="20"/>
    </w:rPr>
  </w:style>
  <w:style w:type="character" w:customStyle="1" w:styleId="Char5">
    <w:name w:val="页脚 Char"/>
    <w:link w:val="aa"/>
    <w:uiPriority w:val="99"/>
    <w:qFormat/>
    <w:locked/>
    <w:rsid w:val="000C76CF"/>
    <w:rPr>
      <w:rFonts w:cs="Times New Roman"/>
      <w:kern w:val="2"/>
      <w:sz w:val="18"/>
    </w:rPr>
  </w:style>
  <w:style w:type="paragraph" w:styleId="ab">
    <w:name w:val="header"/>
    <w:basedOn w:val="a"/>
    <w:link w:val="Char6"/>
    <w:uiPriority w:val="99"/>
    <w:rsid w:val="000C76CF"/>
    <w:pPr>
      <w:pBdr>
        <w:bottom w:val="single" w:sz="6" w:space="1" w:color="auto"/>
      </w:pBdr>
      <w:tabs>
        <w:tab w:val="center" w:pos="4153"/>
        <w:tab w:val="right" w:pos="8306"/>
      </w:tabs>
      <w:snapToGrid w:val="0"/>
      <w:jc w:val="center"/>
    </w:pPr>
    <w:rPr>
      <w:sz w:val="18"/>
      <w:szCs w:val="20"/>
    </w:rPr>
  </w:style>
  <w:style w:type="character" w:customStyle="1" w:styleId="Char6">
    <w:name w:val="页眉 Char"/>
    <w:link w:val="ab"/>
    <w:uiPriority w:val="99"/>
    <w:locked/>
    <w:rsid w:val="000C76CF"/>
    <w:rPr>
      <w:rFonts w:cs="Times New Roman"/>
      <w:kern w:val="2"/>
      <w:sz w:val="18"/>
    </w:rPr>
  </w:style>
  <w:style w:type="paragraph" w:styleId="HTML">
    <w:name w:val="HTML Preformatted"/>
    <w:basedOn w:val="a"/>
    <w:link w:val="HTMLChar"/>
    <w:uiPriority w:val="99"/>
    <w:qFormat/>
    <w:rsid w:val="000C76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0C76CF"/>
    <w:rPr>
      <w:rFonts w:ascii="宋体" w:eastAsia="宋体" w:cs="Times New Roman"/>
      <w:sz w:val="24"/>
    </w:rPr>
  </w:style>
  <w:style w:type="table" w:styleId="ac">
    <w:name w:val="Table Grid"/>
    <w:basedOn w:val="a1"/>
    <w:uiPriority w:val="59"/>
    <w:rsid w:val="000C76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rsid w:val="000C76CF"/>
    <w:rPr>
      <w:rFonts w:cs="Times New Roman"/>
    </w:rPr>
  </w:style>
  <w:style w:type="character" w:styleId="ae">
    <w:name w:val="FollowedHyperlink"/>
    <w:uiPriority w:val="99"/>
    <w:rsid w:val="000C76CF"/>
    <w:rPr>
      <w:rFonts w:cs="Times New Roman"/>
      <w:color w:val="800080"/>
      <w:u w:val="single"/>
    </w:rPr>
  </w:style>
  <w:style w:type="character" w:styleId="af">
    <w:name w:val="Hyperlink"/>
    <w:uiPriority w:val="99"/>
    <w:qFormat/>
    <w:rsid w:val="000C76CF"/>
    <w:rPr>
      <w:rFonts w:cs="Times New Roman"/>
      <w:color w:val="0000FF"/>
      <w:u w:val="single"/>
    </w:rPr>
  </w:style>
  <w:style w:type="paragraph" w:customStyle="1" w:styleId="af0">
    <w:name w:val="此正文"/>
    <w:basedOn w:val="a"/>
    <w:uiPriority w:val="99"/>
    <w:rsid w:val="000C76CF"/>
    <w:pPr>
      <w:spacing w:line="360" w:lineRule="auto"/>
      <w:ind w:firstLineChars="200" w:firstLine="200"/>
    </w:pPr>
    <w:rPr>
      <w:sz w:val="24"/>
      <w:szCs w:val="20"/>
    </w:rPr>
  </w:style>
  <w:style w:type="paragraph" w:customStyle="1" w:styleId="Default">
    <w:name w:val="Default"/>
    <w:uiPriority w:val="99"/>
    <w:rsid w:val="000C76CF"/>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sid w:val="000C76CF"/>
    <w:rPr>
      <w:rFonts w:ascii="Tahoma" w:hAnsi="Tahoma" w:cs="仿宋_GB2312"/>
      <w:sz w:val="24"/>
      <w:szCs w:val="28"/>
    </w:rPr>
  </w:style>
  <w:style w:type="paragraph" w:customStyle="1" w:styleId="CharCharCharChar">
    <w:name w:val="Char Char Char Char"/>
    <w:basedOn w:val="a3"/>
    <w:uiPriority w:val="99"/>
    <w:rsid w:val="000C76CF"/>
    <w:pPr>
      <w:adjustRightInd w:val="0"/>
      <w:snapToGrid w:val="0"/>
      <w:spacing w:line="360" w:lineRule="auto"/>
    </w:pPr>
    <w:rPr>
      <w:rFonts w:ascii="Tahoma" w:hAnsi="Tahoma"/>
      <w:sz w:val="24"/>
    </w:rPr>
  </w:style>
  <w:style w:type="paragraph" w:customStyle="1" w:styleId="Char10">
    <w:name w:val="Char1"/>
    <w:basedOn w:val="a"/>
    <w:uiPriority w:val="99"/>
    <w:rsid w:val="000C76CF"/>
    <w:rPr>
      <w:rFonts w:ascii="Tahoma" w:hAnsi="Tahoma"/>
      <w:sz w:val="24"/>
      <w:szCs w:val="20"/>
    </w:rPr>
  </w:style>
  <w:style w:type="paragraph" w:customStyle="1" w:styleId="reader-word-layer">
    <w:name w:val="reader-word-layer"/>
    <w:basedOn w:val="a"/>
    <w:uiPriority w:val="99"/>
    <w:qFormat/>
    <w:rsid w:val="000C76CF"/>
    <w:pPr>
      <w:widowControl/>
      <w:spacing w:before="100" w:beforeAutospacing="1" w:after="100" w:afterAutospacing="1"/>
      <w:jc w:val="left"/>
    </w:pPr>
    <w:rPr>
      <w:rFonts w:ascii="宋体" w:hAnsi="宋体" w:cs="宋体"/>
      <w:kern w:val="0"/>
      <w:sz w:val="24"/>
    </w:rPr>
  </w:style>
  <w:style w:type="paragraph" w:customStyle="1" w:styleId="10">
    <w:name w:val="列出段落1"/>
    <w:basedOn w:val="a"/>
    <w:uiPriority w:val="99"/>
    <w:qFormat/>
    <w:rsid w:val="000C76CF"/>
    <w:pPr>
      <w:tabs>
        <w:tab w:val="left" w:pos="680"/>
      </w:tabs>
      <w:snapToGrid w:val="0"/>
      <w:spacing w:line="400" w:lineRule="exact"/>
    </w:pPr>
    <w:rPr>
      <w:rFonts w:ascii="宋体" w:hAnsi="宋体"/>
      <w:spacing w:val="-2"/>
      <w:sz w:val="24"/>
    </w:rPr>
  </w:style>
  <w:style w:type="paragraph" w:styleId="af1">
    <w:name w:val="List Paragraph"/>
    <w:aliases w:val="编号1),lp1,符号1.1（天云科技）,符号列表,Bullet List,FooterText,numbered,Paragraphe de liste1,List,·ûºÅÁÐ±í,¡¤?o?¨¢D¡À¨ª,?¡è?o?¡§¡éD?¨¤¡§a,??¨¨?o??¡ì?¨¦D?¡§¡è?¡ìa,??¡§¡§?o???¨¬?¡§|D??¡ì?¨¨??¨¬a,???¡ì?¡ì?o???¡§???¡ì|D???¨¬?¡§¡§??¡§?a,?,List1"/>
    <w:basedOn w:val="a"/>
    <w:qFormat/>
    <w:rsid w:val="000C76CF"/>
    <w:pPr>
      <w:ind w:firstLineChars="200" w:firstLine="420"/>
    </w:pPr>
  </w:style>
  <w:style w:type="paragraph" w:styleId="af2">
    <w:name w:val="Normal (Web)"/>
    <w:basedOn w:val="a"/>
    <w:uiPriority w:val="99"/>
    <w:unhideWhenUsed/>
    <w:qFormat/>
    <w:locked/>
    <w:rsid w:val="00357A8B"/>
    <w:pPr>
      <w:widowControl/>
      <w:spacing w:before="100" w:beforeAutospacing="1" w:after="100" w:afterAutospacing="1"/>
      <w:jc w:val="left"/>
    </w:pPr>
    <w:rPr>
      <w:rFonts w:ascii="宋体" w:hAnsi="宋体" w:cs="宋体"/>
      <w:kern w:val="0"/>
      <w:sz w:val="24"/>
    </w:rPr>
  </w:style>
  <w:style w:type="character" w:styleId="af3">
    <w:name w:val="Strong"/>
    <w:basedOn w:val="a0"/>
    <w:uiPriority w:val="22"/>
    <w:qFormat/>
    <w:locked/>
    <w:rsid w:val="00357A8B"/>
    <w:rPr>
      <w:b/>
      <w:bCs/>
    </w:rPr>
  </w:style>
  <w:style w:type="paragraph" w:customStyle="1" w:styleId="20">
    <w:name w:val="列出段落2"/>
    <w:basedOn w:val="a"/>
    <w:uiPriority w:val="99"/>
    <w:qFormat/>
    <w:rsid w:val="00EB17B8"/>
    <w:pPr>
      <w:ind w:firstLineChars="200" w:firstLine="420"/>
    </w:pPr>
    <w:rPr>
      <w:szCs w:val="21"/>
    </w:rPr>
  </w:style>
  <w:style w:type="character" w:customStyle="1" w:styleId="font11">
    <w:name w:val="font11"/>
    <w:basedOn w:val="a0"/>
    <w:rsid w:val="00EB17B8"/>
    <w:rPr>
      <w:rFonts w:ascii="宋体" w:eastAsia="宋体" w:hAnsi="宋体" w:cs="宋体" w:hint="eastAsia"/>
      <w:i w:val="0"/>
      <w:color w:val="000000"/>
      <w:sz w:val="22"/>
      <w:szCs w:val="22"/>
      <w:u w:val="none"/>
      <w:vertAlign w:val="superscript"/>
    </w:rPr>
  </w:style>
  <w:style w:type="paragraph" w:styleId="af4">
    <w:name w:val="Title"/>
    <w:basedOn w:val="a"/>
    <w:next w:val="a"/>
    <w:link w:val="Char7"/>
    <w:uiPriority w:val="10"/>
    <w:qFormat/>
    <w:locked/>
    <w:rsid w:val="00EB17B8"/>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uiPriority w:val="10"/>
    <w:rsid w:val="00EB17B8"/>
    <w:rPr>
      <w:rFonts w:asciiTheme="majorHAnsi" w:eastAsia="宋体" w:hAnsiTheme="majorHAnsi" w:cstheme="majorBidi"/>
      <w:b/>
      <w:bCs/>
      <w:kern w:val="2"/>
      <w:sz w:val="32"/>
      <w:szCs w:val="32"/>
    </w:rPr>
  </w:style>
  <w:style w:type="character" w:customStyle="1" w:styleId="2Char0">
    <w:name w:val="正文文本 2 Char"/>
    <w:link w:val="21"/>
    <w:rsid w:val="00EB17B8"/>
    <w:rPr>
      <w:rFonts w:ascii="Times New Roman" w:hAnsi="Times New Roman"/>
      <w:szCs w:val="24"/>
    </w:rPr>
  </w:style>
  <w:style w:type="paragraph" w:styleId="21">
    <w:name w:val="Body Text 2"/>
    <w:basedOn w:val="a"/>
    <w:link w:val="2Char0"/>
    <w:locked/>
    <w:rsid w:val="00EB17B8"/>
    <w:pPr>
      <w:spacing w:after="120" w:line="480" w:lineRule="auto"/>
    </w:pPr>
    <w:rPr>
      <w:rFonts w:eastAsiaTheme="minorEastAsia" w:cstheme="minorBidi"/>
      <w:kern w:val="0"/>
      <w:sz w:val="20"/>
    </w:rPr>
  </w:style>
  <w:style w:type="character" w:customStyle="1" w:styleId="2Char1">
    <w:name w:val="正文文本 2 Char1"/>
    <w:basedOn w:val="a0"/>
    <w:uiPriority w:val="99"/>
    <w:semiHidden/>
    <w:rsid w:val="00EB17B8"/>
    <w:rPr>
      <w:rFonts w:ascii="Times New Roman" w:eastAsia="宋体" w:hAnsi="Times New Roman" w:cs="Times New Roman"/>
      <w:kern w:val="2"/>
      <w:sz w:val="21"/>
      <w:szCs w:val="24"/>
    </w:rPr>
  </w:style>
  <w:style w:type="character" w:customStyle="1" w:styleId="Char8">
    <w:name w:val="列出段落 Char"/>
    <w:aliases w:val="编号1) Char,lp1 Char,符号1.1（天云科技） Char,符号列表 Char,Bullet List Char,FooterText Char,numbered Char,Paragraphe de liste1 Char,List Char,·ûºÅÁÐ±í Char,¡¤?o?¨¢D¡À¨ª Char,?¡è?o?¡§¡éD?¨¤¡§a Char,??¨¨?o??¡ì?¨¦D?¡§¡è?¡ìa Char,? Char,List1 Char"/>
    <w:link w:val="ListParagraph1"/>
    <w:qFormat/>
    <w:locked/>
    <w:rsid w:val="00EB17B8"/>
    <w:rPr>
      <w:rFonts w:ascii="Calibri" w:hAnsi="Calibri" w:cs="Calibri"/>
      <w:sz w:val="22"/>
    </w:rPr>
  </w:style>
  <w:style w:type="paragraph" w:customStyle="1" w:styleId="ListParagraph1">
    <w:name w:val="List Paragraph1"/>
    <w:basedOn w:val="a"/>
    <w:link w:val="Char8"/>
    <w:qFormat/>
    <w:rsid w:val="00EB17B8"/>
    <w:pPr>
      <w:ind w:firstLineChars="200" w:firstLine="420"/>
    </w:pPr>
    <w:rPr>
      <w:rFonts w:ascii="Calibri" w:eastAsiaTheme="minorEastAsia" w:hAnsi="Calibri" w:cs="Calibri"/>
      <w:kern w:val="0"/>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iPriority="0" w:unhideWhenUsed="0"/>
    <w:lsdException w:name="Subtitle" w:semiHidden="0" w:uiPriority="11" w:unhideWhenUsed="0" w:qFormat="1"/>
    <w:lsdException w:name="Date" w:locked="0" w:semiHidden="0" w:unhideWhenUsed="0"/>
    <w:lsdException w:name="Body Text 2" w:uiPriority="0"/>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Normal (Web)" w:qFormat="1"/>
    <w:lsdException w:name="HTML Preformatted" w:locked="0" w:semiHidden="0" w:unhideWhenUsed="0" w:qFormat="1"/>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unhideWhenUsed/>
    <w:qFormat/>
    <w:locked/>
    <w:rsid w:val="00EB17B8"/>
    <w:pPr>
      <w:keepNext/>
      <w:keepLines/>
      <w:spacing w:before="260" w:after="260" w:line="416" w:lineRule="auto"/>
      <w:outlineLvl w:val="2"/>
    </w:pPr>
    <w:rPr>
      <w:rFonts w:asciiTheme="minorHAnsi" w:eastAsiaTheme="minorEastAsia" w:hAnsiTheme="minorHAnsi" w:cstheme="minorBidi"/>
      <w:b/>
      <w:bCs/>
      <w:sz w:val="32"/>
      <w:szCs w:val="32"/>
    </w:rPr>
  </w:style>
  <w:style w:type="paragraph" w:styleId="4">
    <w:name w:val="heading 4"/>
    <w:basedOn w:val="a"/>
    <w:next w:val="a"/>
    <w:link w:val="4Char"/>
    <w:uiPriority w:val="9"/>
    <w:semiHidden/>
    <w:unhideWhenUsed/>
    <w:qFormat/>
    <w:locked/>
    <w:rsid w:val="00EB17B8"/>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
    <w:locked/>
    <w:rPr>
      <w:rFonts w:ascii="Cambria" w:eastAsia="宋体" w:hAnsi="Cambria" w:cs="Times New Roman"/>
      <w:b/>
      <w:kern w:val="2"/>
      <w:sz w:val="32"/>
    </w:rPr>
  </w:style>
  <w:style w:type="character" w:customStyle="1" w:styleId="3Char">
    <w:name w:val="标题 3 Char"/>
    <w:basedOn w:val="a0"/>
    <w:link w:val="3"/>
    <w:uiPriority w:val="9"/>
    <w:rsid w:val="00EB17B8"/>
    <w:rPr>
      <w:b/>
      <w:bCs/>
      <w:kern w:val="2"/>
      <w:sz w:val="32"/>
      <w:szCs w:val="32"/>
    </w:rPr>
  </w:style>
  <w:style w:type="character" w:customStyle="1" w:styleId="4Char">
    <w:name w:val="标题 4 Char"/>
    <w:basedOn w:val="a0"/>
    <w:link w:val="4"/>
    <w:uiPriority w:val="9"/>
    <w:semiHidden/>
    <w:rsid w:val="00EB17B8"/>
    <w:rPr>
      <w:rFonts w:asciiTheme="majorHAnsi" w:eastAsiaTheme="majorEastAsia" w:hAnsiTheme="majorHAnsi" w:cstheme="majorBidi"/>
      <w:b/>
      <w:bCs/>
      <w:kern w:val="2"/>
      <w:sz w:val="28"/>
      <w:szCs w:val="28"/>
    </w:rPr>
  </w:style>
  <w:style w:type="paragraph" w:styleId="a3">
    <w:name w:val="Document Map"/>
    <w:basedOn w:val="a"/>
    <w:link w:val="Char"/>
    <w:uiPriority w:val="99"/>
    <w:semiHidden/>
    <w:pPr>
      <w:shd w:val="clear" w:color="auto" w:fill="000080"/>
    </w:pPr>
    <w:rPr>
      <w:kern w:val="0"/>
      <w:sz w:val="2"/>
      <w:szCs w:val="20"/>
    </w:rPr>
  </w:style>
  <w:style w:type="character" w:customStyle="1" w:styleId="Char">
    <w:name w:val="文档结构图 Char"/>
    <w:link w:val="a3"/>
    <w:uiPriority w:val="99"/>
    <w:semiHidden/>
    <w:locked/>
    <w:rPr>
      <w:rFonts w:cs="Times New Roman"/>
      <w:sz w:val="2"/>
    </w:rPr>
  </w:style>
  <w:style w:type="paragraph" w:styleId="a4">
    <w:name w:val="annotation text"/>
    <w:basedOn w:val="a"/>
    <w:uiPriority w:val="99"/>
    <w:semiHidden/>
    <w:unhideWhenUsed/>
    <w:qFormat/>
    <w:locked/>
    <w:pPr>
      <w:jc w:val="left"/>
    </w:pPr>
  </w:style>
  <w:style w:type="paragraph" w:styleId="a5">
    <w:name w:val="Body Text"/>
    <w:basedOn w:val="a"/>
    <w:link w:val="Char0"/>
    <w:uiPriority w:val="99"/>
    <w:qFormat/>
    <w:pPr>
      <w:spacing w:after="120"/>
    </w:pPr>
    <w:rPr>
      <w:sz w:val="24"/>
      <w:szCs w:val="20"/>
    </w:rPr>
  </w:style>
  <w:style w:type="character" w:customStyle="1" w:styleId="Char0">
    <w:name w:val="正文文本 Char"/>
    <w:link w:val="a5"/>
    <w:uiPriority w:val="99"/>
    <w:locked/>
    <w:rPr>
      <w:rFonts w:cs="Times New Roman"/>
      <w:kern w:val="2"/>
      <w:sz w:val="24"/>
    </w:rPr>
  </w:style>
  <w:style w:type="paragraph" w:styleId="a6">
    <w:name w:val="Body Text Indent"/>
    <w:basedOn w:val="a"/>
    <w:link w:val="Char1"/>
    <w:locked/>
    <w:pPr>
      <w:spacing w:after="120"/>
      <w:ind w:leftChars="200" w:left="420"/>
    </w:pPr>
  </w:style>
  <w:style w:type="character" w:customStyle="1" w:styleId="Char1">
    <w:name w:val="正文文本缩进 Char"/>
    <w:link w:val="a6"/>
    <w:rPr>
      <w:szCs w:val="24"/>
    </w:rPr>
  </w:style>
  <w:style w:type="paragraph" w:styleId="a7">
    <w:name w:val="Plain Text"/>
    <w:basedOn w:val="a"/>
    <w:link w:val="Char2"/>
    <w:uiPriority w:val="99"/>
    <w:pPr>
      <w:jc w:val="left"/>
    </w:pPr>
    <w:rPr>
      <w:rFonts w:ascii="宋体" w:hAnsi="Courier New"/>
      <w:kern w:val="0"/>
      <w:szCs w:val="20"/>
    </w:rPr>
  </w:style>
  <w:style w:type="character" w:customStyle="1" w:styleId="Char2">
    <w:name w:val="纯文本 Char"/>
    <w:link w:val="a7"/>
    <w:uiPriority w:val="99"/>
    <w:semiHidden/>
    <w:qFormat/>
    <w:locked/>
    <w:rPr>
      <w:rFonts w:ascii="宋体" w:hAnsi="Courier New" w:cs="Times New Roman"/>
      <w:sz w:val="21"/>
    </w:rPr>
  </w:style>
  <w:style w:type="paragraph" w:styleId="a8">
    <w:name w:val="Date"/>
    <w:basedOn w:val="a"/>
    <w:next w:val="a"/>
    <w:link w:val="Char3"/>
    <w:uiPriority w:val="99"/>
    <w:pPr>
      <w:ind w:leftChars="2500" w:left="2500"/>
    </w:pPr>
    <w:rPr>
      <w:rFonts w:eastAsia="黑体"/>
      <w:kern w:val="0"/>
      <w:sz w:val="24"/>
      <w:szCs w:val="20"/>
    </w:rPr>
  </w:style>
  <w:style w:type="character" w:customStyle="1" w:styleId="Char3">
    <w:name w:val="日期 Char"/>
    <w:link w:val="a8"/>
    <w:uiPriority w:val="99"/>
    <w:qFormat/>
    <w:locked/>
    <w:rPr>
      <w:rFonts w:eastAsia="黑体" w:cs="Times New Roman"/>
      <w:sz w:val="24"/>
    </w:rPr>
  </w:style>
  <w:style w:type="paragraph" w:styleId="a9">
    <w:name w:val="Balloon Text"/>
    <w:basedOn w:val="a"/>
    <w:link w:val="Char4"/>
    <w:uiPriority w:val="99"/>
    <w:semiHidden/>
    <w:rPr>
      <w:sz w:val="18"/>
      <w:szCs w:val="20"/>
    </w:rPr>
  </w:style>
  <w:style w:type="character" w:customStyle="1" w:styleId="Char4">
    <w:name w:val="批注框文本 Char"/>
    <w:link w:val="a9"/>
    <w:uiPriority w:val="99"/>
    <w:semiHidden/>
    <w:locked/>
    <w:rPr>
      <w:rFonts w:cs="Times New Roman"/>
      <w:kern w:val="2"/>
      <w:sz w:val="18"/>
    </w:rPr>
  </w:style>
  <w:style w:type="paragraph" w:styleId="aa">
    <w:name w:val="footer"/>
    <w:basedOn w:val="a"/>
    <w:link w:val="Char5"/>
    <w:uiPriority w:val="99"/>
    <w:pPr>
      <w:tabs>
        <w:tab w:val="center" w:pos="4153"/>
        <w:tab w:val="right" w:pos="8306"/>
      </w:tabs>
      <w:snapToGrid w:val="0"/>
      <w:jc w:val="left"/>
    </w:pPr>
    <w:rPr>
      <w:sz w:val="18"/>
      <w:szCs w:val="20"/>
    </w:rPr>
  </w:style>
  <w:style w:type="character" w:customStyle="1" w:styleId="Char5">
    <w:name w:val="页脚 Char"/>
    <w:link w:val="aa"/>
    <w:uiPriority w:val="99"/>
    <w:qFormat/>
    <w:locked/>
    <w:rPr>
      <w:rFonts w:cs="Times New Roman"/>
      <w:kern w:val="2"/>
      <w:sz w:val="18"/>
    </w:rPr>
  </w:style>
  <w:style w:type="paragraph" w:styleId="ab">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character" w:customStyle="1" w:styleId="Char6">
    <w:name w:val="页眉 Char"/>
    <w:link w:val="ab"/>
    <w:uiPriority w:val="99"/>
    <w:locked/>
    <w:rPr>
      <w:rFonts w:cs="Times New Roman"/>
      <w:kern w:val="2"/>
      <w:sz w:val="18"/>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Pr>
      <w:rFonts w:ascii="宋体" w:eastAsia="宋体" w:cs="Times New Roman"/>
      <w:sz w:val="24"/>
    </w:rPr>
  </w:style>
  <w:style w:type="table" w:styleId="ac">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rPr>
      <w:rFonts w:cs="Times New Roman"/>
    </w:rPr>
  </w:style>
  <w:style w:type="character" w:styleId="ae">
    <w:name w:val="FollowedHyperlink"/>
    <w:uiPriority w:val="99"/>
    <w:rPr>
      <w:rFonts w:cs="Times New Roman"/>
      <w:color w:val="800080"/>
      <w:u w:val="single"/>
    </w:rPr>
  </w:style>
  <w:style w:type="character" w:styleId="af">
    <w:name w:val="Hyperlink"/>
    <w:uiPriority w:val="99"/>
    <w:qFormat/>
    <w:rPr>
      <w:rFonts w:cs="Times New Roman"/>
      <w:color w:val="0000FF"/>
      <w:u w:val="single"/>
    </w:rPr>
  </w:style>
  <w:style w:type="paragraph" w:customStyle="1" w:styleId="af0">
    <w:name w:val="此正文"/>
    <w:basedOn w:val="a"/>
    <w:uiPriority w:val="99"/>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customStyle="1" w:styleId="10">
    <w:name w:val="列出段落1"/>
    <w:basedOn w:val="a"/>
    <w:uiPriority w:val="99"/>
    <w:qFormat/>
    <w:pPr>
      <w:tabs>
        <w:tab w:val="left" w:pos="680"/>
      </w:tabs>
      <w:snapToGrid w:val="0"/>
      <w:spacing w:line="400" w:lineRule="exact"/>
    </w:pPr>
    <w:rPr>
      <w:rFonts w:ascii="宋体" w:hAnsi="宋体"/>
      <w:spacing w:val="-2"/>
      <w:sz w:val="24"/>
    </w:rPr>
  </w:style>
  <w:style w:type="paragraph" w:styleId="af1">
    <w:name w:val="List Paragraph"/>
    <w:aliases w:val="编号1),lp1,符号1.1（天云科技）,符号列表,Bullet List,FooterText,numbered,Paragraphe de liste1,List,·ûºÅÁÐ±í,¡¤?o?¨¢D¡À¨ª,?¡è?o?¡§¡éD?¨¤¡§a,??¨¨?o??¡ì?¨¦D?¡§¡è?¡ìa,??¡§¡§?o???¨¬?¡§|D??¡ì?¨¨??¨¬a,???¡ì?¡ì?o???¡§???¡ì|D???¨¬?¡§¡§??¡§?a,?,List1"/>
    <w:basedOn w:val="a"/>
    <w:qFormat/>
    <w:pPr>
      <w:ind w:firstLineChars="200" w:firstLine="420"/>
    </w:pPr>
  </w:style>
  <w:style w:type="paragraph" w:styleId="af2">
    <w:name w:val="Normal (Web)"/>
    <w:basedOn w:val="a"/>
    <w:uiPriority w:val="99"/>
    <w:unhideWhenUsed/>
    <w:qFormat/>
    <w:locked/>
    <w:rsid w:val="00357A8B"/>
    <w:pPr>
      <w:widowControl/>
      <w:spacing w:before="100" w:beforeAutospacing="1" w:after="100" w:afterAutospacing="1"/>
      <w:jc w:val="left"/>
    </w:pPr>
    <w:rPr>
      <w:rFonts w:ascii="宋体" w:hAnsi="宋体" w:cs="宋体"/>
      <w:kern w:val="0"/>
      <w:sz w:val="24"/>
    </w:rPr>
  </w:style>
  <w:style w:type="character" w:styleId="af3">
    <w:name w:val="Strong"/>
    <w:basedOn w:val="a0"/>
    <w:uiPriority w:val="22"/>
    <w:qFormat/>
    <w:locked/>
    <w:rsid w:val="00357A8B"/>
    <w:rPr>
      <w:b/>
      <w:bCs/>
    </w:rPr>
  </w:style>
  <w:style w:type="paragraph" w:customStyle="1" w:styleId="20">
    <w:name w:val="列出段落2"/>
    <w:basedOn w:val="a"/>
    <w:uiPriority w:val="99"/>
    <w:qFormat/>
    <w:rsid w:val="00EB17B8"/>
    <w:pPr>
      <w:ind w:firstLineChars="200" w:firstLine="420"/>
    </w:pPr>
    <w:rPr>
      <w:szCs w:val="21"/>
    </w:rPr>
  </w:style>
  <w:style w:type="character" w:customStyle="1" w:styleId="font11">
    <w:name w:val="font11"/>
    <w:basedOn w:val="a0"/>
    <w:rsid w:val="00EB17B8"/>
    <w:rPr>
      <w:rFonts w:ascii="宋体" w:eastAsia="宋体" w:hAnsi="宋体" w:cs="宋体" w:hint="eastAsia"/>
      <w:i w:val="0"/>
      <w:color w:val="000000"/>
      <w:sz w:val="22"/>
      <w:szCs w:val="22"/>
      <w:u w:val="none"/>
      <w:vertAlign w:val="superscript"/>
    </w:rPr>
  </w:style>
  <w:style w:type="paragraph" w:styleId="af4">
    <w:name w:val="Title"/>
    <w:basedOn w:val="a"/>
    <w:next w:val="a"/>
    <w:link w:val="Char7"/>
    <w:uiPriority w:val="10"/>
    <w:qFormat/>
    <w:locked/>
    <w:rsid w:val="00EB17B8"/>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uiPriority w:val="10"/>
    <w:rsid w:val="00EB17B8"/>
    <w:rPr>
      <w:rFonts w:asciiTheme="majorHAnsi" w:eastAsia="宋体" w:hAnsiTheme="majorHAnsi" w:cstheme="majorBidi"/>
      <w:b/>
      <w:bCs/>
      <w:kern w:val="2"/>
      <w:sz w:val="32"/>
      <w:szCs w:val="32"/>
    </w:rPr>
  </w:style>
  <w:style w:type="character" w:customStyle="1" w:styleId="2Char0">
    <w:name w:val="正文文本 2 Char"/>
    <w:link w:val="21"/>
    <w:rsid w:val="00EB17B8"/>
    <w:rPr>
      <w:rFonts w:ascii="Times New Roman" w:hAnsi="Times New Roman"/>
      <w:szCs w:val="24"/>
    </w:rPr>
  </w:style>
  <w:style w:type="paragraph" w:styleId="21">
    <w:name w:val="Body Text 2"/>
    <w:basedOn w:val="a"/>
    <w:link w:val="2Char0"/>
    <w:locked/>
    <w:rsid w:val="00EB17B8"/>
    <w:pPr>
      <w:spacing w:after="120" w:line="480" w:lineRule="auto"/>
    </w:pPr>
    <w:rPr>
      <w:rFonts w:eastAsiaTheme="minorEastAsia" w:cstheme="minorBidi"/>
      <w:kern w:val="0"/>
      <w:sz w:val="20"/>
    </w:rPr>
  </w:style>
  <w:style w:type="character" w:customStyle="1" w:styleId="2Char1">
    <w:name w:val="正文文本 2 Char1"/>
    <w:basedOn w:val="a0"/>
    <w:uiPriority w:val="99"/>
    <w:semiHidden/>
    <w:rsid w:val="00EB17B8"/>
    <w:rPr>
      <w:rFonts w:ascii="Times New Roman" w:eastAsia="宋体" w:hAnsi="Times New Roman" w:cs="Times New Roman"/>
      <w:kern w:val="2"/>
      <w:sz w:val="21"/>
      <w:szCs w:val="24"/>
    </w:rPr>
  </w:style>
  <w:style w:type="character" w:customStyle="1" w:styleId="Char8">
    <w:name w:val="列出段落 Char"/>
    <w:aliases w:val="编号1) Char,lp1 Char,符号1.1（天云科技） Char,符号列表 Char,Bullet List Char,FooterText Char,numbered Char,Paragraphe de liste1 Char,List Char,·ûºÅÁÐ±í Char,¡¤?o?¨¢D¡À¨ª Char,?¡è?o?¡§¡éD?¨¤¡§a Char,??¨¨?o??¡ì?¨¦D?¡§¡è?¡ìa Char,? Char,List1 Char"/>
    <w:link w:val="ListParagraph1"/>
    <w:qFormat/>
    <w:locked/>
    <w:rsid w:val="00EB17B8"/>
    <w:rPr>
      <w:rFonts w:ascii="Calibri" w:hAnsi="Calibri" w:cs="Calibri"/>
      <w:sz w:val="22"/>
    </w:rPr>
  </w:style>
  <w:style w:type="paragraph" w:customStyle="1" w:styleId="ListParagraph1">
    <w:name w:val="List Paragraph1"/>
    <w:basedOn w:val="a"/>
    <w:link w:val="Char8"/>
    <w:qFormat/>
    <w:rsid w:val="00EB17B8"/>
    <w:pPr>
      <w:ind w:firstLineChars="200" w:firstLine="420"/>
    </w:pPr>
    <w:rPr>
      <w:rFonts w:ascii="Calibri" w:eastAsiaTheme="minorEastAsia" w:hAnsi="Calibri" w:cs="Calibri"/>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241514">
      <w:bodyDiv w:val="1"/>
      <w:marLeft w:val="0"/>
      <w:marRight w:val="0"/>
      <w:marTop w:val="0"/>
      <w:marBottom w:val="0"/>
      <w:divBdr>
        <w:top w:val="none" w:sz="0" w:space="0" w:color="auto"/>
        <w:left w:val="none" w:sz="0" w:space="0" w:color="auto"/>
        <w:bottom w:val="none" w:sz="0" w:space="0" w:color="auto"/>
        <w:right w:val="none" w:sz="0" w:space="0" w:color="auto"/>
      </w:divBdr>
    </w:div>
    <w:div w:id="492991988">
      <w:bodyDiv w:val="1"/>
      <w:marLeft w:val="0"/>
      <w:marRight w:val="0"/>
      <w:marTop w:val="0"/>
      <w:marBottom w:val="0"/>
      <w:divBdr>
        <w:top w:val="none" w:sz="0" w:space="0" w:color="auto"/>
        <w:left w:val="none" w:sz="0" w:space="0" w:color="auto"/>
        <w:bottom w:val="none" w:sz="0" w:space="0" w:color="auto"/>
        <w:right w:val="none" w:sz="0" w:space="0" w:color="auto"/>
      </w:divBdr>
    </w:div>
    <w:div w:id="1791825100">
      <w:bodyDiv w:val="1"/>
      <w:marLeft w:val="0"/>
      <w:marRight w:val="0"/>
      <w:marTop w:val="0"/>
      <w:marBottom w:val="0"/>
      <w:divBdr>
        <w:top w:val="none" w:sz="0" w:space="0" w:color="auto"/>
        <w:left w:val="none" w:sz="0" w:space="0" w:color="auto"/>
        <w:bottom w:val="none" w:sz="0" w:space="0" w:color="auto"/>
        <w:right w:val="none" w:sz="0" w:space="0" w:color="auto"/>
      </w:divBdr>
      <w:divsChild>
        <w:div w:id="1503163987">
          <w:marLeft w:val="0"/>
          <w:marRight w:val="0"/>
          <w:marTop w:val="0"/>
          <w:marBottom w:val="0"/>
          <w:divBdr>
            <w:top w:val="none" w:sz="0" w:space="0" w:color="auto"/>
            <w:left w:val="none" w:sz="0" w:space="0" w:color="auto"/>
            <w:bottom w:val="none" w:sz="0" w:space="0" w:color="auto"/>
            <w:right w:val="none" w:sz="0" w:space="0" w:color="auto"/>
          </w:divBdr>
          <w:divsChild>
            <w:div w:id="1336417771">
              <w:marLeft w:val="0"/>
              <w:marRight w:val="0"/>
              <w:marTop w:val="0"/>
              <w:marBottom w:val="0"/>
              <w:divBdr>
                <w:top w:val="none" w:sz="0" w:space="0" w:color="auto"/>
                <w:left w:val="none" w:sz="0" w:space="0" w:color="auto"/>
                <w:bottom w:val="none" w:sz="0" w:space="0" w:color="auto"/>
                <w:right w:val="none" w:sz="0" w:space="0" w:color="auto"/>
              </w:divBdr>
              <w:divsChild>
                <w:div w:id="867261802">
                  <w:marLeft w:val="0"/>
                  <w:marRight w:val="0"/>
                  <w:marTop w:val="0"/>
                  <w:marBottom w:val="0"/>
                  <w:divBdr>
                    <w:top w:val="none" w:sz="0" w:space="0" w:color="auto"/>
                    <w:left w:val="none" w:sz="0" w:space="0" w:color="auto"/>
                    <w:bottom w:val="none" w:sz="0" w:space="0" w:color="auto"/>
                    <w:right w:val="none" w:sz="0" w:space="0" w:color="auto"/>
                  </w:divBdr>
                  <w:divsChild>
                    <w:div w:id="342629473">
                      <w:marLeft w:val="0"/>
                      <w:marRight w:val="0"/>
                      <w:marTop w:val="0"/>
                      <w:marBottom w:val="0"/>
                      <w:divBdr>
                        <w:top w:val="none" w:sz="0" w:space="0" w:color="auto"/>
                        <w:left w:val="none" w:sz="0" w:space="0" w:color="auto"/>
                        <w:bottom w:val="none" w:sz="0" w:space="0" w:color="auto"/>
                        <w:right w:val="none" w:sz="0" w:space="0" w:color="auto"/>
                      </w:divBdr>
                      <w:divsChild>
                        <w:div w:id="133573395">
                          <w:marLeft w:val="0"/>
                          <w:marRight w:val="0"/>
                          <w:marTop w:val="0"/>
                          <w:marBottom w:val="0"/>
                          <w:divBdr>
                            <w:top w:val="none" w:sz="0" w:space="0" w:color="auto"/>
                            <w:left w:val="none" w:sz="0" w:space="0" w:color="auto"/>
                            <w:bottom w:val="none" w:sz="0" w:space="0" w:color="auto"/>
                            <w:right w:val="none" w:sz="0" w:space="0" w:color="auto"/>
                          </w:divBdr>
                          <w:divsChild>
                            <w:div w:id="1795711039">
                              <w:marLeft w:val="0"/>
                              <w:marRight w:val="0"/>
                              <w:marTop w:val="0"/>
                              <w:marBottom w:val="0"/>
                              <w:divBdr>
                                <w:top w:val="none" w:sz="0" w:space="0" w:color="auto"/>
                                <w:left w:val="none" w:sz="0" w:space="0" w:color="auto"/>
                                <w:bottom w:val="none" w:sz="0" w:space="0" w:color="auto"/>
                                <w:right w:val="none" w:sz="0" w:space="0" w:color="auto"/>
                              </w:divBdr>
                              <w:divsChild>
                                <w:div w:id="205831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csres.com/detail/110459.html"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sres.com/detail/110459.html"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8D8FFF-9BE0-4780-B6C6-0A9A5EA7D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41</Pages>
  <Words>3057</Words>
  <Characters>17427</Characters>
  <Application>Microsoft Office Word</Application>
  <DocSecurity>0</DocSecurity>
  <Lines>145</Lines>
  <Paragraphs>40</Paragraphs>
  <ScaleCrop>false</ScaleCrop>
  <Company>微软中国</Company>
  <LinksUpToDate>false</LinksUpToDate>
  <CharactersWithSpaces>20444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11</cp:revision>
  <cp:lastPrinted>2019-07-05T11:35:00Z</cp:lastPrinted>
  <dcterms:created xsi:type="dcterms:W3CDTF">2019-07-05T10:30:00Z</dcterms:created>
  <dcterms:modified xsi:type="dcterms:W3CDTF">2019-07-05T12:21:00Z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