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310" w:rsidRPr="00523482" w:rsidRDefault="00523482" w:rsidP="00523482">
      <w:pPr>
        <w:pStyle w:val="1"/>
        <w:jc w:val="center"/>
      </w:pPr>
      <w:r w:rsidRPr="00523482">
        <w:rPr>
          <w:rFonts w:hint="eastAsia"/>
        </w:rPr>
        <w:t>南通大学三校区多媒体教室改造方案</w:t>
      </w:r>
    </w:p>
    <w:p w:rsidR="005D0310" w:rsidRPr="00933EEB" w:rsidRDefault="008373B0" w:rsidP="00933EEB">
      <w:pPr>
        <w:pStyle w:val="a5"/>
        <w:numPr>
          <w:ilvl w:val="0"/>
          <w:numId w:val="6"/>
        </w:numPr>
        <w:spacing w:line="360" w:lineRule="auto"/>
        <w:ind w:firstLineChars="0"/>
        <w:rPr>
          <w:rFonts w:asciiTheme="minorEastAsia" w:hAnsiTheme="minorEastAsia"/>
          <w:b/>
          <w:sz w:val="28"/>
          <w:szCs w:val="28"/>
        </w:rPr>
      </w:pPr>
      <w:r w:rsidRPr="00933EEB">
        <w:rPr>
          <w:rFonts w:asciiTheme="minorEastAsia" w:hAnsiTheme="minorEastAsia" w:hint="eastAsia"/>
          <w:b/>
          <w:sz w:val="28"/>
          <w:szCs w:val="28"/>
        </w:rPr>
        <w:t>项目背景</w:t>
      </w:r>
    </w:p>
    <w:p w:rsidR="00B147EB" w:rsidRPr="00B147EB" w:rsidRDefault="0041573F" w:rsidP="00B147EB">
      <w:pPr>
        <w:spacing w:line="360" w:lineRule="auto"/>
        <w:ind w:firstLineChars="200" w:firstLine="480"/>
        <w:rPr>
          <w:rFonts w:asciiTheme="minorEastAsia" w:hAnsiTheme="minorEastAsia" w:cs="仿宋"/>
          <w:sz w:val="24"/>
          <w:szCs w:val="24"/>
          <w:lang w:val="zh-CN"/>
        </w:rPr>
      </w:pPr>
      <w:r w:rsidRPr="00B147EB">
        <w:rPr>
          <w:rFonts w:asciiTheme="minorEastAsia" w:hAnsiTheme="minorEastAsia" w:cs="仿宋" w:hint="eastAsia"/>
          <w:sz w:val="24"/>
          <w:szCs w:val="24"/>
          <w:lang w:val="zh-CN"/>
        </w:rPr>
        <w:t>三校区（主校区、启秀校区、钟秀校区）现有多媒体教室344间，</w:t>
      </w:r>
      <w:r w:rsidR="00B147EB" w:rsidRPr="00B147EB">
        <w:rPr>
          <w:rFonts w:asciiTheme="minorEastAsia" w:hAnsiTheme="minorEastAsia" w:cs="仿宋" w:hint="eastAsia"/>
          <w:sz w:val="24"/>
          <w:szCs w:val="24"/>
          <w:lang w:val="zh-CN"/>
        </w:rPr>
        <w:t>其中</w:t>
      </w:r>
      <w:r w:rsidRPr="00B147EB">
        <w:rPr>
          <w:rFonts w:asciiTheme="minorEastAsia" w:hAnsiTheme="minorEastAsia" w:cs="仿宋" w:hint="eastAsia"/>
          <w:sz w:val="24"/>
          <w:szCs w:val="24"/>
          <w:lang w:val="zh-CN"/>
        </w:rPr>
        <w:t>早期建设的多媒体教室部分设备严重老化，影响正常教学秩序，</w:t>
      </w:r>
      <w:r w:rsidR="00B147EB" w:rsidRPr="00B147EB">
        <w:rPr>
          <w:rFonts w:asciiTheme="minorEastAsia" w:hAnsiTheme="minorEastAsia" w:cs="仿宋" w:hint="eastAsia"/>
          <w:sz w:val="24"/>
          <w:szCs w:val="24"/>
          <w:lang w:val="zh-CN"/>
        </w:rPr>
        <w:t>同时也产生了高额的维修费。因此，迫切需要进行多媒体教室相关设备的升级改造。需要解决的需求如下：</w:t>
      </w:r>
    </w:p>
    <w:p w:rsidR="00B147EB" w:rsidRPr="002E20AC" w:rsidRDefault="002E20AC" w:rsidP="002E20AC">
      <w:pPr>
        <w:pStyle w:val="a5"/>
        <w:numPr>
          <w:ilvl w:val="0"/>
          <w:numId w:val="3"/>
        </w:numPr>
        <w:spacing w:line="360" w:lineRule="auto"/>
        <w:ind w:firstLineChars="0"/>
        <w:rPr>
          <w:rFonts w:asciiTheme="minorEastAsia" w:hAnsiTheme="minorEastAsia" w:cs="仿宋"/>
          <w:sz w:val="24"/>
          <w:szCs w:val="24"/>
          <w:lang w:val="zh-CN"/>
        </w:rPr>
      </w:pPr>
      <w:r w:rsidRPr="002E20AC">
        <w:rPr>
          <w:rFonts w:asciiTheme="minorEastAsia" w:hAnsiTheme="minorEastAsia" w:cs="仿宋" w:hint="eastAsia"/>
          <w:sz w:val="24"/>
          <w:szCs w:val="24"/>
          <w:lang w:val="zh-CN"/>
        </w:rPr>
        <w:t>更换多媒体讲台103</w:t>
      </w:r>
      <w:r>
        <w:rPr>
          <w:rFonts w:asciiTheme="minorEastAsia" w:hAnsiTheme="minorEastAsia" w:cs="仿宋" w:hint="eastAsia"/>
          <w:sz w:val="24"/>
          <w:szCs w:val="24"/>
          <w:lang w:val="zh-CN"/>
        </w:rPr>
        <w:t>张</w:t>
      </w:r>
      <w:r w:rsidRPr="002E20AC">
        <w:rPr>
          <w:rFonts w:asciiTheme="minorEastAsia" w:hAnsiTheme="minorEastAsia" w:cs="仿宋" w:hint="eastAsia"/>
          <w:sz w:val="24"/>
          <w:szCs w:val="24"/>
          <w:lang w:val="zh-CN"/>
        </w:rPr>
        <w:t>；</w:t>
      </w:r>
    </w:p>
    <w:p w:rsidR="002E20AC" w:rsidRDefault="002E20AC" w:rsidP="002E20AC">
      <w:pPr>
        <w:pStyle w:val="a5"/>
        <w:numPr>
          <w:ilvl w:val="0"/>
          <w:numId w:val="3"/>
        </w:numPr>
        <w:spacing w:line="360" w:lineRule="auto"/>
        <w:ind w:firstLineChars="0"/>
        <w:rPr>
          <w:rFonts w:asciiTheme="minorEastAsia" w:hAnsiTheme="minorEastAsia" w:cs="仿宋"/>
          <w:sz w:val="24"/>
          <w:szCs w:val="24"/>
          <w:lang w:val="zh-CN"/>
        </w:rPr>
      </w:pPr>
      <w:r>
        <w:rPr>
          <w:rFonts w:asciiTheme="minorEastAsia" w:hAnsiTheme="minorEastAsia" w:cs="仿宋" w:hint="eastAsia"/>
          <w:sz w:val="24"/>
          <w:szCs w:val="24"/>
          <w:lang w:val="zh-CN"/>
        </w:rPr>
        <w:t>更换网络中控系统103套；</w:t>
      </w:r>
    </w:p>
    <w:p w:rsidR="002E20AC" w:rsidRDefault="002E20AC" w:rsidP="002E20AC">
      <w:pPr>
        <w:pStyle w:val="a5"/>
        <w:numPr>
          <w:ilvl w:val="0"/>
          <w:numId w:val="3"/>
        </w:numPr>
        <w:spacing w:line="360" w:lineRule="auto"/>
        <w:ind w:firstLineChars="0"/>
        <w:rPr>
          <w:rFonts w:asciiTheme="minorEastAsia" w:hAnsiTheme="minorEastAsia" w:cs="仿宋"/>
          <w:sz w:val="24"/>
          <w:szCs w:val="24"/>
          <w:lang w:val="zh-CN"/>
        </w:rPr>
      </w:pPr>
      <w:proofErr w:type="gramStart"/>
      <w:r>
        <w:rPr>
          <w:rFonts w:asciiTheme="minorEastAsia" w:hAnsiTheme="minorEastAsia" w:cs="仿宋" w:hint="eastAsia"/>
          <w:sz w:val="24"/>
          <w:szCs w:val="24"/>
          <w:lang w:val="zh-CN"/>
        </w:rPr>
        <w:t>更换移频功放</w:t>
      </w:r>
      <w:proofErr w:type="gramEnd"/>
      <w:r>
        <w:rPr>
          <w:rFonts w:asciiTheme="minorEastAsia" w:hAnsiTheme="minorEastAsia" w:cs="仿宋" w:hint="eastAsia"/>
          <w:sz w:val="24"/>
          <w:szCs w:val="24"/>
          <w:lang w:val="zh-CN"/>
        </w:rPr>
        <w:t>18台（含配套界面话筒）；</w:t>
      </w:r>
    </w:p>
    <w:p w:rsidR="002E20AC" w:rsidRDefault="002E20AC" w:rsidP="002E20AC">
      <w:pPr>
        <w:pStyle w:val="a5"/>
        <w:numPr>
          <w:ilvl w:val="0"/>
          <w:numId w:val="3"/>
        </w:numPr>
        <w:spacing w:line="360" w:lineRule="auto"/>
        <w:ind w:firstLineChars="0"/>
        <w:rPr>
          <w:rFonts w:asciiTheme="minorEastAsia" w:hAnsiTheme="minorEastAsia" w:cs="仿宋"/>
          <w:sz w:val="24"/>
          <w:szCs w:val="24"/>
          <w:lang w:val="zh-CN"/>
        </w:rPr>
      </w:pPr>
      <w:r>
        <w:rPr>
          <w:rFonts w:asciiTheme="minorEastAsia" w:hAnsiTheme="minorEastAsia" w:cs="仿宋" w:hint="eastAsia"/>
          <w:sz w:val="24"/>
          <w:szCs w:val="24"/>
          <w:lang w:val="zh-CN"/>
        </w:rPr>
        <w:t>更换投影仪15台；</w:t>
      </w:r>
    </w:p>
    <w:p w:rsidR="00933EEB" w:rsidRPr="00E4076D" w:rsidRDefault="00DD4DE8" w:rsidP="00933EEB">
      <w:pPr>
        <w:pStyle w:val="a5"/>
        <w:numPr>
          <w:ilvl w:val="0"/>
          <w:numId w:val="3"/>
        </w:numPr>
        <w:spacing w:line="360" w:lineRule="auto"/>
        <w:ind w:firstLineChars="0"/>
        <w:rPr>
          <w:rFonts w:asciiTheme="minorEastAsia" w:hAnsiTheme="minorEastAsia" w:cs="仿宋"/>
          <w:color w:val="000000" w:themeColor="text1"/>
          <w:sz w:val="24"/>
          <w:szCs w:val="24"/>
          <w:lang w:val="zh-CN"/>
        </w:rPr>
      </w:pPr>
      <w:r w:rsidRPr="00E4076D">
        <w:rPr>
          <w:rFonts w:asciiTheme="minorEastAsia" w:hAnsiTheme="minorEastAsia" w:cs="仿宋" w:hint="eastAsia"/>
          <w:color w:val="000000" w:themeColor="text1"/>
          <w:sz w:val="24"/>
          <w:szCs w:val="24"/>
          <w:lang w:val="zh-CN"/>
        </w:rPr>
        <w:t>提供</w:t>
      </w:r>
      <w:r w:rsidR="00E4076D" w:rsidRPr="00E4076D">
        <w:rPr>
          <w:rFonts w:asciiTheme="minorEastAsia" w:hAnsiTheme="minorEastAsia" w:cs="仿宋" w:hint="eastAsia"/>
          <w:color w:val="000000" w:themeColor="text1"/>
          <w:sz w:val="24"/>
          <w:szCs w:val="24"/>
          <w:lang w:val="zh-CN"/>
        </w:rPr>
        <w:t>相应年限的</w:t>
      </w:r>
      <w:r w:rsidRPr="00E4076D">
        <w:rPr>
          <w:rFonts w:asciiTheme="minorEastAsia" w:hAnsiTheme="minorEastAsia" w:cs="仿宋" w:hint="eastAsia"/>
          <w:color w:val="000000" w:themeColor="text1"/>
          <w:sz w:val="24"/>
          <w:szCs w:val="24"/>
          <w:lang w:val="zh-CN"/>
        </w:rPr>
        <w:t>质保。</w:t>
      </w:r>
    </w:p>
    <w:p w:rsidR="005D0310" w:rsidRPr="00933EEB" w:rsidRDefault="00933EEB" w:rsidP="00933EEB">
      <w:pPr>
        <w:pStyle w:val="a5"/>
        <w:numPr>
          <w:ilvl w:val="0"/>
          <w:numId w:val="6"/>
        </w:numPr>
        <w:spacing w:line="360" w:lineRule="auto"/>
        <w:ind w:firstLineChars="0"/>
        <w:rPr>
          <w:rFonts w:asciiTheme="minorEastAsia" w:hAnsiTheme="minorEastAsia" w:cs="仿宋"/>
          <w:color w:val="000000" w:themeColor="text1"/>
          <w:sz w:val="28"/>
          <w:szCs w:val="28"/>
          <w:lang w:val="zh-CN"/>
        </w:rPr>
      </w:pPr>
      <w:r w:rsidRPr="00933EEB">
        <w:rPr>
          <w:rFonts w:asciiTheme="minorEastAsia" w:hAnsiTheme="minorEastAsia" w:hint="eastAsia"/>
          <w:b/>
          <w:color w:val="000000" w:themeColor="text1"/>
          <w:sz w:val="28"/>
          <w:szCs w:val="28"/>
        </w:rPr>
        <w:t>功能要求</w:t>
      </w:r>
    </w:p>
    <w:p w:rsidR="00933EEB" w:rsidRPr="00B71F6D" w:rsidRDefault="00933EEB" w:rsidP="00B71F6D">
      <w:pPr>
        <w:widowControl/>
        <w:shd w:val="clear" w:color="auto" w:fill="FFFFFF"/>
        <w:spacing w:before="150" w:after="150"/>
        <w:ind w:firstLineChars="200" w:firstLine="482"/>
        <w:jc w:val="left"/>
        <w:rPr>
          <w:rFonts w:ascii="Verdana" w:hAnsi="Verdana" w:cs="宋体"/>
          <w:b/>
          <w:color w:val="000000"/>
          <w:kern w:val="0"/>
          <w:sz w:val="24"/>
          <w:szCs w:val="24"/>
        </w:rPr>
      </w:pPr>
      <w:r w:rsidRPr="00B71F6D">
        <w:rPr>
          <w:rFonts w:ascii="Verdana" w:hAnsi="Verdana" w:cs="宋体" w:hint="eastAsia"/>
          <w:b/>
          <w:color w:val="000000"/>
          <w:kern w:val="0"/>
          <w:sz w:val="24"/>
          <w:szCs w:val="24"/>
        </w:rPr>
        <w:t>（一）网络化多媒体教室</w:t>
      </w:r>
    </w:p>
    <w:p w:rsidR="00933EEB" w:rsidRDefault="00933EEB" w:rsidP="00933EEB">
      <w:pPr>
        <w:spacing w:line="360" w:lineRule="auto"/>
        <w:ind w:firstLineChars="202" w:firstLine="485"/>
        <w:rPr>
          <w:rFonts w:ascii="宋体" w:hAnsi="宋体"/>
          <w:sz w:val="24"/>
        </w:rPr>
      </w:pPr>
      <w:r>
        <w:rPr>
          <w:rFonts w:ascii="宋体" w:hAnsi="宋体" w:hint="eastAsia"/>
          <w:sz w:val="24"/>
        </w:rPr>
        <w:t>每个</w:t>
      </w:r>
      <w:r w:rsidR="006F3441">
        <w:rPr>
          <w:rFonts w:ascii="宋体" w:hAnsi="宋体" w:hint="eastAsia"/>
          <w:sz w:val="24"/>
        </w:rPr>
        <w:t>多媒体教室</w:t>
      </w:r>
      <w:r>
        <w:rPr>
          <w:rFonts w:ascii="宋体" w:hAnsi="宋体" w:hint="eastAsia"/>
          <w:sz w:val="24"/>
        </w:rPr>
        <w:t>以多媒体网络中控为核心，将投影机、电动幕布、功放、音箱、计算机等信号源有机结合起来，实现对各个设备的控制管理以及信号切换等功能。</w:t>
      </w:r>
      <w:r w:rsidR="006F3441">
        <w:rPr>
          <w:rFonts w:ascii="宋体" w:hAnsi="宋体" w:hint="eastAsia"/>
          <w:sz w:val="24"/>
        </w:rPr>
        <w:t>改造后的</w:t>
      </w:r>
      <w:r>
        <w:rPr>
          <w:rFonts w:ascii="宋体" w:hAnsi="宋体" w:hint="eastAsia"/>
          <w:sz w:val="24"/>
        </w:rPr>
        <w:t>系统需具有以下功能:</w:t>
      </w:r>
    </w:p>
    <w:p w:rsidR="00933EEB" w:rsidRDefault="00933EEB" w:rsidP="00933EEB">
      <w:pPr>
        <w:spacing w:line="360" w:lineRule="auto"/>
        <w:ind w:firstLineChars="202" w:firstLine="485"/>
        <w:rPr>
          <w:rFonts w:ascii="宋体" w:hAnsi="宋体"/>
          <w:sz w:val="24"/>
        </w:rPr>
      </w:pPr>
      <w:r>
        <w:rPr>
          <w:rFonts w:ascii="宋体" w:hAnsi="宋体" w:hint="eastAsia"/>
          <w:sz w:val="24"/>
        </w:rPr>
        <w:t>1、多媒体网络中</w:t>
      </w:r>
      <w:proofErr w:type="gramStart"/>
      <w:r>
        <w:rPr>
          <w:rFonts w:ascii="宋体" w:hAnsi="宋体" w:hint="eastAsia"/>
          <w:sz w:val="24"/>
        </w:rPr>
        <w:t>控采用</w:t>
      </w:r>
      <w:proofErr w:type="gramEnd"/>
      <w:r>
        <w:rPr>
          <w:rFonts w:ascii="宋体" w:hAnsi="宋体" w:hint="eastAsia"/>
          <w:sz w:val="24"/>
        </w:rPr>
        <w:t>高性能处理器，低功耗，高稳定性，支持24小时不间断工作。强电、弱电内部分离，不少于4路以上电源进行控制，保障多媒体网络中控的稳定运行。</w:t>
      </w:r>
    </w:p>
    <w:p w:rsidR="00933EEB" w:rsidRDefault="00933EEB" w:rsidP="00933EEB">
      <w:pPr>
        <w:spacing w:line="360" w:lineRule="auto"/>
        <w:ind w:firstLineChars="202" w:firstLine="485"/>
        <w:rPr>
          <w:rFonts w:ascii="宋体" w:hAnsi="宋体"/>
          <w:sz w:val="24"/>
        </w:rPr>
      </w:pPr>
      <w:r>
        <w:rPr>
          <w:rFonts w:ascii="宋体" w:hAnsi="宋体" w:hint="eastAsia"/>
          <w:sz w:val="24"/>
        </w:rPr>
        <w:t>2、在不改变现有网络结构的前提下</w:t>
      </w:r>
      <w:r>
        <w:rPr>
          <w:rFonts w:ascii="宋体" w:hAnsi="宋体"/>
          <w:sz w:val="24"/>
        </w:rPr>
        <w:t>直接连到校园网，</w:t>
      </w:r>
      <w:r>
        <w:rPr>
          <w:rFonts w:ascii="宋体" w:hAnsi="宋体" w:hint="eastAsia"/>
          <w:sz w:val="24"/>
        </w:rPr>
        <w:t>可实现跨网段</w:t>
      </w:r>
      <w:r>
        <w:rPr>
          <w:rFonts w:ascii="宋体" w:hAnsi="宋体"/>
          <w:sz w:val="24"/>
        </w:rPr>
        <w:t>远程管理和控制</w:t>
      </w:r>
      <w:r>
        <w:rPr>
          <w:rFonts w:ascii="宋体" w:hAnsi="宋体" w:hint="eastAsia"/>
          <w:sz w:val="24"/>
        </w:rPr>
        <w:t>，中</w:t>
      </w:r>
      <w:proofErr w:type="gramStart"/>
      <w:r>
        <w:rPr>
          <w:rFonts w:ascii="宋体" w:hAnsi="宋体" w:hint="eastAsia"/>
          <w:sz w:val="24"/>
        </w:rPr>
        <w:t>控设备所在网</w:t>
      </w:r>
      <w:proofErr w:type="gramEnd"/>
      <w:r>
        <w:rPr>
          <w:rFonts w:ascii="宋体" w:hAnsi="宋体" w:hint="eastAsia"/>
          <w:sz w:val="24"/>
        </w:rPr>
        <w:t>段无需再增加额外网络设备，</w:t>
      </w:r>
      <w:r>
        <w:rPr>
          <w:rFonts w:ascii="宋体" w:hAnsi="宋体"/>
          <w:sz w:val="24"/>
        </w:rPr>
        <w:t>投影机RS-232控制代码可以批量录入，操作方便</w:t>
      </w:r>
      <w:r>
        <w:rPr>
          <w:rFonts w:ascii="宋体" w:hAnsi="宋体" w:hint="eastAsia"/>
          <w:sz w:val="24"/>
        </w:rPr>
        <w:t>。</w:t>
      </w:r>
    </w:p>
    <w:p w:rsidR="00933EEB" w:rsidRDefault="00933EEB" w:rsidP="00933EEB">
      <w:pPr>
        <w:spacing w:line="360" w:lineRule="auto"/>
        <w:ind w:firstLineChars="202" w:firstLine="485"/>
        <w:rPr>
          <w:rFonts w:ascii="宋体" w:hAnsi="宋体"/>
          <w:sz w:val="24"/>
        </w:rPr>
      </w:pPr>
      <w:r>
        <w:rPr>
          <w:rFonts w:ascii="宋体" w:hAnsi="宋体" w:hint="eastAsia"/>
          <w:sz w:val="24"/>
        </w:rPr>
        <w:t>3、上课教师在</w:t>
      </w:r>
      <w:proofErr w:type="gramStart"/>
      <w:r>
        <w:rPr>
          <w:rFonts w:ascii="宋体" w:hAnsi="宋体" w:hint="eastAsia"/>
          <w:sz w:val="24"/>
        </w:rPr>
        <w:t>本地通过</w:t>
      </w:r>
      <w:proofErr w:type="gramEnd"/>
      <w:r>
        <w:rPr>
          <w:rFonts w:ascii="宋体" w:hAnsi="宋体" w:hint="eastAsia"/>
          <w:sz w:val="24"/>
        </w:rPr>
        <w:t>按键面板对教室中的各种多媒体设备进行集中一键式</w:t>
      </w:r>
      <w:r w:rsidR="00EE387C">
        <w:rPr>
          <w:rFonts w:ascii="宋体" w:hAnsi="宋体" w:hint="eastAsia"/>
          <w:sz w:val="24"/>
        </w:rPr>
        <w:t>和</w:t>
      </w:r>
      <w:r>
        <w:rPr>
          <w:rFonts w:ascii="宋体" w:hAnsi="宋体" w:hint="eastAsia"/>
          <w:sz w:val="24"/>
        </w:rPr>
        <w:t>单独独立控制（如设备的供电控制、投影机的开关机、电动屏幕的升降、台式电脑的开关机、多个媒体设备信号的切换等等），也可以由主控中心通过网络</w:t>
      </w:r>
      <w:proofErr w:type="gramStart"/>
      <w:r>
        <w:rPr>
          <w:rFonts w:ascii="宋体" w:hAnsi="宋体" w:hint="eastAsia"/>
          <w:sz w:val="24"/>
        </w:rPr>
        <w:t>远程对</w:t>
      </w:r>
      <w:proofErr w:type="gramEnd"/>
      <w:r>
        <w:rPr>
          <w:rFonts w:ascii="宋体" w:hAnsi="宋体" w:hint="eastAsia"/>
          <w:sz w:val="24"/>
        </w:rPr>
        <w:t>多媒体设备进行独立和联动的控制。</w:t>
      </w:r>
    </w:p>
    <w:p w:rsidR="00933EEB" w:rsidRDefault="00933EEB" w:rsidP="00933EEB">
      <w:pPr>
        <w:spacing w:line="360" w:lineRule="auto"/>
        <w:ind w:firstLineChars="202" w:firstLine="485"/>
        <w:rPr>
          <w:rFonts w:ascii="宋体" w:hAnsi="宋体"/>
          <w:sz w:val="24"/>
        </w:rPr>
      </w:pPr>
      <w:r>
        <w:rPr>
          <w:rFonts w:ascii="宋体" w:hAnsi="宋体" w:hint="eastAsia"/>
          <w:sz w:val="24"/>
        </w:rPr>
        <w:lastRenderedPageBreak/>
        <w:t>4、读卡</w:t>
      </w:r>
      <w:proofErr w:type="gramStart"/>
      <w:r>
        <w:rPr>
          <w:rFonts w:ascii="宋体" w:hAnsi="宋体" w:hint="eastAsia"/>
          <w:sz w:val="24"/>
        </w:rPr>
        <w:t>器要求</w:t>
      </w:r>
      <w:proofErr w:type="gramEnd"/>
      <w:r>
        <w:rPr>
          <w:rFonts w:ascii="宋体" w:hAnsi="宋体" w:hint="eastAsia"/>
          <w:sz w:val="24"/>
        </w:rPr>
        <w:t>兼容CPU卡与M1卡。该系统需与学校</w:t>
      </w:r>
      <w:proofErr w:type="gramStart"/>
      <w:r>
        <w:rPr>
          <w:rFonts w:ascii="宋体" w:hAnsi="宋体" w:hint="eastAsia"/>
          <w:sz w:val="24"/>
        </w:rPr>
        <w:t>一</w:t>
      </w:r>
      <w:proofErr w:type="gramEnd"/>
      <w:r>
        <w:rPr>
          <w:rFonts w:ascii="宋体" w:hAnsi="宋体" w:hint="eastAsia"/>
          <w:sz w:val="24"/>
        </w:rPr>
        <w:t>卡通系统进行对接，使用校园卡，通过软件设置校园卡开启设备时间段权限，授权数据能够在教室终端存储，以保障在校园网或服务器出故障时能正常开启多媒体设备。</w:t>
      </w:r>
    </w:p>
    <w:p w:rsidR="00933EEB" w:rsidRDefault="00933EEB" w:rsidP="00933EEB">
      <w:pPr>
        <w:spacing w:line="360" w:lineRule="auto"/>
        <w:ind w:firstLineChars="202" w:firstLine="485"/>
        <w:rPr>
          <w:rFonts w:ascii="宋体" w:hAnsi="宋体"/>
          <w:sz w:val="24"/>
        </w:rPr>
      </w:pPr>
      <w:r>
        <w:rPr>
          <w:rFonts w:ascii="宋体" w:hAnsi="宋体" w:hint="eastAsia"/>
          <w:sz w:val="24"/>
        </w:rPr>
        <w:t>5、将校园卡放置在读卡器上后，系统解锁，面板可以操作，所有设备依次自动通电开启，无需手动打开。通过桌面控制面板可完成对教室端设备的集中控制；一键控制幕布的升降和投影机的开关，并且具有投影机的智能保护功能，自动延时断电；可灵活调节音量大小；可随意切换计算机、笔记本和终端等设备。校园卡从读卡器上取出后系统锁定，面板无法使用，如果超过预设时间内读卡器检测不到校园卡，多媒体系统自动关闭。</w:t>
      </w:r>
      <w:proofErr w:type="gramStart"/>
      <w:r>
        <w:rPr>
          <w:rFonts w:ascii="宋体" w:hAnsi="宋体" w:hint="eastAsia"/>
          <w:sz w:val="24"/>
        </w:rPr>
        <w:t>在拔卡下课</w:t>
      </w:r>
      <w:proofErr w:type="gramEnd"/>
      <w:r>
        <w:rPr>
          <w:rFonts w:ascii="宋体" w:hAnsi="宋体" w:hint="eastAsia"/>
          <w:sz w:val="24"/>
        </w:rPr>
        <w:t>电脑正在关机、投影正在散热的情况下，再插卡上课时投影机及电脑能完成正常关机后再开机。非上课时间，通过硬件电路锁住桌面控制面板，按键不起作用，确保教室设备安全。</w:t>
      </w:r>
    </w:p>
    <w:p w:rsidR="00933EEB" w:rsidRDefault="00933EEB" w:rsidP="00933EEB">
      <w:pPr>
        <w:spacing w:line="360" w:lineRule="auto"/>
        <w:ind w:firstLineChars="202" w:firstLine="485"/>
        <w:rPr>
          <w:rFonts w:ascii="宋体" w:hAnsi="宋体"/>
          <w:color w:val="FF0000"/>
          <w:sz w:val="24"/>
        </w:rPr>
      </w:pPr>
      <w:r>
        <w:rPr>
          <w:rFonts w:ascii="宋体" w:hAnsi="宋体" w:hint="eastAsia"/>
          <w:sz w:val="24"/>
        </w:rPr>
        <w:t>6、所有教室设备状态的远程管理和监控：</w:t>
      </w:r>
      <w:proofErr w:type="gramStart"/>
      <w:r>
        <w:rPr>
          <w:rFonts w:ascii="宋体" w:hAnsi="宋体" w:hint="eastAsia"/>
          <w:sz w:val="24"/>
        </w:rPr>
        <w:t>总控室能对</w:t>
      </w:r>
      <w:proofErr w:type="gramEnd"/>
      <w:r>
        <w:rPr>
          <w:rFonts w:ascii="宋体" w:hAnsi="宋体" w:hint="eastAsia"/>
          <w:sz w:val="24"/>
        </w:rPr>
        <w:t>所有联网教室的多媒体设备进行远程控制和管理（如控制所有教室的电源、教室端系统加锁与解锁、投影机开关、电动幕升降、教学电脑的</w:t>
      </w:r>
      <w:proofErr w:type="gramStart"/>
      <w:r>
        <w:rPr>
          <w:rFonts w:ascii="宋体" w:hAnsi="宋体" w:hint="eastAsia"/>
          <w:sz w:val="24"/>
        </w:rPr>
        <w:t>本地/</w:t>
      </w:r>
      <w:proofErr w:type="gramEnd"/>
      <w:r>
        <w:rPr>
          <w:rFonts w:ascii="宋体" w:hAnsi="宋体" w:hint="eastAsia"/>
          <w:sz w:val="24"/>
        </w:rPr>
        <w:t>远程开启/关闭、功放、音响及多个多媒体设备信号的切换等）。远程集中监控所有教室设备运行状态（教室端系统锁定状态、中控联机状态、投影机开关状态、电动幕升降状态、教学电脑开关状态等），以图形画面实时直观地显示，总控室可观看到所有教室教学电脑的显示画面，可远程协助教室教学电脑的操作，总控室可以对单个教室或批量教室进行选中操作及控制。可对相关设备的信息进行统计并输出（如投影机灯泡计时信息统计及其他设备信息统计）。</w:t>
      </w:r>
    </w:p>
    <w:p w:rsidR="00933EEB" w:rsidRDefault="00933EEB" w:rsidP="00933EEB">
      <w:pPr>
        <w:spacing w:line="360" w:lineRule="auto"/>
        <w:ind w:firstLineChars="202" w:firstLine="485"/>
        <w:rPr>
          <w:rFonts w:ascii="宋体" w:hAnsi="宋体"/>
          <w:sz w:val="24"/>
        </w:rPr>
      </w:pPr>
      <w:r>
        <w:rPr>
          <w:rFonts w:ascii="宋体" w:hAnsi="宋体" w:hint="eastAsia"/>
          <w:sz w:val="24"/>
        </w:rPr>
        <w:t>7、上课教师仅能持本人校园卡在教务系统安排的时间段到指定教室刷卡上课，开放数据接口，通过网络中控平台软件，既能实现利用数据交换平台实时同步教务系统数据和本系统数据，又能手工排课；系统详细记录教师的所授课时、所用设备、时间等内容，能够记录各教室多媒体设备开启和关闭时间、使用人等信息，以便于教学管理和教室安全管理。开放数据库的所有权限，以便学校进行数字化校园的整合。</w:t>
      </w:r>
    </w:p>
    <w:p w:rsidR="00933EEB" w:rsidRDefault="00933EEB" w:rsidP="00933EEB">
      <w:pPr>
        <w:spacing w:line="360" w:lineRule="auto"/>
        <w:ind w:firstLineChars="202" w:firstLine="485"/>
        <w:rPr>
          <w:rFonts w:ascii="宋体" w:hAnsi="宋体"/>
          <w:sz w:val="24"/>
        </w:rPr>
      </w:pPr>
      <w:r>
        <w:rPr>
          <w:rFonts w:ascii="宋体" w:hAnsi="宋体" w:hint="eastAsia"/>
          <w:sz w:val="24"/>
        </w:rPr>
        <w:t>8、每个教室配置1套IP对讲系统，教师在教室内可与管理员实时对讲，以方便多媒体教室的维护和管理。对讲系统必须独立工作，当计算机或中控系统出现故障时不影响对讲系统的使用。对讲系统呼叫中心时，可以将呼叫请求的教室</w:t>
      </w:r>
      <w:r>
        <w:rPr>
          <w:rFonts w:ascii="宋体" w:hAnsi="宋体" w:hint="eastAsia"/>
          <w:sz w:val="24"/>
        </w:rPr>
        <w:lastRenderedPageBreak/>
        <w:t>视频信号同时回传到主控室管</w:t>
      </w:r>
      <w:proofErr w:type="gramStart"/>
      <w:r>
        <w:rPr>
          <w:rFonts w:ascii="宋体" w:hAnsi="宋体" w:hint="eastAsia"/>
          <w:sz w:val="24"/>
        </w:rPr>
        <w:t>理电脑</w:t>
      </w:r>
      <w:proofErr w:type="gramEnd"/>
      <w:r>
        <w:rPr>
          <w:rFonts w:ascii="宋体" w:hAnsi="宋体" w:hint="eastAsia"/>
          <w:sz w:val="24"/>
        </w:rPr>
        <w:t>上显示。</w:t>
      </w:r>
    </w:p>
    <w:p w:rsidR="00933EEB" w:rsidRDefault="00933EEB" w:rsidP="00933EEB">
      <w:pPr>
        <w:spacing w:line="360" w:lineRule="auto"/>
        <w:ind w:firstLineChars="202" w:firstLine="485"/>
        <w:rPr>
          <w:rFonts w:ascii="宋体" w:hAnsi="宋体"/>
          <w:sz w:val="24"/>
        </w:rPr>
      </w:pPr>
      <w:r>
        <w:rPr>
          <w:rFonts w:ascii="宋体" w:hAnsi="宋体" w:hint="eastAsia"/>
          <w:sz w:val="24"/>
        </w:rPr>
        <w:t xml:space="preserve"> 9、防盗报警功能：系统将除投影机、银幕以外所有设备集中于全封闭的控制台内，实现设备的全封闭管理。若投影机被盗或发生其它意外事件时，网络</w:t>
      </w:r>
      <w:proofErr w:type="gramStart"/>
      <w:r>
        <w:rPr>
          <w:rFonts w:ascii="宋体" w:hAnsi="宋体" w:hint="eastAsia"/>
          <w:sz w:val="24"/>
        </w:rPr>
        <w:t>中控会自动</w:t>
      </w:r>
      <w:proofErr w:type="gramEnd"/>
      <w:r>
        <w:rPr>
          <w:rFonts w:ascii="宋体" w:hAnsi="宋体" w:hint="eastAsia"/>
          <w:sz w:val="24"/>
        </w:rPr>
        <w:t>向主控室报警。</w:t>
      </w:r>
    </w:p>
    <w:p w:rsidR="00933EEB" w:rsidRDefault="00933EEB" w:rsidP="00933EEB">
      <w:pPr>
        <w:numPr>
          <w:ilvl w:val="0"/>
          <w:numId w:val="4"/>
        </w:numPr>
        <w:spacing w:line="360" w:lineRule="auto"/>
        <w:ind w:firstLineChars="202" w:firstLine="485"/>
        <w:rPr>
          <w:rFonts w:ascii="宋体" w:hAnsi="宋体"/>
          <w:sz w:val="24"/>
        </w:rPr>
      </w:pPr>
      <w:proofErr w:type="gramStart"/>
      <w:r>
        <w:rPr>
          <w:rFonts w:ascii="宋体" w:hAnsi="宋体" w:hint="eastAsia"/>
          <w:sz w:val="24"/>
        </w:rPr>
        <w:t>移频功放</w:t>
      </w:r>
      <w:proofErr w:type="gramEnd"/>
      <w:r>
        <w:rPr>
          <w:rFonts w:ascii="宋体" w:hAnsi="宋体" w:hint="eastAsia"/>
          <w:sz w:val="24"/>
        </w:rPr>
        <w:t>要求：</w:t>
      </w:r>
      <w:r w:rsidR="00894C37">
        <w:rPr>
          <w:rFonts w:ascii="宋体" w:hAnsi="宋体" w:hint="eastAsia"/>
          <w:sz w:val="24"/>
        </w:rPr>
        <w:t>更换</w:t>
      </w:r>
      <w:proofErr w:type="gramStart"/>
      <w:r w:rsidR="00894C37">
        <w:rPr>
          <w:rFonts w:ascii="宋体" w:hAnsi="宋体" w:hint="eastAsia"/>
          <w:sz w:val="24"/>
        </w:rPr>
        <w:t>18</w:t>
      </w:r>
      <w:r>
        <w:rPr>
          <w:rFonts w:ascii="宋体" w:hAnsi="宋体" w:hint="eastAsia"/>
          <w:sz w:val="24"/>
        </w:rPr>
        <w:t>套移频扩声系统</w:t>
      </w:r>
      <w:proofErr w:type="gramEnd"/>
      <w:r>
        <w:rPr>
          <w:rFonts w:ascii="宋体" w:hAnsi="宋体" w:hint="eastAsia"/>
          <w:sz w:val="24"/>
        </w:rPr>
        <w:t>，在</w:t>
      </w:r>
      <w:r w:rsidR="00894C37">
        <w:rPr>
          <w:rFonts w:ascii="宋体" w:hAnsi="宋体" w:hint="eastAsia"/>
          <w:sz w:val="24"/>
        </w:rPr>
        <w:t>18</w:t>
      </w:r>
      <w:r>
        <w:rPr>
          <w:rFonts w:ascii="宋体" w:hAnsi="宋体" w:hint="eastAsia"/>
          <w:sz w:val="24"/>
        </w:rPr>
        <w:t>间多媒体教室，每间</w:t>
      </w:r>
      <w:r w:rsidR="00894C37">
        <w:rPr>
          <w:rFonts w:ascii="宋体" w:hAnsi="宋体" w:hint="eastAsia"/>
          <w:sz w:val="24"/>
        </w:rPr>
        <w:t>新</w:t>
      </w:r>
      <w:r>
        <w:rPr>
          <w:rFonts w:ascii="宋体" w:hAnsi="宋体" w:hint="eastAsia"/>
          <w:sz w:val="24"/>
        </w:rPr>
        <w:t>配置</w:t>
      </w:r>
      <w:proofErr w:type="gramStart"/>
      <w:r>
        <w:rPr>
          <w:rFonts w:ascii="宋体" w:hAnsi="宋体" w:hint="eastAsia"/>
          <w:sz w:val="24"/>
        </w:rPr>
        <w:t>1台移频功放</w:t>
      </w:r>
      <w:proofErr w:type="gramEnd"/>
      <w:r>
        <w:rPr>
          <w:rFonts w:ascii="宋体" w:hAnsi="宋体" w:hint="eastAsia"/>
          <w:sz w:val="24"/>
        </w:rPr>
        <w:t>、2个墙面界面话筒、1个桌面界面话筒</w:t>
      </w:r>
      <w:r w:rsidR="00894C37">
        <w:rPr>
          <w:rFonts w:ascii="宋体" w:hAnsi="宋体" w:hint="eastAsia"/>
          <w:sz w:val="24"/>
        </w:rPr>
        <w:t>（</w:t>
      </w:r>
      <w:r>
        <w:rPr>
          <w:rFonts w:ascii="宋体" w:hAnsi="宋体" w:hint="eastAsia"/>
          <w:sz w:val="24"/>
        </w:rPr>
        <w:t>音箱</w:t>
      </w:r>
      <w:r w:rsidR="00894C37">
        <w:rPr>
          <w:rFonts w:ascii="宋体" w:hAnsi="宋体" w:hint="eastAsia"/>
          <w:sz w:val="24"/>
        </w:rPr>
        <w:t>暂时不更换）</w:t>
      </w:r>
      <w:r>
        <w:rPr>
          <w:rFonts w:ascii="宋体" w:hAnsi="宋体" w:hint="eastAsia"/>
          <w:sz w:val="24"/>
        </w:rPr>
        <w:t>；需采用高性能数字处理模块，具有高性能降噪技术，稳定可靠；支持不少于六路话筒、四路线路输入、两路线路输出。</w:t>
      </w:r>
    </w:p>
    <w:p w:rsidR="003F5834" w:rsidRPr="008E0188" w:rsidRDefault="00894C37" w:rsidP="00B71F6D">
      <w:pPr>
        <w:pStyle w:val="a5"/>
        <w:numPr>
          <w:ilvl w:val="0"/>
          <w:numId w:val="4"/>
        </w:numPr>
        <w:spacing w:line="360" w:lineRule="auto"/>
        <w:ind w:left="420" w:firstLineChars="0" w:firstLine="0"/>
        <w:rPr>
          <w:rFonts w:ascii="宋体" w:hAnsi="宋体"/>
          <w:sz w:val="24"/>
        </w:rPr>
      </w:pPr>
      <w:r w:rsidRPr="008E0188">
        <w:rPr>
          <w:rFonts w:ascii="宋体" w:hAnsi="宋体" w:hint="eastAsia"/>
          <w:sz w:val="24"/>
        </w:rPr>
        <w:t>投影仪要求：</w:t>
      </w:r>
      <w:r w:rsidR="004738D7" w:rsidRPr="008E0188">
        <w:rPr>
          <w:rFonts w:ascii="宋体" w:hAnsi="宋体" w:hint="eastAsia"/>
          <w:sz w:val="24"/>
        </w:rPr>
        <w:t>参考第三部分投影仪相关技术参数说明。</w:t>
      </w:r>
    </w:p>
    <w:p w:rsidR="00933EEB" w:rsidRPr="00B71F6D" w:rsidRDefault="00933EEB" w:rsidP="00B71F6D">
      <w:pPr>
        <w:widowControl/>
        <w:shd w:val="clear" w:color="auto" w:fill="FFFFFF"/>
        <w:spacing w:before="150" w:after="150"/>
        <w:ind w:firstLineChars="200" w:firstLine="482"/>
        <w:jc w:val="left"/>
        <w:rPr>
          <w:b/>
          <w:sz w:val="24"/>
          <w:szCs w:val="24"/>
        </w:rPr>
      </w:pPr>
      <w:r w:rsidRPr="00B71F6D">
        <w:rPr>
          <w:rFonts w:hint="eastAsia"/>
          <w:b/>
          <w:sz w:val="24"/>
          <w:szCs w:val="24"/>
        </w:rPr>
        <w:t>（二）多媒体教学控制中心</w:t>
      </w:r>
    </w:p>
    <w:p w:rsidR="00C77BDC" w:rsidRPr="008373B0" w:rsidRDefault="00933EEB" w:rsidP="00B71F6D">
      <w:pPr>
        <w:widowControl/>
        <w:shd w:val="clear" w:color="auto" w:fill="FFFFFF"/>
        <w:spacing w:line="360" w:lineRule="auto"/>
        <w:ind w:firstLineChars="200" w:firstLine="480"/>
        <w:jc w:val="left"/>
        <w:rPr>
          <w:rFonts w:asciiTheme="minorEastAsia" w:hAnsiTheme="minorEastAsia"/>
          <w:sz w:val="24"/>
          <w:szCs w:val="24"/>
        </w:rPr>
      </w:pPr>
      <w:r>
        <w:rPr>
          <w:rFonts w:ascii="宋体" w:hAnsi="宋体" w:cs="宋体" w:hint="eastAsia"/>
          <w:color w:val="000000"/>
          <w:kern w:val="0"/>
          <w:sz w:val="24"/>
        </w:rPr>
        <w:t>本次建设在主校区建设一个总控中心，启东校区建设一个分控中心，在控制中心建设多媒体教室应用平台，用于多媒体教室的集中管理。通过IP网络，由多媒体教室应用平台远程管理（跨校区跨网段）所有多媒体教室设备。</w:t>
      </w:r>
      <w:r>
        <w:rPr>
          <w:rFonts w:hint="eastAsia"/>
          <w:sz w:val="24"/>
        </w:rPr>
        <w:t>管理平台可实现多权限分配管理、参数配置、状态监控、资产管理、远程维护等功能。要求总控中心能够管理所有终端，分控中心仅具有</w:t>
      </w:r>
      <w:proofErr w:type="gramStart"/>
      <w:r>
        <w:rPr>
          <w:rFonts w:hint="eastAsia"/>
          <w:sz w:val="24"/>
        </w:rPr>
        <w:t>本校区</w:t>
      </w:r>
      <w:proofErr w:type="gramEnd"/>
      <w:r>
        <w:rPr>
          <w:rFonts w:hint="eastAsia"/>
          <w:sz w:val="24"/>
        </w:rPr>
        <w:t>的设备管理权限。</w:t>
      </w:r>
    </w:p>
    <w:p w:rsidR="00933EEB" w:rsidRDefault="00933EEB" w:rsidP="00933EEB">
      <w:pPr>
        <w:widowControl/>
        <w:shd w:val="clear" w:color="auto" w:fill="FFFFFF"/>
        <w:spacing w:before="150" w:after="150"/>
        <w:jc w:val="left"/>
        <w:rPr>
          <w:rFonts w:ascii="宋体" w:hAnsi="宋体" w:cs="宋体" w:hint="eastAsia"/>
          <w:b/>
          <w:bCs/>
          <w:color w:val="000000"/>
          <w:kern w:val="0"/>
          <w:sz w:val="28"/>
          <w:szCs w:val="28"/>
        </w:rPr>
      </w:pPr>
      <w:r>
        <w:rPr>
          <w:rFonts w:ascii="宋体" w:hAnsi="宋体" w:cs="宋体" w:hint="eastAsia"/>
          <w:b/>
          <w:bCs/>
          <w:color w:val="000000"/>
          <w:kern w:val="0"/>
          <w:sz w:val="28"/>
          <w:szCs w:val="28"/>
        </w:rPr>
        <w:t>三、设备清单及主要技术参数</w:t>
      </w:r>
    </w:p>
    <w:tbl>
      <w:tblPr>
        <w:tblW w:w="8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2076"/>
        <w:gridCol w:w="3971"/>
        <w:gridCol w:w="1547"/>
      </w:tblGrid>
      <w:tr w:rsidR="00597EE8" w:rsidTr="002176BE">
        <w:trPr>
          <w:trHeight w:val="20"/>
          <w:tblHeader/>
          <w:jc w:val="center"/>
        </w:trPr>
        <w:tc>
          <w:tcPr>
            <w:tcW w:w="818"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line="360" w:lineRule="auto"/>
              <w:jc w:val="center"/>
              <w:rPr>
                <w:rFonts w:ascii="Verdana" w:hAnsi="Verdana" w:cs="宋体"/>
                <w:b/>
                <w:bCs/>
                <w:color w:val="000000"/>
                <w:kern w:val="0"/>
                <w:szCs w:val="21"/>
              </w:rPr>
            </w:pPr>
            <w:r>
              <w:rPr>
                <w:rFonts w:ascii="Verdana" w:hAnsi="Verdana" w:cs="宋体" w:hint="eastAsia"/>
                <w:b/>
                <w:bCs/>
                <w:color w:val="000000"/>
                <w:kern w:val="0"/>
                <w:szCs w:val="21"/>
              </w:rPr>
              <w:t>序号</w:t>
            </w:r>
          </w:p>
        </w:tc>
        <w:tc>
          <w:tcPr>
            <w:tcW w:w="2076"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line="360" w:lineRule="auto"/>
              <w:jc w:val="center"/>
              <w:rPr>
                <w:rFonts w:ascii="Verdana" w:hAnsi="Verdana" w:cs="宋体"/>
                <w:b/>
                <w:bCs/>
                <w:color w:val="000000"/>
                <w:kern w:val="0"/>
                <w:szCs w:val="21"/>
              </w:rPr>
            </w:pPr>
            <w:r>
              <w:rPr>
                <w:rFonts w:ascii="Verdana" w:hAnsi="Verdana" w:cs="宋体" w:hint="eastAsia"/>
                <w:b/>
                <w:bCs/>
                <w:color w:val="000000"/>
                <w:kern w:val="0"/>
                <w:szCs w:val="21"/>
              </w:rPr>
              <w:t>设备名称</w:t>
            </w:r>
          </w:p>
        </w:tc>
        <w:tc>
          <w:tcPr>
            <w:tcW w:w="3971"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line="360" w:lineRule="auto"/>
              <w:jc w:val="center"/>
              <w:rPr>
                <w:rFonts w:ascii="Verdana" w:hAnsi="Verdana" w:cs="宋体"/>
                <w:b/>
                <w:bCs/>
                <w:color w:val="000000"/>
                <w:kern w:val="0"/>
                <w:szCs w:val="21"/>
              </w:rPr>
            </w:pPr>
            <w:r>
              <w:rPr>
                <w:rFonts w:ascii="Verdana" w:hAnsi="Verdana" w:cs="宋体" w:hint="eastAsia"/>
                <w:b/>
                <w:bCs/>
                <w:color w:val="000000"/>
                <w:kern w:val="0"/>
                <w:szCs w:val="21"/>
              </w:rPr>
              <w:t>产品技术指标及功能说明</w:t>
            </w:r>
          </w:p>
        </w:tc>
        <w:tc>
          <w:tcPr>
            <w:tcW w:w="1547"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line="360" w:lineRule="auto"/>
              <w:jc w:val="center"/>
              <w:rPr>
                <w:rFonts w:ascii="Verdana" w:hAnsi="Verdana" w:cs="宋体"/>
                <w:b/>
                <w:bCs/>
                <w:color w:val="000000"/>
                <w:kern w:val="0"/>
                <w:szCs w:val="21"/>
              </w:rPr>
            </w:pPr>
            <w:r>
              <w:rPr>
                <w:rFonts w:ascii="Verdana" w:hAnsi="Verdana" w:cs="宋体" w:hint="eastAsia"/>
                <w:b/>
                <w:bCs/>
                <w:color w:val="000000"/>
                <w:kern w:val="0"/>
                <w:szCs w:val="21"/>
              </w:rPr>
              <w:t>备注</w:t>
            </w:r>
          </w:p>
        </w:tc>
      </w:tr>
      <w:tr w:rsidR="00597EE8" w:rsidTr="002176BE">
        <w:trPr>
          <w:trHeight w:val="20"/>
          <w:jc w:val="center"/>
        </w:trPr>
        <w:tc>
          <w:tcPr>
            <w:tcW w:w="818"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spacing w:before="150" w:after="150"/>
              <w:jc w:val="center"/>
              <w:rPr>
                <w:rFonts w:ascii="Verdana" w:hAnsi="Verdana" w:cs="宋体"/>
                <w:color w:val="000000"/>
                <w:kern w:val="0"/>
                <w:szCs w:val="21"/>
              </w:rPr>
            </w:pPr>
            <w:r>
              <w:rPr>
                <w:rFonts w:ascii="Verdana" w:hAnsi="Verdana" w:cs="宋体" w:hint="eastAsia"/>
                <w:color w:val="000000"/>
                <w:kern w:val="0"/>
                <w:szCs w:val="21"/>
              </w:rPr>
              <w:t>1</w:t>
            </w:r>
          </w:p>
        </w:tc>
        <w:tc>
          <w:tcPr>
            <w:tcW w:w="2076"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spacing w:before="150" w:after="150"/>
              <w:jc w:val="center"/>
              <w:rPr>
                <w:rFonts w:ascii="Verdana" w:hAnsi="Verdana" w:cs="宋体"/>
                <w:color w:val="000000"/>
                <w:kern w:val="0"/>
                <w:szCs w:val="21"/>
              </w:rPr>
            </w:pPr>
            <w:r>
              <w:rPr>
                <w:rFonts w:ascii="Verdana" w:hAnsi="Verdana" w:cs="宋体" w:hint="eastAsia"/>
                <w:color w:val="000000"/>
                <w:kern w:val="0"/>
                <w:szCs w:val="21"/>
              </w:rPr>
              <w:t>讲台</w:t>
            </w:r>
          </w:p>
        </w:tc>
        <w:tc>
          <w:tcPr>
            <w:tcW w:w="3971"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pStyle w:val="a6"/>
              <w:spacing w:line="240" w:lineRule="auto"/>
              <w:jc w:val="left"/>
              <w:rPr>
                <w:rFonts w:ascii="宋体" w:hAnsi="宋体" w:cs="宋体"/>
                <w:color w:val="000000"/>
                <w:kern w:val="0"/>
              </w:rPr>
            </w:pPr>
            <w:r>
              <w:rPr>
                <w:rFonts w:ascii="宋体" w:hAnsi="宋体" w:cs="宋体" w:hint="eastAsia"/>
                <w:color w:val="000000"/>
                <w:kern w:val="0"/>
              </w:rPr>
              <w:t xml:space="preserve">1.采用GB </w:t>
            </w:r>
            <w:smartTag w:uri="urn:schemas-microsoft-com:office:smarttags" w:element="chmetcnv">
              <w:smartTagPr>
                <w:attr w:name="TCSC" w:val="0"/>
                <w:attr w:name="NumberType" w:val="1"/>
                <w:attr w:name="Negative" w:val="False"/>
                <w:attr w:name="HasSpace" w:val="False"/>
                <w:attr w:name="SourceValue" w:val="1.5"/>
                <w:attr w:name="UnitName" w:val="mm"/>
              </w:smartTagPr>
              <w:r>
                <w:rPr>
                  <w:rFonts w:ascii="宋体" w:hAnsi="宋体" w:cs="宋体" w:hint="eastAsia"/>
                  <w:color w:val="000000"/>
                  <w:kern w:val="0"/>
                </w:rPr>
                <w:t>1.5mm</w:t>
              </w:r>
            </w:smartTag>
            <w:r>
              <w:rPr>
                <w:rFonts w:ascii="宋体" w:hAnsi="宋体" w:cs="宋体" w:hint="eastAsia"/>
                <w:color w:val="000000"/>
                <w:kern w:val="0"/>
              </w:rPr>
              <w:t>厚的冷轧钢板结构，边角部位采用圆弧过渡。</w:t>
            </w:r>
          </w:p>
          <w:p w:rsidR="00597EE8" w:rsidRDefault="00597EE8" w:rsidP="002176BE">
            <w:pPr>
              <w:pStyle w:val="a6"/>
              <w:spacing w:line="240" w:lineRule="auto"/>
              <w:jc w:val="left"/>
              <w:rPr>
                <w:rFonts w:ascii="宋体" w:hAnsi="宋体" w:cs="宋体"/>
                <w:color w:val="000000"/>
                <w:kern w:val="0"/>
              </w:rPr>
            </w:pPr>
            <w:r>
              <w:rPr>
                <w:rFonts w:ascii="宋体" w:hAnsi="宋体" w:cs="宋体" w:hint="eastAsia"/>
                <w:color w:val="000000"/>
                <w:kern w:val="0"/>
              </w:rPr>
              <w:t>2.防盗、无滑轨结构，无翻转结构、配备USB接口，笔记本电脑所需：VGA接口、电源接口、AV接口等。</w:t>
            </w:r>
          </w:p>
          <w:p w:rsidR="00597EE8" w:rsidRDefault="00597EE8" w:rsidP="002176BE">
            <w:pPr>
              <w:pStyle w:val="a6"/>
              <w:spacing w:line="240" w:lineRule="auto"/>
              <w:jc w:val="left"/>
              <w:rPr>
                <w:rFonts w:ascii="宋体" w:hAnsi="宋体" w:cs="宋体"/>
                <w:color w:val="000000"/>
                <w:kern w:val="0"/>
              </w:rPr>
            </w:pPr>
            <w:r>
              <w:rPr>
                <w:rFonts w:ascii="宋体" w:hAnsi="宋体" w:cs="宋体" w:hint="eastAsia"/>
                <w:color w:val="000000"/>
                <w:kern w:val="0"/>
              </w:rPr>
              <w:t>3.与中控系统及其他设备相配套。</w:t>
            </w:r>
          </w:p>
          <w:p w:rsidR="00597EE8" w:rsidRDefault="00597EE8" w:rsidP="002176BE">
            <w:pPr>
              <w:pStyle w:val="a6"/>
              <w:spacing w:line="240" w:lineRule="auto"/>
              <w:jc w:val="left"/>
              <w:rPr>
                <w:rFonts w:ascii="宋体" w:hAnsi="宋体" w:cs="宋体"/>
                <w:color w:val="000000"/>
                <w:kern w:val="0"/>
              </w:rPr>
            </w:pPr>
            <w:r>
              <w:rPr>
                <w:rFonts w:ascii="宋体" w:hAnsi="宋体" w:cs="宋体" w:hint="eastAsia"/>
                <w:color w:val="000000"/>
                <w:kern w:val="0"/>
              </w:rPr>
              <w:t>4.根据现场环境定制钢制地台。</w:t>
            </w:r>
          </w:p>
          <w:p w:rsidR="00597EE8" w:rsidRDefault="00597EE8" w:rsidP="002176BE">
            <w:pPr>
              <w:pStyle w:val="a6"/>
              <w:spacing w:line="240" w:lineRule="auto"/>
              <w:jc w:val="left"/>
              <w:rPr>
                <w:rFonts w:ascii="宋体" w:hAnsi="宋体" w:cs="宋体"/>
                <w:color w:val="000000"/>
                <w:kern w:val="0"/>
              </w:rPr>
            </w:pPr>
            <w:r>
              <w:rPr>
                <w:rFonts w:ascii="宋体" w:hAnsi="宋体" w:cs="宋体" w:hint="eastAsia"/>
                <w:color w:val="000000"/>
                <w:kern w:val="0"/>
              </w:rPr>
              <w:t>5.厂家提供型号、尺寸及样品图等。</w:t>
            </w:r>
          </w:p>
        </w:tc>
        <w:tc>
          <w:tcPr>
            <w:tcW w:w="1547" w:type="dxa"/>
            <w:tcBorders>
              <w:top w:val="single" w:sz="4" w:space="0" w:color="auto"/>
              <w:left w:val="single" w:sz="4" w:space="0" w:color="auto"/>
              <w:bottom w:val="single" w:sz="4" w:space="0" w:color="auto"/>
              <w:right w:val="single" w:sz="4" w:space="0" w:color="auto"/>
            </w:tcBorders>
            <w:vAlign w:val="center"/>
          </w:tcPr>
          <w:p w:rsidR="002176BE" w:rsidRDefault="00597EE8" w:rsidP="002176BE">
            <w:pPr>
              <w:spacing w:before="150" w:after="150"/>
              <w:jc w:val="center"/>
              <w:rPr>
                <w:rFonts w:ascii="Verdana" w:hAnsi="Verdana" w:cs="宋体" w:hint="eastAsia"/>
                <w:color w:val="000000"/>
                <w:kern w:val="0"/>
                <w:szCs w:val="21"/>
              </w:rPr>
            </w:pPr>
            <w:r>
              <w:rPr>
                <w:rFonts w:ascii="Verdana" w:hAnsi="Verdana" w:cs="宋体" w:hint="eastAsia"/>
                <w:color w:val="000000"/>
                <w:kern w:val="0"/>
                <w:szCs w:val="21"/>
              </w:rPr>
              <w:t>主校区</w:t>
            </w:r>
            <w:r>
              <w:rPr>
                <w:rFonts w:ascii="Verdana" w:hAnsi="Verdana" w:cs="宋体" w:hint="eastAsia"/>
                <w:color w:val="000000"/>
                <w:kern w:val="0"/>
                <w:szCs w:val="21"/>
              </w:rPr>
              <w:t>44</w:t>
            </w:r>
          </w:p>
          <w:p w:rsidR="002176BE" w:rsidRDefault="00597EE8" w:rsidP="002176BE">
            <w:pPr>
              <w:spacing w:before="150" w:after="150"/>
              <w:jc w:val="center"/>
              <w:rPr>
                <w:rFonts w:ascii="Verdana" w:hAnsi="Verdana" w:cs="宋体" w:hint="eastAsia"/>
                <w:color w:val="000000"/>
                <w:kern w:val="0"/>
                <w:szCs w:val="21"/>
              </w:rPr>
            </w:pPr>
            <w:r>
              <w:rPr>
                <w:rFonts w:ascii="Verdana" w:hAnsi="Verdana" w:cs="宋体" w:hint="eastAsia"/>
                <w:color w:val="000000"/>
                <w:kern w:val="0"/>
                <w:szCs w:val="21"/>
              </w:rPr>
              <w:t>启秀</w:t>
            </w:r>
            <w:r>
              <w:rPr>
                <w:rFonts w:ascii="Verdana" w:hAnsi="Verdana" w:cs="宋体" w:hint="eastAsia"/>
                <w:color w:val="000000"/>
                <w:kern w:val="0"/>
                <w:szCs w:val="21"/>
              </w:rPr>
              <w:t>35</w:t>
            </w:r>
          </w:p>
          <w:p w:rsidR="00597EE8" w:rsidRDefault="00597EE8" w:rsidP="002176BE">
            <w:pPr>
              <w:spacing w:before="150" w:after="150"/>
              <w:jc w:val="center"/>
              <w:rPr>
                <w:rFonts w:ascii="Verdana" w:hAnsi="Verdana" w:cs="宋体"/>
                <w:color w:val="000000"/>
                <w:kern w:val="0"/>
                <w:szCs w:val="21"/>
              </w:rPr>
            </w:pPr>
            <w:r>
              <w:rPr>
                <w:rFonts w:ascii="Verdana" w:hAnsi="Verdana" w:cs="宋体" w:hint="eastAsia"/>
                <w:color w:val="000000"/>
                <w:kern w:val="0"/>
                <w:szCs w:val="21"/>
              </w:rPr>
              <w:t>钟秀</w:t>
            </w:r>
            <w:r>
              <w:rPr>
                <w:rFonts w:ascii="Verdana" w:hAnsi="Verdana" w:cs="宋体" w:hint="eastAsia"/>
                <w:color w:val="000000"/>
                <w:kern w:val="0"/>
                <w:szCs w:val="21"/>
              </w:rPr>
              <w:t>24</w:t>
            </w:r>
          </w:p>
        </w:tc>
      </w:tr>
      <w:tr w:rsidR="00597EE8" w:rsidRPr="00172278" w:rsidTr="002176BE">
        <w:trPr>
          <w:trHeight w:val="20"/>
          <w:jc w:val="center"/>
        </w:trPr>
        <w:tc>
          <w:tcPr>
            <w:tcW w:w="818"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spacing w:before="150" w:after="150"/>
              <w:jc w:val="center"/>
              <w:rPr>
                <w:rFonts w:ascii="Verdana" w:hAnsi="Verdana" w:cs="宋体"/>
                <w:color w:val="000000"/>
                <w:kern w:val="0"/>
                <w:szCs w:val="21"/>
              </w:rPr>
            </w:pPr>
            <w:r>
              <w:rPr>
                <w:rFonts w:ascii="Verdana" w:hAnsi="Verdana" w:cs="宋体" w:hint="eastAsia"/>
                <w:color w:val="000000"/>
                <w:kern w:val="0"/>
                <w:szCs w:val="21"/>
              </w:rPr>
              <w:t>2</w:t>
            </w:r>
          </w:p>
        </w:tc>
        <w:tc>
          <w:tcPr>
            <w:tcW w:w="2076"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网络中控</w:t>
            </w:r>
          </w:p>
        </w:tc>
        <w:tc>
          <w:tcPr>
            <w:tcW w:w="3971"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pStyle w:val="a6"/>
              <w:spacing w:line="240" w:lineRule="auto"/>
              <w:jc w:val="left"/>
              <w:rPr>
                <w:rFonts w:ascii="Verdana" w:hAnsi="Verdana" w:cs="宋体"/>
                <w:color w:val="000000"/>
                <w:kern w:val="0"/>
              </w:rPr>
            </w:pPr>
            <w:r>
              <w:rPr>
                <w:rFonts w:ascii="Verdana" w:hAnsi="Verdana" w:cs="宋体" w:hint="eastAsia"/>
                <w:color w:val="000000"/>
                <w:kern w:val="0"/>
              </w:rPr>
              <w:t>包括主机、面板、电源、对讲、呼叫、门禁等；</w:t>
            </w:r>
          </w:p>
          <w:p w:rsidR="00597EE8" w:rsidRDefault="00597EE8" w:rsidP="002176BE">
            <w:pPr>
              <w:pStyle w:val="a6"/>
              <w:spacing w:line="240" w:lineRule="auto"/>
              <w:jc w:val="left"/>
              <w:rPr>
                <w:rFonts w:ascii="宋体" w:hAnsi="宋体"/>
              </w:rPr>
            </w:pPr>
            <w:r>
              <w:rPr>
                <w:rFonts w:ascii="宋体" w:hAnsi="宋体" w:hint="eastAsia"/>
              </w:rPr>
              <w:t>满足第二部分功能要求中的相关技术参数要求。</w:t>
            </w:r>
          </w:p>
        </w:tc>
        <w:tc>
          <w:tcPr>
            <w:tcW w:w="1547" w:type="dxa"/>
            <w:tcBorders>
              <w:top w:val="single" w:sz="4" w:space="0" w:color="auto"/>
              <w:left w:val="single" w:sz="4" w:space="0" w:color="auto"/>
              <w:bottom w:val="single" w:sz="4" w:space="0" w:color="auto"/>
              <w:right w:val="single" w:sz="4" w:space="0" w:color="auto"/>
            </w:tcBorders>
            <w:vAlign w:val="center"/>
          </w:tcPr>
          <w:p w:rsidR="002176BE" w:rsidRDefault="00597EE8" w:rsidP="002176BE">
            <w:pPr>
              <w:widowControl/>
              <w:spacing w:before="150" w:after="150"/>
              <w:jc w:val="center"/>
              <w:rPr>
                <w:rFonts w:ascii="Verdana" w:hAnsi="Verdana" w:cs="宋体" w:hint="eastAsia"/>
                <w:color w:val="000000"/>
                <w:kern w:val="0"/>
                <w:szCs w:val="21"/>
              </w:rPr>
            </w:pPr>
            <w:r>
              <w:rPr>
                <w:rFonts w:ascii="Verdana" w:hAnsi="Verdana" w:cs="宋体" w:hint="eastAsia"/>
                <w:color w:val="000000"/>
                <w:kern w:val="0"/>
                <w:szCs w:val="21"/>
              </w:rPr>
              <w:t>主校区</w:t>
            </w:r>
            <w:r>
              <w:rPr>
                <w:rFonts w:ascii="Verdana" w:hAnsi="Verdana" w:cs="宋体" w:hint="eastAsia"/>
                <w:color w:val="000000"/>
                <w:kern w:val="0"/>
                <w:szCs w:val="21"/>
              </w:rPr>
              <w:t>44</w:t>
            </w:r>
          </w:p>
          <w:p w:rsidR="002176BE" w:rsidRDefault="00597EE8" w:rsidP="002176BE">
            <w:pPr>
              <w:widowControl/>
              <w:spacing w:before="150" w:after="150"/>
              <w:jc w:val="center"/>
              <w:rPr>
                <w:rFonts w:ascii="Verdana" w:hAnsi="Verdana" w:cs="宋体" w:hint="eastAsia"/>
                <w:color w:val="000000"/>
                <w:kern w:val="0"/>
                <w:szCs w:val="21"/>
              </w:rPr>
            </w:pPr>
            <w:r>
              <w:rPr>
                <w:rFonts w:ascii="Verdana" w:hAnsi="Verdana" w:cs="宋体" w:hint="eastAsia"/>
                <w:color w:val="000000"/>
                <w:kern w:val="0"/>
                <w:szCs w:val="21"/>
              </w:rPr>
              <w:t>启秀</w:t>
            </w:r>
            <w:r>
              <w:rPr>
                <w:rFonts w:ascii="Verdana" w:hAnsi="Verdana" w:cs="宋体" w:hint="eastAsia"/>
                <w:color w:val="000000"/>
                <w:kern w:val="0"/>
                <w:szCs w:val="21"/>
              </w:rPr>
              <w:t>35</w:t>
            </w:r>
            <w:r>
              <w:rPr>
                <w:rFonts w:ascii="Verdana" w:hAnsi="Verdana" w:cs="宋体" w:hint="eastAsia"/>
                <w:color w:val="000000"/>
                <w:kern w:val="0"/>
                <w:szCs w:val="21"/>
              </w:rPr>
              <w:t>（其中</w:t>
            </w:r>
            <w:r>
              <w:rPr>
                <w:rFonts w:ascii="Verdana" w:hAnsi="Verdana" w:cs="宋体" w:hint="eastAsia"/>
                <w:color w:val="000000"/>
                <w:kern w:val="0"/>
                <w:szCs w:val="21"/>
              </w:rPr>
              <w:t>1</w:t>
            </w:r>
            <w:r>
              <w:rPr>
                <w:rFonts w:ascii="Verdana" w:hAnsi="Verdana" w:cs="宋体" w:hint="eastAsia"/>
                <w:color w:val="000000"/>
                <w:kern w:val="0"/>
                <w:szCs w:val="21"/>
              </w:rPr>
              <w:t>台备用）</w:t>
            </w:r>
          </w:p>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钟秀</w:t>
            </w:r>
            <w:r>
              <w:rPr>
                <w:rFonts w:ascii="Verdana" w:hAnsi="Verdana" w:cs="宋体" w:hint="eastAsia"/>
                <w:color w:val="000000"/>
                <w:kern w:val="0"/>
                <w:szCs w:val="21"/>
              </w:rPr>
              <w:t>24</w:t>
            </w:r>
          </w:p>
        </w:tc>
      </w:tr>
      <w:tr w:rsidR="00597EE8" w:rsidTr="002176BE">
        <w:trPr>
          <w:trHeight w:val="20"/>
          <w:jc w:val="center"/>
        </w:trPr>
        <w:tc>
          <w:tcPr>
            <w:tcW w:w="818"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spacing w:before="150" w:after="150"/>
              <w:jc w:val="center"/>
              <w:rPr>
                <w:rFonts w:ascii="Verdana" w:hAnsi="Verdana" w:cs="宋体"/>
                <w:color w:val="000000"/>
                <w:kern w:val="0"/>
                <w:szCs w:val="21"/>
              </w:rPr>
            </w:pPr>
            <w:r>
              <w:rPr>
                <w:rFonts w:ascii="Verdana" w:hAnsi="Verdana" w:cs="宋体" w:hint="eastAsia"/>
                <w:color w:val="000000"/>
                <w:kern w:val="0"/>
                <w:szCs w:val="21"/>
              </w:rPr>
              <w:t>3</w:t>
            </w:r>
          </w:p>
        </w:tc>
        <w:tc>
          <w:tcPr>
            <w:tcW w:w="2076"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读卡器</w:t>
            </w:r>
          </w:p>
        </w:tc>
        <w:tc>
          <w:tcPr>
            <w:tcW w:w="3971"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pStyle w:val="a6"/>
              <w:spacing w:line="240" w:lineRule="auto"/>
              <w:jc w:val="left"/>
              <w:rPr>
                <w:rFonts w:ascii="宋体" w:hAnsi="宋体"/>
              </w:rPr>
            </w:pPr>
            <w:r>
              <w:rPr>
                <w:rFonts w:ascii="宋体" w:hAnsi="宋体" w:hint="eastAsia"/>
              </w:rPr>
              <w:t>IC卡读卡器，教室端用，用于刷卡授权。读卡类型：M1卡。</w:t>
            </w:r>
          </w:p>
        </w:tc>
        <w:tc>
          <w:tcPr>
            <w:tcW w:w="1547"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p>
        </w:tc>
      </w:tr>
      <w:tr w:rsidR="00597EE8" w:rsidTr="002176BE">
        <w:trPr>
          <w:trHeight w:val="20"/>
          <w:jc w:val="center"/>
        </w:trPr>
        <w:tc>
          <w:tcPr>
            <w:tcW w:w="818"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spacing w:before="150" w:after="150"/>
              <w:jc w:val="center"/>
              <w:rPr>
                <w:rFonts w:ascii="Verdana" w:hAnsi="Verdana" w:cs="宋体"/>
                <w:color w:val="000000"/>
                <w:kern w:val="0"/>
                <w:szCs w:val="21"/>
              </w:rPr>
            </w:pPr>
            <w:r>
              <w:rPr>
                <w:rFonts w:ascii="Verdana" w:hAnsi="Verdana" w:cs="宋体" w:hint="eastAsia"/>
                <w:color w:val="000000"/>
                <w:kern w:val="0"/>
                <w:szCs w:val="21"/>
              </w:rPr>
              <w:lastRenderedPageBreak/>
              <w:t>4</w:t>
            </w:r>
          </w:p>
        </w:tc>
        <w:tc>
          <w:tcPr>
            <w:tcW w:w="2076"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IP</w:t>
            </w:r>
            <w:r>
              <w:rPr>
                <w:rFonts w:ascii="Verdana" w:hAnsi="Verdana" w:cs="宋体" w:hint="eastAsia"/>
                <w:color w:val="000000"/>
                <w:kern w:val="0"/>
                <w:szCs w:val="21"/>
              </w:rPr>
              <w:t>对讲系统</w:t>
            </w:r>
          </w:p>
        </w:tc>
        <w:tc>
          <w:tcPr>
            <w:tcW w:w="3971"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pStyle w:val="a6"/>
              <w:spacing w:line="240" w:lineRule="auto"/>
              <w:jc w:val="left"/>
              <w:rPr>
                <w:rFonts w:ascii="宋体" w:hAnsi="宋体"/>
              </w:rPr>
            </w:pPr>
            <w:r>
              <w:rPr>
                <w:rFonts w:ascii="宋体" w:hAnsi="宋体" w:hint="eastAsia"/>
              </w:rPr>
              <w:t>可直接与管理中心双向对讲，在通话时视屏画面会自动切换到呼叫请求的教室画面。</w:t>
            </w:r>
          </w:p>
        </w:tc>
        <w:tc>
          <w:tcPr>
            <w:tcW w:w="1547"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p>
        </w:tc>
      </w:tr>
      <w:tr w:rsidR="00597EE8" w:rsidTr="002176BE">
        <w:trPr>
          <w:trHeight w:val="20"/>
          <w:jc w:val="center"/>
        </w:trPr>
        <w:tc>
          <w:tcPr>
            <w:tcW w:w="818" w:type="dxa"/>
            <w:vMerge w:val="restart"/>
            <w:tcBorders>
              <w:top w:val="single" w:sz="4" w:space="0" w:color="auto"/>
              <w:left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5</w:t>
            </w:r>
          </w:p>
        </w:tc>
        <w:tc>
          <w:tcPr>
            <w:tcW w:w="2076"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proofErr w:type="gramStart"/>
            <w:r>
              <w:rPr>
                <w:rFonts w:ascii="Verdana" w:hAnsi="Verdana" w:cs="宋体" w:hint="eastAsia"/>
                <w:color w:val="000000"/>
                <w:kern w:val="0"/>
                <w:szCs w:val="21"/>
              </w:rPr>
              <w:t>移频功放</w:t>
            </w:r>
            <w:proofErr w:type="gramEnd"/>
            <w:r>
              <w:rPr>
                <w:rFonts w:ascii="Verdana" w:hAnsi="Verdana" w:cs="宋体" w:hint="eastAsia"/>
                <w:color w:val="000000"/>
                <w:kern w:val="0"/>
                <w:szCs w:val="21"/>
              </w:rPr>
              <w:t>1</w:t>
            </w:r>
          </w:p>
        </w:tc>
        <w:tc>
          <w:tcPr>
            <w:tcW w:w="3971"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pStyle w:val="a6"/>
              <w:spacing w:line="240" w:lineRule="auto"/>
              <w:jc w:val="left"/>
              <w:rPr>
                <w:rFonts w:ascii="宋体" w:hAnsi="宋体"/>
                <w:b/>
              </w:rPr>
            </w:pPr>
            <w:r>
              <w:rPr>
                <w:rFonts w:ascii="宋体" w:hAnsi="宋体" w:hint="eastAsia"/>
              </w:rPr>
              <w:t>1、定阻，输出功率：2×100W，频率响应：20Hz-20KHz</w:t>
            </w:r>
          </w:p>
          <w:p w:rsidR="00597EE8" w:rsidRDefault="00597EE8" w:rsidP="002176BE">
            <w:pPr>
              <w:pStyle w:val="a6"/>
              <w:spacing w:line="240" w:lineRule="auto"/>
              <w:jc w:val="left"/>
              <w:rPr>
                <w:rFonts w:ascii="宋体" w:hAnsi="宋体"/>
              </w:rPr>
            </w:pPr>
            <w:r>
              <w:rPr>
                <w:rFonts w:ascii="宋体" w:hAnsi="宋体" w:hint="eastAsia"/>
              </w:rPr>
              <w:t>2、内置自动反馈抑制器，能够有效抑制界面麦克啸叫，自动反馈抑制功能可以通过开关开启、关闭。</w:t>
            </w:r>
          </w:p>
          <w:p w:rsidR="00597EE8" w:rsidRDefault="00597EE8" w:rsidP="002176BE">
            <w:pPr>
              <w:pStyle w:val="a6"/>
              <w:spacing w:line="240" w:lineRule="auto"/>
              <w:jc w:val="left"/>
              <w:rPr>
                <w:rFonts w:ascii="宋体" w:hAnsi="宋体"/>
              </w:rPr>
            </w:pPr>
            <w:r>
              <w:rPr>
                <w:rFonts w:ascii="宋体" w:hAnsi="宋体" w:hint="eastAsia"/>
              </w:rPr>
              <w:t>3、提供至少1路有线麦克风输入接口，至少4路电容话筒输入接口。</w:t>
            </w:r>
          </w:p>
          <w:p w:rsidR="00597EE8" w:rsidRDefault="00597EE8" w:rsidP="002176BE">
            <w:pPr>
              <w:pStyle w:val="a6"/>
              <w:spacing w:line="240" w:lineRule="auto"/>
              <w:jc w:val="left"/>
              <w:rPr>
                <w:rFonts w:ascii="宋体" w:hAnsi="宋体"/>
              </w:rPr>
            </w:pPr>
            <w:r>
              <w:rPr>
                <w:rFonts w:ascii="宋体" w:hAnsi="宋体" w:hint="eastAsia"/>
              </w:rPr>
              <w:t>4、提供至少两组音箱接线柱。</w:t>
            </w:r>
          </w:p>
        </w:tc>
        <w:tc>
          <w:tcPr>
            <w:tcW w:w="1547" w:type="dxa"/>
            <w:tcBorders>
              <w:top w:val="single" w:sz="4" w:space="0" w:color="auto"/>
              <w:left w:val="single" w:sz="4" w:space="0" w:color="auto"/>
              <w:bottom w:val="single" w:sz="4" w:space="0" w:color="auto"/>
              <w:right w:val="single" w:sz="4" w:space="0" w:color="auto"/>
            </w:tcBorders>
            <w:vAlign w:val="center"/>
          </w:tcPr>
          <w:p w:rsidR="002176BE" w:rsidRDefault="00597EE8" w:rsidP="002176BE">
            <w:pPr>
              <w:widowControl/>
              <w:spacing w:before="150" w:after="150"/>
              <w:jc w:val="center"/>
              <w:rPr>
                <w:rFonts w:ascii="Verdana" w:hAnsi="Verdana" w:cs="宋体" w:hint="eastAsia"/>
                <w:color w:val="000000"/>
                <w:kern w:val="0"/>
                <w:szCs w:val="21"/>
              </w:rPr>
            </w:pPr>
            <w:r>
              <w:rPr>
                <w:rFonts w:ascii="Verdana" w:hAnsi="Verdana" w:cs="宋体" w:hint="eastAsia"/>
                <w:color w:val="000000"/>
                <w:kern w:val="0"/>
                <w:szCs w:val="21"/>
              </w:rPr>
              <w:t>主校区</w:t>
            </w:r>
            <w:r>
              <w:rPr>
                <w:rFonts w:ascii="Verdana" w:hAnsi="Verdana" w:cs="宋体" w:hint="eastAsia"/>
                <w:color w:val="000000"/>
                <w:kern w:val="0"/>
                <w:szCs w:val="21"/>
              </w:rPr>
              <w:t>12</w:t>
            </w:r>
          </w:p>
          <w:p w:rsidR="002176BE" w:rsidRDefault="00597EE8" w:rsidP="002176BE">
            <w:pPr>
              <w:widowControl/>
              <w:spacing w:before="150" w:after="150"/>
              <w:jc w:val="center"/>
              <w:rPr>
                <w:rFonts w:ascii="Verdana" w:hAnsi="Verdana" w:cs="宋体" w:hint="eastAsia"/>
                <w:color w:val="000000"/>
                <w:kern w:val="0"/>
                <w:szCs w:val="21"/>
              </w:rPr>
            </w:pPr>
            <w:r>
              <w:rPr>
                <w:rFonts w:ascii="Verdana" w:hAnsi="Verdana" w:cs="宋体" w:hint="eastAsia"/>
                <w:color w:val="000000"/>
                <w:kern w:val="0"/>
                <w:szCs w:val="21"/>
              </w:rPr>
              <w:t>启秀备用</w:t>
            </w:r>
            <w:r>
              <w:rPr>
                <w:rFonts w:ascii="Verdana" w:hAnsi="Verdana" w:cs="宋体" w:hint="eastAsia"/>
                <w:color w:val="000000"/>
                <w:kern w:val="0"/>
                <w:szCs w:val="21"/>
              </w:rPr>
              <w:t>3</w:t>
            </w:r>
          </w:p>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钟秀</w:t>
            </w:r>
            <w:r>
              <w:rPr>
                <w:rFonts w:ascii="Verdana" w:hAnsi="Verdana" w:cs="宋体" w:hint="eastAsia"/>
                <w:color w:val="000000"/>
                <w:kern w:val="0"/>
                <w:szCs w:val="21"/>
              </w:rPr>
              <w:t>1</w:t>
            </w:r>
          </w:p>
        </w:tc>
      </w:tr>
      <w:tr w:rsidR="00597EE8" w:rsidTr="002176BE">
        <w:trPr>
          <w:trHeight w:val="20"/>
          <w:jc w:val="center"/>
        </w:trPr>
        <w:tc>
          <w:tcPr>
            <w:tcW w:w="818" w:type="dxa"/>
            <w:vMerge/>
            <w:tcBorders>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p>
        </w:tc>
        <w:tc>
          <w:tcPr>
            <w:tcW w:w="2076"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proofErr w:type="gramStart"/>
            <w:r>
              <w:rPr>
                <w:rFonts w:ascii="Verdana" w:hAnsi="Verdana" w:cs="宋体" w:hint="eastAsia"/>
                <w:color w:val="000000"/>
                <w:kern w:val="0"/>
                <w:szCs w:val="21"/>
              </w:rPr>
              <w:t>移频功放</w:t>
            </w:r>
            <w:proofErr w:type="gramEnd"/>
            <w:r>
              <w:rPr>
                <w:rFonts w:ascii="Verdana" w:hAnsi="Verdana" w:cs="宋体" w:hint="eastAsia"/>
                <w:color w:val="000000"/>
                <w:kern w:val="0"/>
                <w:szCs w:val="21"/>
              </w:rPr>
              <w:t>2</w:t>
            </w:r>
          </w:p>
        </w:tc>
        <w:tc>
          <w:tcPr>
            <w:tcW w:w="3971" w:type="dxa"/>
            <w:tcBorders>
              <w:top w:val="single" w:sz="4" w:space="0" w:color="auto"/>
              <w:left w:val="single" w:sz="4" w:space="0" w:color="auto"/>
              <w:bottom w:val="single" w:sz="4" w:space="0" w:color="auto"/>
              <w:right w:val="single" w:sz="4" w:space="0" w:color="auto"/>
            </w:tcBorders>
            <w:vAlign w:val="center"/>
          </w:tcPr>
          <w:p w:rsidR="00597EE8" w:rsidRPr="0073533F" w:rsidRDefault="00597EE8" w:rsidP="002176BE">
            <w:pPr>
              <w:pStyle w:val="a6"/>
              <w:spacing w:line="240" w:lineRule="auto"/>
              <w:jc w:val="left"/>
              <w:rPr>
                <w:rFonts w:ascii="宋体" w:hAnsi="宋体"/>
                <w:b/>
                <w:color w:val="000000" w:themeColor="text1"/>
              </w:rPr>
            </w:pPr>
            <w:r w:rsidRPr="0073533F">
              <w:rPr>
                <w:rFonts w:ascii="宋体" w:hAnsi="宋体" w:hint="eastAsia"/>
                <w:color w:val="000000" w:themeColor="text1"/>
              </w:rPr>
              <w:t>1、定压，输出功率：2×100W，频率响应：20Hz-20KHz</w:t>
            </w:r>
          </w:p>
          <w:p w:rsidR="00597EE8" w:rsidRDefault="00597EE8" w:rsidP="002176BE">
            <w:pPr>
              <w:pStyle w:val="a6"/>
              <w:spacing w:line="240" w:lineRule="auto"/>
              <w:jc w:val="left"/>
              <w:rPr>
                <w:rFonts w:ascii="宋体" w:hAnsi="宋体"/>
              </w:rPr>
            </w:pPr>
            <w:r>
              <w:rPr>
                <w:rFonts w:ascii="宋体" w:hAnsi="宋体" w:hint="eastAsia"/>
              </w:rPr>
              <w:t>2、内置自动反馈抑制器，能够有效抑制界面麦克啸叫，自动反馈抑制功能可以通过开关开启、关闭。</w:t>
            </w:r>
          </w:p>
          <w:p w:rsidR="00597EE8" w:rsidRDefault="00597EE8" w:rsidP="002176BE">
            <w:pPr>
              <w:pStyle w:val="a6"/>
              <w:spacing w:line="240" w:lineRule="auto"/>
              <w:jc w:val="left"/>
              <w:rPr>
                <w:rFonts w:ascii="宋体" w:hAnsi="宋体"/>
              </w:rPr>
            </w:pPr>
            <w:r>
              <w:rPr>
                <w:rFonts w:ascii="宋体" w:hAnsi="宋体" w:hint="eastAsia"/>
              </w:rPr>
              <w:t>3、提供至少1路有线麦克风输入接口，至少4路电容话筒输入接口。</w:t>
            </w:r>
          </w:p>
          <w:p w:rsidR="00597EE8" w:rsidRDefault="00597EE8" w:rsidP="002176BE">
            <w:pPr>
              <w:pStyle w:val="a6"/>
              <w:spacing w:line="240" w:lineRule="auto"/>
              <w:jc w:val="left"/>
              <w:rPr>
                <w:rFonts w:ascii="宋体" w:hAnsi="宋体"/>
              </w:rPr>
            </w:pPr>
            <w:r>
              <w:rPr>
                <w:rFonts w:ascii="宋体" w:hAnsi="宋体" w:hint="eastAsia"/>
              </w:rPr>
              <w:t>4、提供至少两组音箱接线柱。</w:t>
            </w:r>
          </w:p>
        </w:tc>
        <w:tc>
          <w:tcPr>
            <w:tcW w:w="1547"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钟秀</w:t>
            </w:r>
            <w:r>
              <w:rPr>
                <w:rFonts w:ascii="Verdana" w:hAnsi="Verdana" w:cs="宋体" w:hint="eastAsia"/>
                <w:color w:val="000000"/>
                <w:kern w:val="0"/>
                <w:szCs w:val="21"/>
              </w:rPr>
              <w:t>2</w:t>
            </w:r>
          </w:p>
        </w:tc>
      </w:tr>
      <w:tr w:rsidR="00597EE8" w:rsidTr="002176BE">
        <w:trPr>
          <w:trHeight w:val="20"/>
          <w:jc w:val="center"/>
        </w:trPr>
        <w:tc>
          <w:tcPr>
            <w:tcW w:w="818"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6</w:t>
            </w:r>
          </w:p>
        </w:tc>
        <w:tc>
          <w:tcPr>
            <w:tcW w:w="2076"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界面话筒</w:t>
            </w:r>
          </w:p>
        </w:tc>
        <w:tc>
          <w:tcPr>
            <w:tcW w:w="3971"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pStyle w:val="a6"/>
              <w:spacing w:line="240" w:lineRule="auto"/>
              <w:jc w:val="left"/>
              <w:rPr>
                <w:rFonts w:ascii="宋体" w:hAnsi="宋体"/>
              </w:rPr>
            </w:pPr>
            <w:r>
              <w:rPr>
                <w:rFonts w:ascii="宋体" w:hAnsi="宋体" w:hint="eastAsia"/>
              </w:rPr>
              <w:t>1、不用电池。</w:t>
            </w:r>
          </w:p>
          <w:p w:rsidR="00597EE8" w:rsidRDefault="00597EE8" w:rsidP="002176BE">
            <w:pPr>
              <w:pStyle w:val="a6"/>
              <w:spacing w:line="240" w:lineRule="auto"/>
              <w:jc w:val="left"/>
              <w:rPr>
                <w:rFonts w:ascii="宋体" w:hAnsi="宋体"/>
              </w:rPr>
            </w:pPr>
            <w:r>
              <w:rPr>
                <w:rFonts w:ascii="宋体" w:hAnsi="宋体" w:hint="eastAsia"/>
              </w:rPr>
              <w:t>2、采用驻极体拾音头，心型单指向拾音。</w:t>
            </w:r>
          </w:p>
          <w:p w:rsidR="00597EE8" w:rsidRDefault="00597EE8" w:rsidP="002176BE">
            <w:pPr>
              <w:pStyle w:val="a6"/>
              <w:spacing w:line="240" w:lineRule="auto"/>
              <w:jc w:val="left"/>
              <w:rPr>
                <w:rFonts w:ascii="宋体" w:hAnsi="宋体"/>
              </w:rPr>
            </w:pPr>
            <w:r>
              <w:rPr>
                <w:rFonts w:ascii="宋体" w:hAnsi="宋体" w:hint="eastAsia"/>
              </w:rPr>
              <w:t>3、优质线材和三芯插头、产品可靠性高。</w:t>
            </w:r>
          </w:p>
          <w:p w:rsidR="00597EE8" w:rsidRDefault="00597EE8" w:rsidP="002176BE">
            <w:pPr>
              <w:pStyle w:val="a6"/>
              <w:spacing w:line="240" w:lineRule="auto"/>
              <w:jc w:val="left"/>
              <w:rPr>
                <w:rFonts w:ascii="宋体" w:hAnsi="宋体"/>
              </w:rPr>
            </w:pPr>
            <w:r>
              <w:rPr>
                <w:rFonts w:ascii="宋体" w:hAnsi="宋体" w:hint="eastAsia"/>
              </w:rPr>
              <w:t>4、墙面2个。</w:t>
            </w:r>
          </w:p>
          <w:p w:rsidR="00597EE8" w:rsidRDefault="00597EE8" w:rsidP="00322807">
            <w:pPr>
              <w:pStyle w:val="a6"/>
              <w:spacing w:line="240" w:lineRule="auto"/>
              <w:jc w:val="left"/>
              <w:rPr>
                <w:rFonts w:ascii="宋体" w:hAnsi="宋体"/>
              </w:rPr>
            </w:pPr>
            <w:r>
              <w:rPr>
                <w:rFonts w:ascii="宋体" w:hAnsi="宋体" w:hint="eastAsia"/>
              </w:rPr>
              <w:t>5、桌面1个。</w:t>
            </w:r>
          </w:p>
        </w:tc>
        <w:tc>
          <w:tcPr>
            <w:tcW w:w="1547"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p>
        </w:tc>
      </w:tr>
      <w:tr w:rsidR="00597EE8" w:rsidTr="002176BE">
        <w:trPr>
          <w:trHeight w:val="20"/>
          <w:jc w:val="center"/>
        </w:trPr>
        <w:tc>
          <w:tcPr>
            <w:tcW w:w="818"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7</w:t>
            </w:r>
          </w:p>
        </w:tc>
        <w:tc>
          <w:tcPr>
            <w:tcW w:w="2076"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投影仪</w:t>
            </w:r>
          </w:p>
        </w:tc>
        <w:tc>
          <w:tcPr>
            <w:tcW w:w="3971"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jc w:val="left"/>
              <w:rPr>
                <w:rFonts w:ascii="宋体" w:hAnsi="宋体" w:cs="宋体"/>
                <w:color w:val="000000"/>
                <w:kern w:val="0"/>
                <w:szCs w:val="21"/>
              </w:rPr>
            </w:pPr>
            <w:r>
              <w:rPr>
                <w:rFonts w:ascii="宋体" w:hAnsi="宋体" w:cs="宋体" w:hint="eastAsia"/>
                <w:color w:val="000000"/>
                <w:kern w:val="0"/>
                <w:szCs w:val="21"/>
              </w:rPr>
              <w:t>1、3LCD投影技术。液晶板尺寸≥0.63英寸。</w:t>
            </w:r>
          </w:p>
          <w:p w:rsidR="00597EE8" w:rsidRDefault="00597EE8" w:rsidP="002176BE">
            <w:pPr>
              <w:jc w:val="left"/>
              <w:rPr>
                <w:rFonts w:ascii="宋体" w:hAnsi="宋体" w:cs="宋体"/>
                <w:color w:val="000000"/>
                <w:kern w:val="0"/>
                <w:szCs w:val="21"/>
              </w:rPr>
            </w:pPr>
            <w:r>
              <w:rPr>
                <w:rFonts w:ascii="宋体" w:hAnsi="宋体" w:cs="宋体" w:hint="eastAsia"/>
                <w:color w:val="000000"/>
                <w:kern w:val="0"/>
                <w:szCs w:val="21"/>
              </w:rPr>
              <w:t>2、亮度≥3000流明(依据ISO21118标准) 。</w:t>
            </w:r>
          </w:p>
          <w:p w:rsidR="00597EE8" w:rsidRDefault="00597EE8" w:rsidP="002176BE">
            <w:pPr>
              <w:jc w:val="left"/>
              <w:rPr>
                <w:rFonts w:ascii="宋体" w:hAnsi="宋体" w:cs="宋体"/>
                <w:color w:val="000000"/>
                <w:kern w:val="0"/>
                <w:szCs w:val="21"/>
              </w:rPr>
            </w:pPr>
            <w:r>
              <w:rPr>
                <w:rFonts w:ascii="宋体" w:hAnsi="宋体" w:cs="宋体" w:hint="eastAsia"/>
                <w:color w:val="000000"/>
                <w:kern w:val="0"/>
                <w:szCs w:val="21"/>
              </w:rPr>
              <w:t>3、标准分辨率：≥1024×768。</w:t>
            </w:r>
          </w:p>
          <w:p w:rsidR="00597EE8" w:rsidRDefault="00597EE8" w:rsidP="002176BE">
            <w:pPr>
              <w:jc w:val="left"/>
              <w:rPr>
                <w:rFonts w:ascii="宋体" w:hAnsi="宋体" w:cs="宋体"/>
                <w:color w:val="000000"/>
                <w:kern w:val="0"/>
                <w:szCs w:val="21"/>
              </w:rPr>
            </w:pPr>
            <w:r>
              <w:rPr>
                <w:rFonts w:ascii="宋体" w:hAnsi="宋体" w:cs="宋体" w:hint="eastAsia"/>
                <w:color w:val="000000"/>
                <w:kern w:val="0"/>
                <w:szCs w:val="21"/>
              </w:rPr>
              <w:t>4、标准对比度：≥3000：1。</w:t>
            </w:r>
          </w:p>
          <w:p w:rsidR="00597EE8" w:rsidRDefault="00597EE8" w:rsidP="002176BE">
            <w:pPr>
              <w:jc w:val="left"/>
              <w:rPr>
                <w:rFonts w:ascii="宋体" w:hAnsi="宋体" w:cs="宋体"/>
                <w:color w:val="000000"/>
                <w:kern w:val="0"/>
                <w:szCs w:val="21"/>
              </w:rPr>
            </w:pPr>
            <w:r>
              <w:rPr>
                <w:rFonts w:ascii="宋体" w:hAnsi="宋体" w:cs="宋体" w:hint="eastAsia"/>
                <w:color w:val="000000"/>
                <w:kern w:val="0"/>
                <w:szCs w:val="21"/>
              </w:rPr>
              <w:t>5、灯泡寿命：≥4000小时。</w:t>
            </w:r>
          </w:p>
          <w:p w:rsidR="00597EE8" w:rsidRDefault="00597EE8" w:rsidP="002176BE">
            <w:pPr>
              <w:jc w:val="left"/>
              <w:rPr>
                <w:rFonts w:ascii="宋体" w:hAnsi="宋体" w:cs="宋体"/>
                <w:color w:val="000000"/>
                <w:kern w:val="0"/>
                <w:szCs w:val="21"/>
              </w:rPr>
            </w:pPr>
            <w:r>
              <w:rPr>
                <w:rFonts w:ascii="宋体" w:hAnsi="宋体" w:cs="宋体" w:hint="eastAsia"/>
                <w:color w:val="000000"/>
                <w:kern w:val="0"/>
                <w:szCs w:val="21"/>
              </w:rPr>
              <w:t>7、工作温度：</w:t>
            </w:r>
            <w:smartTag w:uri="urn:schemas-microsoft-com:office:smarttags" w:element="chmetcnv">
              <w:smartTagPr>
                <w:attr w:name="TCSC" w:val="0"/>
                <w:attr w:name="NumberType" w:val="1"/>
                <w:attr w:name="Negative" w:val="False"/>
                <w:attr w:name="HasSpace" w:val="False"/>
                <w:attr w:name="SourceValue" w:val="0"/>
                <w:attr w:name="UnitName" w:val="℃"/>
              </w:smartTagPr>
              <w:r>
                <w:rPr>
                  <w:rFonts w:ascii="宋体" w:hAnsi="宋体" w:cs="宋体" w:hint="eastAsia"/>
                  <w:color w:val="000000"/>
                  <w:kern w:val="0"/>
                  <w:szCs w:val="21"/>
                </w:rPr>
                <w:t>0℃</w:t>
              </w:r>
            </w:smartTag>
            <w:smartTag w:uri="urn:schemas-microsoft-com:office:smarttags" w:element="chmetcnv">
              <w:smartTagPr>
                <w:attr w:name="TCSC" w:val="0"/>
                <w:attr w:name="NumberType" w:val="1"/>
                <w:attr w:name="Negative" w:val="True"/>
                <w:attr w:name="HasSpace" w:val="False"/>
                <w:attr w:name="SourceValue" w:val="40"/>
                <w:attr w:name="UnitName" w:val="℃"/>
              </w:smartTagPr>
              <w:r>
                <w:rPr>
                  <w:rFonts w:ascii="宋体" w:hAnsi="宋体" w:cs="宋体" w:hint="eastAsia"/>
                  <w:color w:val="000000"/>
                  <w:kern w:val="0"/>
                  <w:szCs w:val="21"/>
                </w:rPr>
                <w:t>-40℃</w:t>
              </w:r>
            </w:smartTag>
            <w:r>
              <w:rPr>
                <w:rFonts w:ascii="宋体" w:hAnsi="宋体" w:cs="宋体" w:hint="eastAsia"/>
                <w:color w:val="000000"/>
                <w:kern w:val="0"/>
                <w:szCs w:val="21"/>
              </w:rPr>
              <w:t>，能适应低、高温情况，保证正常教学。</w:t>
            </w:r>
          </w:p>
          <w:p w:rsidR="00597EE8" w:rsidRDefault="00597EE8" w:rsidP="002176BE">
            <w:pPr>
              <w:jc w:val="left"/>
              <w:rPr>
                <w:rFonts w:ascii="宋体" w:hAnsi="宋体" w:cs="宋体"/>
                <w:color w:val="000000"/>
                <w:kern w:val="0"/>
                <w:szCs w:val="21"/>
              </w:rPr>
            </w:pPr>
            <w:r>
              <w:rPr>
                <w:rFonts w:ascii="宋体" w:hAnsi="宋体" w:cs="宋体" w:hint="eastAsia"/>
                <w:color w:val="000000"/>
                <w:kern w:val="0"/>
                <w:szCs w:val="21"/>
              </w:rPr>
              <w:t>8、具备自动垂直梯形校正。</w:t>
            </w:r>
          </w:p>
          <w:p w:rsidR="00597EE8" w:rsidRDefault="00597EE8" w:rsidP="002176BE">
            <w:pPr>
              <w:jc w:val="left"/>
              <w:rPr>
                <w:rFonts w:ascii="宋体" w:hAnsi="宋体" w:cs="宋体"/>
                <w:color w:val="000000"/>
                <w:kern w:val="0"/>
                <w:szCs w:val="21"/>
              </w:rPr>
            </w:pPr>
            <w:r>
              <w:rPr>
                <w:rFonts w:ascii="宋体" w:hAnsi="宋体" w:cs="宋体" w:hint="eastAsia"/>
                <w:color w:val="000000"/>
                <w:kern w:val="0"/>
                <w:szCs w:val="21"/>
              </w:rPr>
              <w:t>9、直接开关机，具有断电保护功能。</w:t>
            </w:r>
          </w:p>
          <w:p w:rsidR="00597EE8" w:rsidRDefault="00597EE8" w:rsidP="002176BE">
            <w:pPr>
              <w:jc w:val="left"/>
              <w:rPr>
                <w:rFonts w:ascii="宋体" w:hAnsi="宋体" w:cs="宋体"/>
                <w:color w:val="000000"/>
                <w:kern w:val="0"/>
                <w:szCs w:val="21"/>
              </w:rPr>
            </w:pPr>
            <w:r>
              <w:rPr>
                <w:rFonts w:ascii="宋体" w:hAnsi="宋体" w:cs="宋体" w:hint="eastAsia"/>
                <w:color w:val="000000"/>
                <w:kern w:val="0"/>
                <w:szCs w:val="21"/>
              </w:rPr>
              <w:t>10、带投影仪吊架及防盗锁。</w:t>
            </w:r>
          </w:p>
        </w:tc>
        <w:tc>
          <w:tcPr>
            <w:tcW w:w="1547" w:type="dxa"/>
            <w:tcBorders>
              <w:top w:val="single" w:sz="4" w:space="0" w:color="auto"/>
              <w:left w:val="single" w:sz="4" w:space="0" w:color="auto"/>
              <w:bottom w:val="single" w:sz="4" w:space="0" w:color="auto"/>
              <w:right w:val="single" w:sz="4" w:space="0" w:color="auto"/>
            </w:tcBorders>
            <w:vAlign w:val="center"/>
          </w:tcPr>
          <w:p w:rsidR="002176BE" w:rsidRDefault="00597EE8" w:rsidP="002176BE">
            <w:pPr>
              <w:widowControl/>
              <w:spacing w:before="150" w:after="150"/>
              <w:jc w:val="center"/>
              <w:rPr>
                <w:rFonts w:ascii="Verdana" w:hAnsi="Verdana" w:cs="宋体" w:hint="eastAsia"/>
                <w:color w:val="000000"/>
                <w:kern w:val="0"/>
                <w:szCs w:val="21"/>
              </w:rPr>
            </w:pPr>
            <w:r>
              <w:rPr>
                <w:rFonts w:ascii="Verdana" w:hAnsi="Verdana" w:cs="宋体" w:hint="eastAsia"/>
                <w:color w:val="000000"/>
                <w:kern w:val="0"/>
                <w:szCs w:val="21"/>
              </w:rPr>
              <w:t>主校区</w:t>
            </w:r>
            <w:r>
              <w:rPr>
                <w:rFonts w:ascii="Verdana" w:hAnsi="Verdana" w:cs="宋体" w:hint="eastAsia"/>
                <w:color w:val="000000"/>
                <w:kern w:val="0"/>
                <w:szCs w:val="21"/>
              </w:rPr>
              <w:t>4</w:t>
            </w:r>
          </w:p>
          <w:p w:rsidR="002176BE" w:rsidRDefault="00597EE8" w:rsidP="002176BE">
            <w:pPr>
              <w:widowControl/>
              <w:spacing w:before="150" w:after="150"/>
              <w:jc w:val="center"/>
              <w:rPr>
                <w:rFonts w:ascii="Verdana" w:hAnsi="Verdana" w:cs="宋体" w:hint="eastAsia"/>
                <w:color w:val="000000"/>
                <w:kern w:val="0"/>
                <w:szCs w:val="21"/>
              </w:rPr>
            </w:pPr>
            <w:r>
              <w:rPr>
                <w:rFonts w:ascii="Verdana" w:hAnsi="Verdana" w:cs="宋体" w:hint="eastAsia"/>
                <w:color w:val="000000"/>
                <w:kern w:val="0"/>
                <w:szCs w:val="21"/>
              </w:rPr>
              <w:t>启秀</w:t>
            </w:r>
            <w:r>
              <w:rPr>
                <w:rFonts w:ascii="Verdana" w:hAnsi="Verdana" w:cs="宋体" w:hint="eastAsia"/>
                <w:color w:val="000000"/>
                <w:kern w:val="0"/>
                <w:szCs w:val="21"/>
              </w:rPr>
              <w:t>3</w:t>
            </w:r>
          </w:p>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钟秀</w:t>
            </w:r>
            <w:r>
              <w:rPr>
                <w:rFonts w:ascii="Verdana" w:hAnsi="Verdana" w:cs="宋体" w:hint="eastAsia"/>
                <w:color w:val="000000"/>
                <w:kern w:val="0"/>
                <w:szCs w:val="21"/>
              </w:rPr>
              <w:t>8</w:t>
            </w:r>
          </w:p>
        </w:tc>
      </w:tr>
      <w:tr w:rsidR="00597EE8" w:rsidTr="002176BE">
        <w:trPr>
          <w:trHeight w:val="20"/>
          <w:jc w:val="center"/>
        </w:trPr>
        <w:tc>
          <w:tcPr>
            <w:tcW w:w="818"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10</w:t>
            </w:r>
          </w:p>
        </w:tc>
        <w:tc>
          <w:tcPr>
            <w:tcW w:w="2076"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网络中控管理软件</w:t>
            </w:r>
          </w:p>
        </w:tc>
        <w:tc>
          <w:tcPr>
            <w:tcW w:w="3971"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pStyle w:val="a6"/>
              <w:spacing w:line="240" w:lineRule="auto"/>
              <w:jc w:val="left"/>
              <w:rPr>
                <w:rFonts w:ascii="Verdana" w:hAnsi="Verdana" w:cs="宋体"/>
                <w:kern w:val="0"/>
              </w:rPr>
            </w:pPr>
            <w:r>
              <w:rPr>
                <w:rFonts w:ascii="宋体" w:hAnsi="宋体" w:hint="eastAsia"/>
              </w:rPr>
              <w:t>1</w:t>
            </w:r>
            <w:r>
              <w:rPr>
                <w:rFonts w:ascii="Verdana" w:hAnsi="Verdana" w:cs="宋体" w:hint="eastAsia"/>
                <w:kern w:val="0"/>
              </w:rPr>
              <w:t>、校园卡刷卡授权；</w:t>
            </w:r>
          </w:p>
          <w:p w:rsidR="00597EE8" w:rsidRDefault="00597EE8" w:rsidP="002176BE">
            <w:pPr>
              <w:pStyle w:val="a6"/>
              <w:spacing w:line="240" w:lineRule="auto"/>
              <w:jc w:val="left"/>
              <w:rPr>
                <w:rFonts w:ascii="Verdana" w:hAnsi="Verdana" w:cs="宋体"/>
                <w:kern w:val="0"/>
              </w:rPr>
            </w:pPr>
            <w:r>
              <w:rPr>
                <w:rFonts w:ascii="宋体" w:hAnsi="宋体" w:hint="eastAsia"/>
              </w:rPr>
              <w:t>2</w:t>
            </w:r>
            <w:r>
              <w:rPr>
                <w:rFonts w:ascii="Verdana" w:hAnsi="Verdana" w:cs="宋体" w:hint="eastAsia"/>
                <w:kern w:val="0"/>
              </w:rPr>
              <w:t>、与教务系统课表对接；</w:t>
            </w:r>
          </w:p>
          <w:p w:rsidR="00597EE8" w:rsidRDefault="00597EE8" w:rsidP="002176BE">
            <w:pPr>
              <w:pStyle w:val="a6"/>
              <w:spacing w:line="240" w:lineRule="auto"/>
              <w:jc w:val="left"/>
              <w:rPr>
                <w:rFonts w:ascii="Verdana" w:hAnsi="Verdana" w:cs="宋体"/>
                <w:kern w:val="0"/>
              </w:rPr>
            </w:pPr>
            <w:r>
              <w:rPr>
                <w:rFonts w:ascii="宋体" w:hAnsi="宋体" w:hint="eastAsia"/>
              </w:rPr>
              <w:t>3</w:t>
            </w:r>
            <w:r>
              <w:rPr>
                <w:rFonts w:ascii="Verdana" w:hAnsi="Verdana" w:cs="宋体" w:hint="eastAsia"/>
                <w:kern w:val="0"/>
              </w:rPr>
              <w:t>、具有本地化数据存储能力；</w:t>
            </w:r>
          </w:p>
          <w:p w:rsidR="00597EE8" w:rsidRDefault="00597EE8" w:rsidP="002176BE">
            <w:pPr>
              <w:pStyle w:val="a6"/>
              <w:spacing w:line="240" w:lineRule="auto"/>
              <w:jc w:val="left"/>
              <w:rPr>
                <w:rFonts w:ascii="Verdana" w:hAnsi="Verdana" w:cs="宋体"/>
                <w:kern w:val="0"/>
              </w:rPr>
            </w:pPr>
            <w:r>
              <w:rPr>
                <w:rFonts w:ascii="宋体" w:hAnsi="宋体" w:hint="eastAsia"/>
              </w:rPr>
              <w:t>4</w:t>
            </w:r>
            <w:r>
              <w:rPr>
                <w:rFonts w:ascii="Verdana" w:hAnsi="Verdana" w:cs="宋体" w:hint="eastAsia"/>
                <w:kern w:val="0"/>
              </w:rPr>
              <w:t>、满足第二部分其他功能要求。</w:t>
            </w:r>
          </w:p>
        </w:tc>
        <w:tc>
          <w:tcPr>
            <w:tcW w:w="1547"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p>
        </w:tc>
      </w:tr>
      <w:tr w:rsidR="00597EE8" w:rsidTr="002176BE">
        <w:trPr>
          <w:trHeight w:val="20"/>
          <w:jc w:val="center"/>
        </w:trPr>
        <w:tc>
          <w:tcPr>
            <w:tcW w:w="818"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11</w:t>
            </w:r>
          </w:p>
        </w:tc>
        <w:tc>
          <w:tcPr>
            <w:tcW w:w="2076"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t>系统集成</w:t>
            </w:r>
          </w:p>
        </w:tc>
        <w:tc>
          <w:tcPr>
            <w:tcW w:w="3971"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pStyle w:val="a6"/>
              <w:spacing w:line="240" w:lineRule="auto"/>
              <w:jc w:val="left"/>
              <w:rPr>
                <w:rFonts w:ascii="Verdana" w:hAnsi="Verdana" w:cs="宋体"/>
                <w:kern w:val="0"/>
              </w:rPr>
            </w:pPr>
            <w:r>
              <w:rPr>
                <w:rFonts w:ascii="Verdana" w:hAnsi="Verdana" w:cs="宋体" w:hint="eastAsia"/>
                <w:kern w:val="0"/>
              </w:rPr>
              <w:t>负责本标段内所有设备的集成、安装、调</w:t>
            </w:r>
            <w:r>
              <w:rPr>
                <w:rFonts w:ascii="Verdana" w:hAnsi="Verdana" w:cs="宋体" w:hint="eastAsia"/>
                <w:kern w:val="0"/>
              </w:rPr>
              <w:lastRenderedPageBreak/>
              <w:t>试，工程所需线材及配件，数量自行核算，一次性报价，中标后不得增加费用。</w:t>
            </w:r>
          </w:p>
        </w:tc>
        <w:tc>
          <w:tcPr>
            <w:tcW w:w="1547" w:type="dxa"/>
            <w:tcBorders>
              <w:top w:val="single" w:sz="4" w:space="0" w:color="auto"/>
              <w:left w:val="single" w:sz="4" w:space="0" w:color="auto"/>
              <w:bottom w:val="single" w:sz="4" w:space="0" w:color="auto"/>
              <w:right w:val="single" w:sz="4" w:space="0" w:color="auto"/>
            </w:tcBorders>
            <w:vAlign w:val="center"/>
          </w:tcPr>
          <w:p w:rsidR="00597EE8" w:rsidRDefault="00597EE8" w:rsidP="002176BE">
            <w:pPr>
              <w:widowControl/>
              <w:spacing w:before="150" w:after="150"/>
              <w:jc w:val="center"/>
              <w:rPr>
                <w:rFonts w:ascii="Verdana" w:hAnsi="Verdana" w:cs="宋体"/>
                <w:color w:val="000000"/>
                <w:kern w:val="0"/>
                <w:szCs w:val="21"/>
              </w:rPr>
            </w:pPr>
            <w:r>
              <w:rPr>
                <w:rFonts w:ascii="Verdana" w:hAnsi="Verdana" w:cs="宋体" w:hint="eastAsia"/>
                <w:color w:val="000000"/>
                <w:kern w:val="0"/>
                <w:szCs w:val="21"/>
              </w:rPr>
              <w:lastRenderedPageBreak/>
              <w:t>含中</w:t>
            </w:r>
            <w:proofErr w:type="gramStart"/>
            <w:r>
              <w:rPr>
                <w:rFonts w:ascii="Verdana" w:hAnsi="Verdana" w:cs="宋体" w:hint="eastAsia"/>
                <w:color w:val="000000"/>
                <w:kern w:val="0"/>
                <w:szCs w:val="21"/>
              </w:rPr>
              <w:t>控写码</w:t>
            </w:r>
            <w:proofErr w:type="gramEnd"/>
          </w:p>
        </w:tc>
      </w:tr>
    </w:tbl>
    <w:p w:rsidR="00705403" w:rsidRPr="00705403" w:rsidRDefault="00705403" w:rsidP="00705403">
      <w:pPr>
        <w:pStyle w:val="a5"/>
        <w:numPr>
          <w:ilvl w:val="0"/>
          <w:numId w:val="7"/>
        </w:numPr>
        <w:ind w:firstLineChars="0"/>
        <w:rPr>
          <w:b/>
          <w:sz w:val="28"/>
          <w:szCs w:val="28"/>
        </w:rPr>
      </w:pPr>
      <w:r w:rsidRPr="00705403">
        <w:rPr>
          <w:rFonts w:hint="eastAsia"/>
          <w:b/>
          <w:sz w:val="28"/>
          <w:szCs w:val="28"/>
        </w:rPr>
        <w:lastRenderedPageBreak/>
        <w:t>工程量说明</w:t>
      </w:r>
    </w:p>
    <w:p w:rsidR="00506700" w:rsidRDefault="0042279C" w:rsidP="008E0188">
      <w:pPr>
        <w:autoSpaceDE w:val="0"/>
        <w:autoSpaceDN w:val="0"/>
        <w:adjustRightInd w:val="0"/>
        <w:spacing w:line="360" w:lineRule="auto"/>
        <w:ind w:firstLineChars="200" w:firstLine="482"/>
        <w:rPr>
          <w:rFonts w:ascii="宋体" w:eastAsia="宋体" w:cs="宋体"/>
          <w:sz w:val="24"/>
          <w:szCs w:val="24"/>
          <w:lang w:val="zh-CN"/>
        </w:rPr>
      </w:pPr>
      <w:r>
        <w:rPr>
          <w:rFonts w:ascii="宋体" w:eastAsia="宋体" w:cs="宋体" w:hint="eastAsia"/>
          <w:b/>
          <w:sz w:val="24"/>
          <w:szCs w:val="24"/>
          <w:lang w:val="zh-CN"/>
        </w:rPr>
        <w:t>1</w:t>
      </w:r>
      <w:r w:rsidR="00506700" w:rsidRPr="00506700">
        <w:rPr>
          <w:rFonts w:ascii="宋体" w:eastAsia="宋体" w:cs="宋体" w:hint="eastAsia"/>
          <w:b/>
          <w:sz w:val="24"/>
          <w:szCs w:val="24"/>
          <w:lang w:val="zh-CN"/>
        </w:rPr>
        <w:t>、</w:t>
      </w:r>
      <w:r w:rsidR="00386F07">
        <w:rPr>
          <w:rFonts w:ascii="宋体" w:eastAsia="宋体" w:cs="宋体" w:hint="eastAsia"/>
          <w:b/>
          <w:bCs/>
          <w:sz w:val="24"/>
          <w:szCs w:val="24"/>
          <w:lang w:val="zh-CN"/>
        </w:rPr>
        <w:t>讲台</w:t>
      </w:r>
      <w:r w:rsidR="00EF3CFC">
        <w:rPr>
          <w:rFonts w:ascii="宋体" w:eastAsia="宋体" w:cs="宋体" w:hint="eastAsia"/>
          <w:b/>
          <w:bCs/>
          <w:sz w:val="24"/>
          <w:szCs w:val="24"/>
          <w:lang w:val="zh-CN"/>
        </w:rPr>
        <w:t>103张</w:t>
      </w:r>
      <w:r w:rsidR="00705403" w:rsidRPr="00386F07">
        <w:rPr>
          <w:rFonts w:ascii="宋体" w:eastAsia="宋体" w:cs="宋体" w:hint="eastAsia"/>
          <w:sz w:val="24"/>
          <w:szCs w:val="24"/>
          <w:lang w:val="zh-CN"/>
        </w:rPr>
        <w:t>：</w:t>
      </w:r>
    </w:p>
    <w:p w:rsidR="00D65E75" w:rsidRDefault="00506700" w:rsidP="000168F0">
      <w:pPr>
        <w:autoSpaceDE w:val="0"/>
        <w:autoSpaceDN w:val="0"/>
        <w:adjustRightInd w:val="0"/>
        <w:spacing w:line="360" w:lineRule="auto"/>
        <w:ind w:firstLineChars="200" w:firstLine="480"/>
        <w:rPr>
          <w:rFonts w:asciiTheme="minorEastAsia" w:hAnsiTheme="minorEastAsia" w:cs="宋体"/>
          <w:sz w:val="24"/>
          <w:szCs w:val="24"/>
          <w:lang w:val="zh-CN"/>
        </w:rPr>
      </w:pPr>
      <w:r w:rsidRPr="000168F0">
        <w:rPr>
          <w:rFonts w:asciiTheme="minorEastAsia" w:hAnsiTheme="minorEastAsia" w:cs="宋体" w:hint="eastAsia"/>
          <w:sz w:val="24"/>
          <w:szCs w:val="24"/>
          <w:lang w:val="zh-CN"/>
        </w:rPr>
        <w:t>三校区103张讲台，</w:t>
      </w:r>
      <w:r w:rsidR="00705403" w:rsidRPr="000168F0">
        <w:rPr>
          <w:rFonts w:asciiTheme="minorEastAsia" w:hAnsiTheme="minorEastAsia" w:cs="宋体" w:hint="eastAsia"/>
          <w:sz w:val="24"/>
          <w:szCs w:val="24"/>
          <w:lang w:val="zh-CN"/>
        </w:rPr>
        <w:t>带地台，地台需实地测量</w:t>
      </w:r>
      <w:r w:rsidR="000168F0" w:rsidRPr="000168F0">
        <w:rPr>
          <w:rFonts w:asciiTheme="minorEastAsia" w:hAnsiTheme="minorEastAsia" w:cs="宋体" w:hint="eastAsia"/>
          <w:sz w:val="24"/>
          <w:szCs w:val="24"/>
          <w:lang w:val="zh-CN"/>
        </w:rPr>
        <w:t>。</w:t>
      </w:r>
    </w:p>
    <w:p w:rsidR="00D65E75" w:rsidRDefault="00D65E75" w:rsidP="000168F0">
      <w:pPr>
        <w:autoSpaceDE w:val="0"/>
        <w:autoSpaceDN w:val="0"/>
        <w:adjustRightInd w:val="0"/>
        <w:spacing w:line="360" w:lineRule="auto"/>
        <w:ind w:firstLineChars="200" w:firstLine="480"/>
        <w:rPr>
          <w:rFonts w:asciiTheme="minorEastAsia" w:hAnsiTheme="minorEastAsia" w:cs="仿宋"/>
          <w:sz w:val="24"/>
          <w:szCs w:val="24"/>
          <w:lang w:val="zh-CN"/>
        </w:rPr>
      </w:pPr>
      <w:r>
        <w:rPr>
          <w:rFonts w:asciiTheme="minorEastAsia" w:hAnsiTheme="minorEastAsia" w:cs="仿宋" w:hint="eastAsia"/>
          <w:sz w:val="24"/>
          <w:szCs w:val="24"/>
          <w:lang w:val="zh-CN"/>
        </w:rPr>
        <w:t>拆除下来的</w:t>
      </w:r>
      <w:r w:rsidR="000168F0" w:rsidRPr="000168F0">
        <w:rPr>
          <w:rFonts w:asciiTheme="minorEastAsia" w:hAnsiTheme="minorEastAsia" w:cs="仿宋" w:hint="eastAsia"/>
          <w:sz w:val="24"/>
          <w:szCs w:val="24"/>
          <w:lang w:val="zh-CN"/>
        </w:rPr>
        <w:t>旧</w:t>
      </w:r>
      <w:r>
        <w:rPr>
          <w:rFonts w:asciiTheme="minorEastAsia" w:hAnsiTheme="minorEastAsia" w:cs="仿宋" w:hint="eastAsia"/>
          <w:sz w:val="24"/>
          <w:szCs w:val="24"/>
          <w:lang w:val="zh-CN"/>
        </w:rPr>
        <w:t>讲台需</w:t>
      </w:r>
      <w:r w:rsidR="000168F0" w:rsidRPr="000168F0">
        <w:rPr>
          <w:rFonts w:asciiTheme="minorEastAsia" w:hAnsiTheme="minorEastAsia" w:cs="仿宋" w:hint="eastAsia"/>
          <w:sz w:val="24"/>
          <w:szCs w:val="24"/>
          <w:lang w:val="zh-CN"/>
        </w:rPr>
        <w:t>按要求集中放置到指定位置待报废。</w:t>
      </w:r>
    </w:p>
    <w:p w:rsidR="00D65E75" w:rsidRDefault="000168F0" w:rsidP="000168F0">
      <w:pPr>
        <w:autoSpaceDE w:val="0"/>
        <w:autoSpaceDN w:val="0"/>
        <w:adjustRightInd w:val="0"/>
        <w:spacing w:line="360" w:lineRule="auto"/>
        <w:ind w:firstLineChars="200" w:firstLine="480"/>
        <w:rPr>
          <w:rFonts w:asciiTheme="minorEastAsia" w:hAnsiTheme="minorEastAsia" w:cs="仿宋"/>
          <w:sz w:val="24"/>
          <w:szCs w:val="24"/>
          <w:lang w:val="zh-CN"/>
        </w:rPr>
      </w:pPr>
      <w:r w:rsidRPr="000168F0">
        <w:rPr>
          <w:rFonts w:asciiTheme="minorEastAsia" w:hAnsiTheme="minorEastAsia" w:cs="仿宋" w:hint="eastAsia"/>
          <w:sz w:val="24"/>
          <w:szCs w:val="24"/>
          <w:lang w:val="zh-CN"/>
        </w:rPr>
        <w:t>除网线外，所有线路全部清理干净。</w:t>
      </w:r>
    </w:p>
    <w:p w:rsidR="00D65E75" w:rsidRDefault="000168F0" w:rsidP="000168F0">
      <w:pPr>
        <w:autoSpaceDE w:val="0"/>
        <w:autoSpaceDN w:val="0"/>
        <w:adjustRightInd w:val="0"/>
        <w:spacing w:line="360" w:lineRule="auto"/>
        <w:ind w:firstLineChars="200" w:firstLine="480"/>
        <w:rPr>
          <w:rFonts w:asciiTheme="minorEastAsia" w:hAnsiTheme="minorEastAsia" w:cs="仿宋"/>
          <w:sz w:val="24"/>
          <w:szCs w:val="24"/>
          <w:lang w:val="zh-CN"/>
        </w:rPr>
      </w:pPr>
      <w:r w:rsidRPr="000168F0">
        <w:rPr>
          <w:rFonts w:asciiTheme="minorEastAsia" w:hAnsiTheme="minorEastAsia" w:cs="仿宋" w:hint="eastAsia"/>
          <w:sz w:val="24"/>
          <w:szCs w:val="24"/>
          <w:lang w:val="zh-CN"/>
        </w:rPr>
        <w:t>改造教室内线路（</w:t>
      </w:r>
      <w:r w:rsidRPr="000168F0">
        <w:rPr>
          <w:rFonts w:asciiTheme="minorEastAsia" w:hAnsiTheme="minorEastAsia" w:cs="仿宋"/>
          <w:sz w:val="24"/>
          <w:szCs w:val="24"/>
          <w:lang w:val="zh-CN"/>
        </w:rPr>
        <w:t>VGA</w:t>
      </w:r>
      <w:r w:rsidRPr="000168F0">
        <w:rPr>
          <w:rFonts w:asciiTheme="minorEastAsia" w:hAnsiTheme="minorEastAsia" w:cs="仿宋" w:hint="eastAsia"/>
          <w:sz w:val="24"/>
          <w:szCs w:val="24"/>
          <w:lang w:val="zh-CN"/>
        </w:rPr>
        <w:t>、电源、话筒</w:t>
      </w:r>
      <w:r w:rsidR="00D65E75">
        <w:rPr>
          <w:rFonts w:asciiTheme="minorEastAsia" w:hAnsiTheme="minorEastAsia" w:cs="仿宋" w:hint="eastAsia"/>
          <w:sz w:val="24"/>
          <w:szCs w:val="24"/>
          <w:lang w:val="zh-CN"/>
        </w:rPr>
        <w:t>、控制线</w:t>
      </w:r>
      <w:r w:rsidRPr="000168F0">
        <w:rPr>
          <w:rFonts w:asciiTheme="minorEastAsia" w:hAnsiTheme="minorEastAsia" w:cs="仿宋" w:hint="eastAsia"/>
          <w:sz w:val="24"/>
          <w:szCs w:val="24"/>
          <w:lang w:val="zh-CN"/>
        </w:rPr>
        <w:t>等）全部重新布线，不允许在原有基础上接线。如果原来走暗线，请走暗线。</w:t>
      </w:r>
    </w:p>
    <w:p w:rsidR="00705403" w:rsidRDefault="00705403" w:rsidP="000168F0">
      <w:pPr>
        <w:autoSpaceDE w:val="0"/>
        <w:autoSpaceDN w:val="0"/>
        <w:adjustRightInd w:val="0"/>
        <w:spacing w:line="360" w:lineRule="auto"/>
        <w:ind w:firstLineChars="200" w:firstLine="480"/>
        <w:rPr>
          <w:rFonts w:ascii="宋体" w:eastAsia="宋体" w:cs="宋体"/>
          <w:sz w:val="24"/>
          <w:szCs w:val="24"/>
          <w:lang w:val="zh-CN"/>
        </w:rPr>
      </w:pPr>
      <w:r w:rsidRPr="00386F07">
        <w:rPr>
          <w:rFonts w:ascii="宋体" w:eastAsia="宋体" w:cs="宋体" w:hint="eastAsia"/>
          <w:sz w:val="24"/>
          <w:szCs w:val="24"/>
          <w:lang w:val="zh-CN"/>
        </w:rPr>
        <w:t>更换显示器及</w:t>
      </w:r>
      <w:r w:rsidR="00506700">
        <w:rPr>
          <w:rFonts w:ascii="宋体" w:eastAsia="宋体" w:cs="宋体" w:hint="eastAsia"/>
          <w:sz w:val="24"/>
          <w:szCs w:val="24"/>
          <w:lang w:val="zh-CN"/>
        </w:rPr>
        <w:t>部分</w:t>
      </w:r>
      <w:r w:rsidR="00D65E75">
        <w:rPr>
          <w:rFonts w:ascii="宋体" w:eastAsia="宋体" w:cs="宋体" w:hint="eastAsia"/>
          <w:sz w:val="24"/>
          <w:szCs w:val="24"/>
          <w:lang w:val="zh-CN"/>
        </w:rPr>
        <w:t>讲台</w:t>
      </w:r>
      <w:r w:rsidRPr="00386F07">
        <w:rPr>
          <w:rFonts w:ascii="宋体" w:eastAsia="宋体" w:cs="宋体" w:hint="eastAsia"/>
          <w:sz w:val="24"/>
          <w:szCs w:val="24"/>
          <w:lang w:val="zh-CN"/>
        </w:rPr>
        <w:t>里多媒体设备，中</w:t>
      </w:r>
      <w:proofErr w:type="gramStart"/>
      <w:r w:rsidRPr="00386F07">
        <w:rPr>
          <w:rFonts w:ascii="宋体" w:eastAsia="宋体" w:cs="宋体" w:hint="eastAsia"/>
          <w:sz w:val="24"/>
          <w:szCs w:val="24"/>
          <w:lang w:val="zh-CN"/>
        </w:rPr>
        <w:t>控位置</w:t>
      </w:r>
      <w:proofErr w:type="gramEnd"/>
      <w:r w:rsidRPr="00386F07">
        <w:rPr>
          <w:rFonts w:ascii="宋体" w:eastAsia="宋体" w:cs="宋体" w:hint="eastAsia"/>
          <w:sz w:val="24"/>
          <w:szCs w:val="24"/>
          <w:lang w:val="zh-CN"/>
        </w:rPr>
        <w:t>开孔大小以实际为准。原</w:t>
      </w:r>
      <w:r w:rsidR="00D65E75">
        <w:rPr>
          <w:rFonts w:ascii="宋体" w:eastAsia="宋体" w:cs="宋体" w:hint="eastAsia"/>
          <w:sz w:val="24"/>
          <w:szCs w:val="24"/>
          <w:lang w:val="zh-CN"/>
        </w:rPr>
        <w:t>讲台</w:t>
      </w:r>
      <w:r w:rsidRPr="00386F07">
        <w:rPr>
          <w:rFonts w:ascii="宋体" w:eastAsia="宋体" w:cs="宋体" w:hint="eastAsia"/>
          <w:sz w:val="24"/>
          <w:szCs w:val="24"/>
          <w:lang w:val="zh-CN"/>
        </w:rPr>
        <w:t>在侧面的，需移至前面（可能涉及到线路不过长，需更换线路）。</w:t>
      </w:r>
    </w:p>
    <w:p w:rsidR="0071329E" w:rsidRPr="0071329E" w:rsidRDefault="0071329E" w:rsidP="008E0188">
      <w:pPr>
        <w:autoSpaceDE w:val="0"/>
        <w:autoSpaceDN w:val="0"/>
        <w:adjustRightInd w:val="0"/>
        <w:spacing w:line="360" w:lineRule="auto"/>
        <w:ind w:firstLineChars="200" w:firstLine="482"/>
        <w:rPr>
          <w:rFonts w:ascii="宋体" w:eastAsia="宋体" w:cs="宋体"/>
          <w:b/>
          <w:sz w:val="24"/>
          <w:szCs w:val="24"/>
          <w:lang w:val="zh-CN"/>
        </w:rPr>
      </w:pPr>
      <w:r w:rsidRPr="0071329E">
        <w:rPr>
          <w:rFonts w:ascii="宋体" w:eastAsia="宋体" w:cs="宋体" w:hint="eastAsia"/>
          <w:b/>
          <w:sz w:val="24"/>
          <w:szCs w:val="24"/>
          <w:lang w:val="zh-CN"/>
        </w:rPr>
        <w:t>2、网络中控系统</w:t>
      </w:r>
      <w:r w:rsidR="00EF3CFC">
        <w:rPr>
          <w:rFonts w:ascii="宋体" w:eastAsia="宋体" w:cs="宋体" w:hint="eastAsia"/>
          <w:b/>
          <w:sz w:val="24"/>
          <w:szCs w:val="24"/>
          <w:lang w:val="zh-CN"/>
        </w:rPr>
        <w:t>103套</w:t>
      </w:r>
    </w:p>
    <w:p w:rsidR="0071329E" w:rsidRPr="00BF550E" w:rsidRDefault="0071329E" w:rsidP="0071329E">
      <w:pPr>
        <w:autoSpaceDE w:val="0"/>
        <w:autoSpaceDN w:val="0"/>
        <w:adjustRightInd w:val="0"/>
        <w:spacing w:line="360" w:lineRule="auto"/>
        <w:rPr>
          <w:rFonts w:ascii="宋体" w:eastAsia="宋体" w:cs="宋体"/>
          <w:sz w:val="24"/>
          <w:szCs w:val="24"/>
          <w:lang w:val="zh-CN"/>
        </w:rPr>
      </w:pPr>
      <w:r>
        <w:rPr>
          <w:rFonts w:ascii="宋体" w:eastAsia="宋体" w:cs="宋体" w:hint="eastAsia"/>
          <w:sz w:val="24"/>
          <w:szCs w:val="24"/>
          <w:lang w:val="zh-CN"/>
        </w:rPr>
        <w:t xml:space="preserve"> </w:t>
      </w:r>
      <w:r w:rsidRPr="00BF550E">
        <w:rPr>
          <w:rFonts w:ascii="宋体" w:eastAsia="宋体" w:cs="宋体" w:hint="eastAsia"/>
          <w:sz w:val="24"/>
          <w:szCs w:val="24"/>
          <w:lang w:val="zh-CN"/>
        </w:rPr>
        <w:t xml:space="preserve">   三校区需更换103套网络中控系统，</w:t>
      </w:r>
      <w:r w:rsidRPr="00BF550E">
        <w:rPr>
          <w:rFonts w:ascii="宋体" w:hAnsi="宋体" w:hint="eastAsia"/>
          <w:sz w:val="24"/>
          <w:szCs w:val="24"/>
        </w:rPr>
        <w:t>满足第二部分功能要求中的相关技术参数。</w:t>
      </w:r>
      <w:r w:rsidR="00080E72" w:rsidRPr="00BF550E">
        <w:rPr>
          <w:rFonts w:ascii="宋体" w:hAnsi="宋体" w:hint="eastAsia"/>
          <w:sz w:val="24"/>
          <w:szCs w:val="24"/>
        </w:rPr>
        <w:t>更换和调试。</w:t>
      </w:r>
    </w:p>
    <w:p w:rsidR="0042279C" w:rsidRPr="00506700" w:rsidRDefault="0071329E" w:rsidP="008E0188">
      <w:pPr>
        <w:autoSpaceDE w:val="0"/>
        <w:autoSpaceDN w:val="0"/>
        <w:adjustRightInd w:val="0"/>
        <w:spacing w:line="360" w:lineRule="auto"/>
        <w:ind w:firstLineChars="200" w:firstLine="482"/>
        <w:rPr>
          <w:rFonts w:ascii="宋体" w:eastAsia="宋体" w:cs="宋体"/>
          <w:b/>
          <w:sz w:val="24"/>
          <w:szCs w:val="24"/>
          <w:lang w:val="zh-CN"/>
        </w:rPr>
      </w:pPr>
      <w:r>
        <w:rPr>
          <w:rFonts w:ascii="宋体" w:eastAsia="宋体" w:cs="宋体" w:hint="eastAsia"/>
          <w:b/>
          <w:sz w:val="24"/>
          <w:szCs w:val="24"/>
          <w:lang w:val="zh-CN"/>
        </w:rPr>
        <w:t>3</w:t>
      </w:r>
      <w:r w:rsidR="0042279C" w:rsidRPr="00506700">
        <w:rPr>
          <w:rFonts w:ascii="宋体" w:eastAsia="宋体" w:cs="宋体" w:hint="eastAsia"/>
          <w:b/>
          <w:sz w:val="24"/>
          <w:szCs w:val="24"/>
          <w:lang w:val="zh-CN"/>
        </w:rPr>
        <w:t>、</w:t>
      </w:r>
      <w:r w:rsidR="0042279C" w:rsidRPr="00506700">
        <w:rPr>
          <w:rFonts w:ascii="宋体" w:eastAsia="宋体" w:cs="宋体" w:hint="eastAsia"/>
          <w:b/>
          <w:bCs/>
          <w:sz w:val="24"/>
          <w:szCs w:val="24"/>
          <w:lang w:val="zh-CN"/>
        </w:rPr>
        <w:t>功放</w:t>
      </w:r>
      <w:r w:rsidR="00EF3CFC">
        <w:rPr>
          <w:rFonts w:ascii="宋体" w:eastAsia="宋体" w:cs="宋体" w:hint="eastAsia"/>
          <w:b/>
          <w:bCs/>
          <w:sz w:val="24"/>
          <w:szCs w:val="24"/>
          <w:lang w:val="zh-CN"/>
        </w:rPr>
        <w:t>18套</w:t>
      </w:r>
      <w:r w:rsidR="0042279C" w:rsidRPr="00506700">
        <w:rPr>
          <w:rFonts w:ascii="宋体" w:eastAsia="宋体" w:cs="宋体"/>
          <w:b/>
          <w:sz w:val="24"/>
          <w:szCs w:val="24"/>
          <w:lang w:val="zh-CN"/>
        </w:rPr>
        <w:t xml:space="preserve">:   </w:t>
      </w:r>
    </w:p>
    <w:p w:rsidR="0042279C" w:rsidRPr="00386F07" w:rsidRDefault="0042279C" w:rsidP="00FB7134">
      <w:pPr>
        <w:autoSpaceDE w:val="0"/>
        <w:autoSpaceDN w:val="0"/>
        <w:adjustRightInd w:val="0"/>
        <w:spacing w:line="360" w:lineRule="auto"/>
        <w:ind w:firstLineChars="200" w:firstLine="480"/>
        <w:rPr>
          <w:rFonts w:ascii="宋体" w:eastAsia="宋体" w:cs="宋体"/>
          <w:sz w:val="24"/>
          <w:szCs w:val="24"/>
          <w:lang w:val="zh-CN"/>
        </w:rPr>
      </w:pPr>
      <w:r w:rsidRPr="00386F07">
        <w:rPr>
          <w:rFonts w:ascii="宋体" w:eastAsia="宋体" w:cs="宋体" w:hint="eastAsia"/>
          <w:sz w:val="24"/>
          <w:szCs w:val="24"/>
          <w:lang w:val="zh-CN"/>
        </w:rPr>
        <w:t>主校区</w:t>
      </w:r>
      <w:r w:rsidRPr="00386F07">
        <w:rPr>
          <w:rFonts w:ascii="宋体" w:eastAsia="宋体" w:cs="宋体"/>
          <w:sz w:val="24"/>
          <w:szCs w:val="24"/>
          <w:lang w:val="zh-CN"/>
        </w:rPr>
        <w:t>12</w:t>
      </w:r>
      <w:r w:rsidRPr="00386F07">
        <w:rPr>
          <w:rFonts w:ascii="宋体" w:eastAsia="宋体" w:cs="宋体" w:hint="eastAsia"/>
          <w:sz w:val="24"/>
          <w:szCs w:val="24"/>
          <w:lang w:val="zh-CN"/>
        </w:rPr>
        <w:t>套</w:t>
      </w:r>
      <w:r>
        <w:rPr>
          <w:rFonts w:ascii="宋体" w:eastAsia="宋体" w:cs="宋体" w:hint="eastAsia"/>
          <w:sz w:val="24"/>
          <w:szCs w:val="24"/>
          <w:lang w:val="zh-CN"/>
        </w:rPr>
        <w:t>定阻</w:t>
      </w:r>
      <w:r w:rsidRPr="00386F07">
        <w:rPr>
          <w:rFonts w:ascii="宋体" w:eastAsia="宋体" w:cs="宋体" w:hint="eastAsia"/>
          <w:sz w:val="24"/>
          <w:szCs w:val="24"/>
          <w:lang w:val="zh-CN"/>
        </w:rPr>
        <w:t>，</w:t>
      </w:r>
      <w:r>
        <w:rPr>
          <w:rFonts w:ascii="宋体" w:eastAsia="宋体" w:cs="宋体" w:hint="eastAsia"/>
          <w:sz w:val="24"/>
          <w:szCs w:val="24"/>
          <w:lang w:val="zh-CN"/>
        </w:rPr>
        <w:t>需更换</w:t>
      </w:r>
      <w:r w:rsidRPr="00386F07">
        <w:rPr>
          <w:rFonts w:ascii="宋体" w:eastAsia="宋体" w:cs="宋体" w:hint="eastAsia"/>
          <w:sz w:val="24"/>
          <w:szCs w:val="24"/>
          <w:lang w:val="zh-CN"/>
        </w:rPr>
        <w:t>功放、界面话筒并调试；</w:t>
      </w:r>
    </w:p>
    <w:p w:rsidR="0042279C" w:rsidRPr="00386F07" w:rsidRDefault="0042279C" w:rsidP="00FB7134">
      <w:pPr>
        <w:autoSpaceDE w:val="0"/>
        <w:autoSpaceDN w:val="0"/>
        <w:adjustRightInd w:val="0"/>
        <w:spacing w:line="360" w:lineRule="auto"/>
        <w:ind w:firstLineChars="200" w:firstLine="480"/>
        <w:rPr>
          <w:rFonts w:ascii="宋体" w:eastAsia="宋体" w:cs="宋体"/>
          <w:sz w:val="24"/>
          <w:szCs w:val="24"/>
          <w:lang w:val="zh-CN"/>
        </w:rPr>
      </w:pPr>
      <w:r w:rsidRPr="00386F07">
        <w:rPr>
          <w:rFonts w:ascii="宋体" w:eastAsia="宋体" w:cs="宋体" w:hint="eastAsia"/>
          <w:sz w:val="24"/>
          <w:szCs w:val="24"/>
          <w:lang w:val="zh-CN"/>
        </w:rPr>
        <w:t>钟秀校区</w:t>
      </w:r>
      <w:r>
        <w:rPr>
          <w:rFonts w:ascii="宋体" w:eastAsia="宋体" w:cs="宋体" w:hint="eastAsia"/>
          <w:sz w:val="24"/>
          <w:szCs w:val="24"/>
          <w:lang w:val="zh-CN"/>
        </w:rPr>
        <w:t>2</w:t>
      </w:r>
      <w:r w:rsidRPr="00386F07">
        <w:rPr>
          <w:rFonts w:ascii="宋体" w:eastAsia="宋体" w:cs="宋体" w:hint="eastAsia"/>
          <w:sz w:val="24"/>
          <w:szCs w:val="24"/>
          <w:lang w:val="zh-CN"/>
        </w:rPr>
        <w:t>套</w:t>
      </w:r>
      <w:r>
        <w:rPr>
          <w:rFonts w:ascii="宋体" w:eastAsia="宋体" w:cs="宋体" w:hint="eastAsia"/>
          <w:sz w:val="24"/>
          <w:szCs w:val="24"/>
          <w:lang w:val="zh-CN"/>
        </w:rPr>
        <w:t>定压，1套定阻</w:t>
      </w:r>
      <w:r w:rsidRPr="00386F07">
        <w:rPr>
          <w:rFonts w:ascii="宋体" w:eastAsia="宋体" w:cs="宋体" w:hint="eastAsia"/>
          <w:sz w:val="24"/>
          <w:szCs w:val="24"/>
          <w:lang w:val="zh-CN"/>
        </w:rPr>
        <w:t>，需更换功</w:t>
      </w:r>
      <w:bookmarkStart w:id="0" w:name="_GoBack"/>
      <w:bookmarkEnd w:id="0"/>
      <w:r w:rsidRPr="00386F07">
        <w:rPr>
          <w:rFonts w:ascii="宋体" w:eastAsia="宋体" w:cs="宋体" w:hint="eastAsia"/>
          <w:sz w:val="24"/>
          <w:szCs w:val="24"/>
          <w:lang w:val="zh-CN"/>
        </w:rPr>
        <w:t>放、界面话筒并调试；</w:t>
      </w:r>
    </w:p>
    <w:p w:rsidR="0042279C" w:rsidRPr="00386F07" w:rsidRDefault="0042279C" w:rsidP="00FB7134">
      <w:pPr>
        <w:autoSpaceDE w:val="0"/>
        <w:autoSpaceDN w:val="0"/>
        <w:adjustRightInd w:val="0"/>
        <w:spacing w:line="360" w:lineRule="auto"/>
        <w:ind w:firstLineChars="200" w:firstLine="480"/>
        <w:rPr>
          <w:rFonts w:ascii="宋体" w:eastAsia="宋体" w:cs="宋体"/>
          <w:sz w:val="24"/>
          <w:szCs w:val="24"/>
          <w:lang w:val="zh-CN"/>
        </w:rPr>
      </w:pPr>
      <w:r>
        <w:rPr>
          <w:rFonts w:ascii="宋体" w:eastAsia="宋体" w:cs="宋体" w:hint="eastAsia"/>
          <w:sz w:val="24"/>
          <w:szCs w:val="24"/>
          <w:lang w:val="zh-CN"/>
        </w:rPr>
        <w:t>启秀校区</w:t>
      </w:r>
      <w:r w:rsidRPr="00386F07">
        <w:rPr>
          <w:rFonts w:ascii="宋体" w:eastAsia="宋体" w:cs="宋体" w:hint="eastAsia"/>
          <w:sz w:val="24"/>
          <w:szCs w:val="24"/>
          <w:lang w:val="zh-CN"/>
        </w:rPr>
        <w:t>备用</w:t>
      </w:r>
      <w:r>
        <w:rPr>
          <w:rFonts w:ascii="宋体" w:eastAsia="宋体" w:cs="宋体" w:hint="eastAsia"/>
          <w:sz w:val="24"/>
          <w:szCs w:val="24"/>
          <w:lang w:val="zh-CN"/>
        </w:rPr>
        <w:t>3套</w:t>
      </w:r>
      <w:r w:rsidRPr="00386F07">
        <w:rPr>
          <w:rFonts w:ascii="宋体" w:eastAsia="宋体" w:cs="宋体" w:hint="eastAsia"/>
          <w:sz w:val="24"/>
          <w:szCs w:val="24"/>
          <w:lang w:val="zh-CN"/>
        </w:rPr>
        <w:t>定阻</w:t>
      </w:r>
      <w:r>
        <w:rPr>
          <w:rFonts w:ascii="宋体" w:eastAsia="宋体" w:cs="宋体" w:hint="eastAsia"/>
          <w:sz w:val="24"/>
          <w:szCs w:val="24"/>
          <w:lang w:val="zh-CN"/>
        </w:rPr>
        <w:t>。</w:t>
      </w:r>
    </w:p>
    <w:p w:rsidR="0042279C" w:rsidRPr="00386F07" w:rsidRDefault="0071329E" w:rsidP="008E0188">
      <w:pPr>
        <w:autoSpaceDE w:val="0"/>
        <w:autoSpaceDN w:val="0"/>
        <w:adjustRightInd w:val="0"/>
        <w:spacing w:line="360" w:lineRule="auto"/>
        <w:ind w:firstLineChars="200" w:firstLine="482"/>
        <w:rPr>
          <w:rFonts w:ascii="宋体" w:eastAsia="宋体" w:cs="宋体"/>
          <w:sz w:val="24"/>
          <w:szCs w:val="24"/>
          <w:lang w:val="zh-CN"/>
        </w:rPr>
      </w:pPr>
      <w:r>
        <w:rPr>
          <w:rFonts w:ascii="宋体" w:eastAsia="宋体" w:cs="宋体" w:hint="eastAsia"/>
          <w:b/>
          <w:sz w:val="24"/>
          <w:szCs w:val="24"/>
          <w:lang w:val="zh-CN"/>
        </w:rPr>
        <w:t>4</w:t>
      </w:r>
      <w:r w:rsidR="0042279C" w:rsidRPr="00506700">
        <w:rPr>
          <w:rFonts w:ascii="宋体" w:eastAsia="宋体" w:cs="宋体" w:hint="eastAsia"/>
          <w:b/>
          <w:sz w:val="24"/>
          <w:szCs w:val="24"/>
          <w:lang w:val="zh-CN"/>
        </w:rPr>
        <w:t>、</w:t>
      </w:r>
      <w:r w:rsidR="0042279C" w:rsidRPr="00386F07">
        <w:rPr>
          <w:rFonts w:ascii="宋体" w:eastAsia="宋体" w:cs="宋体" w:hint="eastAsia"/>
          <w:b/>
          <w:bCs/>
          <w:sz w:val="24"/>
          <w:szCs w:val="24"/>
          <w:lang w:val="zh-CN"/>
        </w:rPr>
        <w:t>投影仪</w:t>
      </w:r>
      <w:r w:rsidR="0042279C">
        <w:rPr>
          <w:rFonts w:ascii="宋体" w:eastAsia="宋体" w:cs="宋体" w:hint="eastAsia"/>
          <w:b/>
          <w:bCs/>
          <w:sz w:val="24"/>
          <w:szCs w:val="24"/>
          <w:lang w:val="zh-CN"/>
        </w:rPr>
        <w:t>15</w:t>
      </w:r>
      <w:r w:rsidR="0042279C" w:rsidRPr="00386F07">
        <w:rPr>
          <w:rFonts w:ascii="宋体" w:eastAsia="宋体" w:cs="宋体" w:hint="eastAsia"/>
          <w:b/>
          <w:bCs/>
          <w:sz w:val="24"/>
          <w:szCs w:val="24"/>
          <w:lang w:val="zh-CN"/>
        </w:rPr>
        <w:t>台</w:t>
      </w:r>
      <w:r w:rsidR="0042279C" w:rsidRPr="00386F07">
        <w:rPr>
          <w:rFonts w:ascii="宋体" w:eastAsia="宋体" w:cs="宋体"/>
          <w:sz w:val="24"/>
          <w:szCs w:val="24"/>
          <w:lang w:val="zh-CN"/>
        </w:rPr>
        <w:t xml:space="preserve">     </w:t>
      </w:r>
    </w:p>
    <w:p w:rsidR="0042279C" w:rsidRDefault="0042279C" w:rsidP="00FB7134">
      <w:pPr>
        <w:autoSpaceDE w:val="0"/>
        <w:autoSpaceDN w:val="0"/>
        <w:adjustRightInd w:val="0"/>
        <w:spacing w:line="360" w:lineRule="auto"/>
        <w:ind w:firstLineChars="200" w:firstLine="480"/>
        <w:rPr>
          <w:rFonts w:ascii="宋体" w:eastAsia="宋体" w:cs="宋体"/>
          <w:sz w:val="24"/>
          <w:szCs w:val="24"/>
          <w:lang w:val="zh-CN"/>
        </w:rPr>
      </w:pPr>
      <w:r w:rsidRPr="00386F07">
        <w:rPr>
          <w:rFonts w:ascii="宋体" w:eastAsia="宋体" w:cs="宋体" w:hint="eastAsia"/>
          <w:sz w:val="24"/>
          <w:szCs w:val="24"/>
          <w:lang w:val="zh-CN"/>
        </w:rPr>
        <w:t>主校区</w:t>
      </w:r>
      <w:r>
        <w:rPr>
          <w:rFonts w:ascii="宋体" w:eastAsia="宋体" w:cs="宋体" w:hint="eastAsia"/>
          <w:sz w:val="24"/>
          <w:szCs w:val="24"/>
          <w:lang w:val="zh-CN"/>
        </w:rPr>
        <w:t>4</w:t>
      </w:r>
      <w:r w:rsidRPr="00386F07">
        <w:rPr>
          <w:rFonts w:ascii="宋体" w:eastAsia="宋体" w:cs="宋体" w:hint="eastAsia"/>
          <w:sz w:val="24"/>
          <w:szCs w:val="24"/>
          <w:lang w:val="zh-CN"/>
        </w:rPr>
        <w:t>台</w:t>
      </w:r>
      <w:r w:rsidRPr="00386F07">
        <w:rPr>
          <w:rFonts w:ascii="宋体" w:eastAsia="宋体" w:cs="宋体"/>
          <w:sz w:val="24"/>
          <w:szCs w:val="24"/>
          <w:lang w:val="zh-CN"/>
        </w:rPr>
        <w:t xml:space="preserve"> </w:t>
      </w:r>
      <w:r w:rsidRPr="00386F07">
        <w:rPr>
          <w:rFonts w:ascii="宋体" w:eastAsia="宋体" w:cs="宋体" w:hint="eastAsia"/>
          <w:sz w:val="24"/>
          <w:szCs w:val="24"/>
          <w:lang w:val="zh-CN"/>
        </w:rPr>
        <w:t>（快捷编码），需更换调试；</w:t>
      </w:r>
    </w:p>
    <w:p w:rsidR="0042279C" w:rsidRDefault="0042279C" w:rsidP="00FB7134">
      <w:pPr>
        <w:autoSpaceDE w:val="0"/>
        <w:autoSpaceDN w:val="0"/>
        <w:adjustRightInd w:val="0"/>
        <w:spacing w:line="360" w:lineRule="auto"/>
        <w:ind w:firstLineChars="200" w:firstLine="480"/>
        <w:rPr>
          <w:rFonts w:ascii="宋体" w:eastAsia="宋体" w:cs="宋体"/>
          <w:sz w:val="24"/>
          <w:szCs w:val="24"/>
          <w:lang w:val="zh-CN"/>
        </w:rPr>
      </w:pPr>
      <w:r w:rsidRPr="00386F07">
        <w:rPr>
          <w:rFonts w:ascii="宋体" w:eastAsia="宋体" w:cs="宋体" w:hint="eastAsia"/>
          <w:sz w:val="24"/>
          <w:szCs w:val="24"/>
          <w:lang w:val="zh-CN"/>
        </w:rPr>
        <w:t>启秀校区</w:t>
      </w:r>
      <w:r>
        <w:rPr>
          <w:rFonts w:ascii="宋体" w:eastAsia="宋体" w:cs="宋体" w:hint="eastAsia"/>
          <w:sz w:val="24"/>
          <w:szCs w:val="24"/>
          <w:lang w:val="zh-CN"/>
        </w:rPr>
        <w:t>3</w:t>
      </w:r>
      <w:r w:rsidRPr="00386F07">
        <w:rPr>
          <w:rFonts w:ascii="宋体" w:eastAsia="宋体" w:cs="宋体" w:hint="eastAsia"/>
          <w:sz w:val="24"/>
          <w:szCs w:val="24"/>
          <w:lang w:val="zh-CN"/>
        </w:rPr>
        <w:t>台（快捷编码）</w:t>
      </w:r>
      <w:r>
        <w:rPr>
          <w:rFonts w:ascii="宋体" w:eastAsia="宋体" w:cs="宋体" w:hint="eastAsia"/>
          <w:sz w:val="24"/>
          <w:szCs w:val="24"/>
          <w:lang w:val="zh-CN"/>
        </w:rPr>
        <w:t>，需更换调试；</w:t>
      </w:r>
    </w:p>
    <w:p w:rsidR="0042279C" w:rsidRDefault="0042279C" w:rsidP="00FB7134">
      <w:pPr>
        <w:autoSpaceDE w:val="0"/>
        <w:autoSpaceDN w:val="0"/>
        <w:adjustRightInd w:val="0"/>
        <w:spacing w:line="360" w:lineRule="auto"/>
        <w:ind w:firstLineChars="200" w:firstLine="480"/>
        <w:rPr>
          <w:rFonts w:ascii="宋体" w:eastAsia="宋体" w:cs="宋体"/>
          <w:sz w:val="24"/>
          <w:szCs w:val="24"/>
          <w:lang w:val="zh-CN"/>
        </w:rPr>
      </w:pPr>
      <w:r>
        <w:rPr>
          <w:rFonts w:ascii="宋体" w:eastAsia="宋体" w:cs="宋体" w:hint="eastAsia"/>
          <w:sz w:val="24"/>
          <w:szCs w:val="24"/>
          <w:lang w:val="zh-CN"/>
        </w:rPr>
        <w:t>钟</w:t>
      </w:r>
      <w:r w:rsidRPr="00386F07">
        <w:rPr>
          <w:rFonts w:ascii="宋体" w:eastAsia="宋体" w:cs="宋体" w:hint="eastAsia"/>
          <w:sz w:val="24"/>
          <w:szCs w:val="24"/>
          <w:lang w:val="zh-CN"/>
        </w:rPr>
        <w:t>秀校区</w:t>
      </w:r>
      <w:r>
        <w:rPr>
          <w:rFonts w:ascii="宋体" w:eastAsia="宋体" w:cs="宋体" w:hint="eastAsia"/>
          <w:sz w:val="24"/>
          <w:szCs w:val="24"/>
          <w:lang w:val="zh-CN"/>
        </w:rPr>
        <w:t>8台（快捷编码），需更换调试。</w:t>
      </w:r>
      <w:r w:rsidRPr="00386F07">
        <w:rPr>
          <w:rFonts w:ascii="宋体" w:eastAsia="宋体" w:cs="宋体"/>
          <w:sz w:val="24"/>
          <w:szCs w:val="24"/>
          <w:lang w:val="zh-CN"/>
        </w:rPr>
        <w:t xml:space="preserve"> </w:t>
      </w:r>
    </w:p>
    <w:p w:rsidR="000168F0" w:rsidRPr="000168F0" w:rsidRDefault="0052102B" w:rsidP="008E0188">
      <w:pPr>
        <w:autoSpaceDE w:val="0"/>
        <w:autoSpaceDN w:val="0"/>
        <w:adjustRightInd w:val="0"/>
        <w:spacing w:line="360" w:lineRule="auto"/>
        <w:ind w:firstLineChars="200" w:firstLine="482"/>
        <w:rPr>
          <w:rFonts w:asciiTheme="minorEastAsia" w:hAnsiTheme="minorEastAsia" w:cs="仿宋"/>
          <w:b/>
          <w:sz w:val="24"/>
          <w:szCs w:val="24"/>
          <w:lang w:val="zh-CN"/>
        </w:rPr>
      </w:pPr>
      <w:r>
        <w:rPr>
          <w:rFonts w:asciiTheme="minorEastAsia" w:hAnsiTheme="minorEastAsia" w:cs="仿宋" w:hint="eastAsia"/>
          <w:b/>
          <w:sz w:val="24"/>
          <w:szCs w:val="24"/>
          <w:lang w:val="zh-CN"/>
        </w:rPr>
        <w:t>5</w:t>
      </w:r>
      <w:r w:rsidR="000168F0" w:rsidRPr="000168F0">
        <w:rPr>
          <w:rFonts w:asciiTheme="minorEastAsia" w:hAnsiTheme="minorEastAsia" w:cs="仿宋" w:hint="eastAsia"/>
          <w:b/>
          <w:sz w:val="24"/>
          <w:szCs w:val="24"/>
          <w:lang w:val="zh-CN"/>
        </w:rPr>
        <w:t>、旧设备</w:t>
      </w:r>
    </w:p>
    <w:p w:rsidR="000168F0" w:rsidRDefault="000168F0" w:rsidP="000168F0">
      <w:pPr>
        <w:autoSpaceDE w:val="0"/>
        <w:autoSpaceDN w:val="0"/>
        <w:adjustRightInd w:val="0"/>
        <w:spacing w:line="360" w:lineRule="auto"/>
        <w:ind w:firstLineChars="200" w:firstLine="480"/>
        <w:rPr>
          <w:rFonts w:asciiTheme="minorEastAsia" w:hAnsiTheme="minorEastAsia" w:cs="仿宋"/>
          <w:sz w:val="24"/>
          <w:szCs w:val="24"/>
          <w:lang w:val="zh-CN"/>
        </w:rPr>
      </w:pPr>
      <w:r>
        <w:rPr>
          <w:rFonts w:asciiTheme="minorEastAsia" w:hAnsiTheme="minorEastAsia" w:cs="仿宋" w:hint="eastAsia"/>
          <w:sz w:val="24"/>
          <w:szCs w:val="24"/>
          <w:lang w:val="zh-CN"/>
        </w:rPr>
        <w:t>更换下来的旧设备</w:t>
      </w:r>
      <w:r w:rsidRPr="000168F0">
        <w:rPr>
          <w:rFonts w:asciiTheme="minorEastAsia" w:hAnsiTheme="minorEastAsia" w:cs="仿宋" w:hint="eastAsia"/>
          <w:sz w:val="24"/>
          <w:szCs w:val="24"/>
          <w:lang w:val="zh-CN"/>
        </w:rPr>
        <w:t>，做好标记归纳整理好，按要求集中</w:t>
      </w:r>
      <w:r w:rsidR="00D65E75">
        <w:rPr>
          <w:rFonts w:asciiTheme="minorEastAsia" w:hAnsiTheme="minorEastAsia" w:cs="仿宋" w:hint="eastAsia"/>
          <w:sz w:val="24"/>
          <w:szCs w:val="24"/>
          <w:lang w:val="zh-CN"/>
        </w:rPr>
        <w:t>存放</w:t>
      </w:r>
      <w:r w:rsidRPr="000168F0">
        <w:rPr>
          <w:rFonts w:asciiTheme="minorEastAsia" w:hAnsiTheme="minorEastAsia" w:cs="仿宋" w:hint="eastAsia"/>
          <w:sz w:val="24"/>
          <w:szCs w:val="24"/>
          <w:lang w:val="zh-CN"/>
        </w:rPr>
        <w:t>到</w:t>
      </w:r>
      <w:r>
        <w:rPr>
          <w:rFonts w:asciiTheme="minorEastAsia" w:hAnsiTheme="minorEastAsia" w:cs="仿宋" w:hint="eastAsia"/>
          <w:sz w:val="24"/>
          <w:szCs w:val="24"/>
          <w:lang w:val="zh-CN"/>
        </w:rPr>
        <w:t>仓库，留作备件。</w:t>
      </w:r>
    </w:p>
    <w:p w:rsidR="00933EEB" w:rsidRDefault="00705403" w:rsidP="00933EEB">
      <w:pPr>
        <w:rPr>
          <w:b/>
          <w:sz w:val="28"/>
          <w:szCs w:val="28"/>
        </w:rPr>
      </w:pPr>
      <w:r>
        <w:rPr>
          <w:rFonts w:hint="eastAsia"/>
          <w:b/>
          <w:sz w:val="28"/>
          <w:szCs w:val="28"/>
        </w:rPr>
        <w:t>五、</w:t>
      </w:r>
      <w:r w:rsidR="00933EEB">
        <w:rPr>
          <w:rFonts w:hint="eastAsia"/>
          <w:b/>
          <w:sz w:val="28"/>
          <w:szCs w:val="28"/>
        </w:rPr>
        <w:t>备注</w:t>
      </w:r>
    </w:p>
    <w:p w:rsidR="00933EEB" w:rsidRDefault="00933EEB" w:rsidP="00705403">
      <w:pPr>
        <w:spacing w:line="360" w:lineRule="auto"/>
        <w:ind w:firstLineChars="177" w:firstLine="425"/>
        <w:rPr>
          <w:rFonts w:ascii="宋体" w:hAnsi="宋体"/>
          <w:sz w:val="24"/>
        </w:rPr>
      </w:pPr>
      <w:r>
        <w:rPr>
          <w:rFonts w:ascii="宋体" w:hAnsi="宋体" w:hint="eastAsia"/>
          <w:sz w:val="24"/>
        </w:rPr>
        <w:t>1、为满足本项目功能要求，厂家根据自身系统特点必须配置清单外硬件或软件，请投标时编列详细清单。</w:t>
      </w:r>
    </w:p>
    <w:p w:rsidR="00933EEB" w:rsidRDefault="00933EEB" w:rsidP="00933EEB">
      <w:pPr>
        <w:spacing w:line="360" w:lineRule="auto"/>
        <w:ind w:firstLineChars="177" w:firstLine="425"/>
        <w:rPr>
          <w:rFonts w:ascii="宋体" w:hAnsi="宋体"/>
          <w:sz w:val="24"/>
        </w:rPr>
      </w:pPr>
      <w:r>
        <w:rPr>
          <w:rFonts w:ascii="宋体" w:hAnsi="宋体" w:hint="eastAsia"/>
          <w:sz w:val="24"/>
        </w:rPr>
        <w:lastRenderedPageBreak/>
        <w:t>2、投影机整机质保三年、灯泡质保一年，质保期内每年免费清洗投影机2次。</w:t>
      </w:r>
    </w:p>
    <w:p w:rsidR="00933EEB" w:rsidRDefault="00933EEB" w:rsidP="00933EEB">
      <w:pPr>
        <w:spacing w:line="360" w:lineRule="auto"/>
        <w:ind w:firstLineChars="177" w:firstLine="425"/>
        <w:rPr>
          <w:rFonts w:ascii="宋体" w:hAnsi="宋体"/>
          <w:sz w:val="24"/>
        </w:rPr>
      </w:pPr>
      <w:r>
        <w:rPr>
          <w:rFonts w:ascii="宋体" w:hAnsi="宋体" w:hint="eastAsia"/>
          <w:sz w:val="24"/>
        </w:rPr>
        <w:t>3、网络中控整机质保五年，其他所有硬件设备质保不少于三年，网络中控终身提供外接设备的集成服务。</w:t>
      </w:r>
    </w:p>
    <w:p w:rsidR="00933EEB" w:rsidRDefault="00933EEB" w:rsidP="00933EEB">
      <w:pPr>
        <w:spacing w:line="360" w:lineRule="auto"/>
        <w:ind w:firstLineChars="177" w:firstLine="425"/>
        <w:rPr>
          <w:rFonts w:ascii="宋体" w:hAnsi="宋体"/>
          <w:sz w:val="24"/>
        </w:rPr>
      </w:pPr>
      <w:r>
        <w:rPr>
          <w:rFonts w:ascii="宋体" w:hAnsi="宋体" w:hint="eastAsia"/>
          <w:sz w:val="24"/>
        </w:rPr>
        <w:t>4、质保期内，1小时内响应、6小时内上门、12小时内无法排除故障提供备机，投标时提供厂家售后服务承诺原件。</w:t>
      </w:r>
    </w:p>
    <w:p w:rsidR="00933EEB" w:rsidRDefault="00933EEB" w:rsidP="00933EEB">
      <w:pPr>
        <w:spacing w:line="360" w:lineRule="auto"/>
        <w:ind w:firstLineChars="177" w:firstLine="425"/>
        <w:rPr>
          <w:rFonts w:ascii="宋体" w:hAnsi="宋体"/>
          <w:sz w:val="24"/>
        </w:rPr>
      </w:pPr>
      <w:r>
        <w:rPr>
          <w:rFonts w:ascii="宋体" w:hAnsi="宋体" w:hint="eastAsia"/>
          <w:sz w:val="24"/>
        </w:rPr>
        <w:t>5、软件系统终身免费提供服务，升级时不得收取费用，不得以软件升级等原因停止原系统的服务。</w:t>
      </w:r>
    </w:p>
    <w:p w:rsidR="00933EEB" w:rsidRDefault="00933EEB" w:rsidP="00933EEB">
      <w:pPr>
        <w:spacing w:line="360" w:lineRule="auto"/>
        <w:ind w:firstLineChars="177" w:firstLine="425"/>
        <w:rPr>
          <w:rFonts w:ascii="宋体" w:hAnsi="宋体"/>
          <w:sz w:val="24"/>
        </w:rPr>
      </w:pPr>
      <w:r>
        <w:rPr>
          <w:rFonts w:ascii="宋体" w:hAnsi="宋体" w:hint="eastAsia"/>
          <w:sz w:val="24"/>
        </w:rPr>
        <w:t>6、投标时</w:t>
      </w:r>
      <w:r w:rsidR="0052102B">
        <w:rPr>
          <w:rFonts w:ascii="宋体" w:hAnsi="宋体" w:hint="eastAsia"/>
          <w:sz w:val="24"/>
        </w:rPr>
        <w:t>须额外对</w:t>
      </w:r>
      <w:r>
        <w:rPr>
          <w:rFonts w:ascii="宋体" w:hAnsi="宋体" w:hint="eastAsia"/>
          <w:sz w:val="24"/>
        </w:rPr>
        <w:t>过保后</w:t>
      </w:r>
      <w:r w:rsidR="0052102B">
        <w:rPr>
          <w:rFonts w:ascii="宋体" w:hAnsi="宋体" w:hint="eastAsia"/>
          <w:sz w:val="24"/>
        </w:rPr>
        <w:t>的</w:t>
      </w:r>
      <w:r>
        <w:rPr>
          <w:rFonts w:ascii="宋体" w:hAnsi="宋体" w:hint="eastAsia"/>
          <w:sz w:val="24"/>
        </w:rPr>
        <w:t>服务</w:t>
      </w:r>
      <w:r w:rsidR="0052102B">
        <w:rPr>
          <w:rFonts w:ascii="宋体" w:hAnsi="宋体" w:hint="eastAsia"/>
          <w:sz w:val="24"/>
        </w:rPr>
        <w:t>进行</w:t>
      </w:r>
      <w:r>
        <w:rPr>
          <w:rFonts w:ascii="宋体" w:hAnsi="宋体" w:hint="eastAsia"/>
          <w:sz w:val="24"/>
        </w:rPr>
        <w:t>报价。</w:t>
      </w:r>
    </w:p>
    <w:p w:rsidR="005D0310" w:rsidRPr="0052102B" w:rsidRDefault="005D0310" w:rsidP="00933EEB">
      <w:pPr>
        <w:pStyle w:val="a5"/>
        <w:ind w:left="480" w:firstLineChars="0" w:firstLine="0"/>
        <w:rPr>
          <w:sz w:val="24"/>
          <w:szCs w:val="24"/>
        </w:rPr>
      </w:pPr>
    </w:p>
    <w:sectPr w:rsidR="005D0310" w:rsidRPr="0052102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E10" w:rsidRDefault="001E7E10" w:rsidP="005D0310">
      <w:r>
        <w:separator/>
      </w:r>
    </w:p>
  </w:endnote>
  <w:endnote w:type="continuationSeparator" w:id="0">
    <w:p w:rsidR="001E7E10" w:rsidRDefault="001E7E10" w:rsidP="005D0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E10" w:rsidRDefault="001E7E10" w:rsidP="005D0310">
      <w:r>
        <w:separator/>
      </w:r>
    </w:p>
  </w:footnote>
  <w:footnote w:type="continuationSeparator" w:id="0">
    <w:p w:rsidR="001E7E10" w:rsidRDefault="001E7E10" w:rsidP="005D03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54C4D"/>
    <w:multiLevelType w:val="hybridMultilevel"/>
    <w:tmpl w:val="B4220D4A"/>
    <w:lvl w:ilvl="0" w:tplc="AC20C8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AA13AA0"/>
    <w:multiLevelType w:val="hybridMultilevel"/>
    <w:tmpl w:val="B83A2FCE"/>
    <w:lvl w:ilvl="0" w:tplc="C688D62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F966902"/>
    <w:multiLevelType w:val="hybridMultilevel"/>
    <w:tmpl w:val="7C123BFA"/>
    <w:lvl w:ilvl="0" w:tplc="5192A200">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25764CC8"/>
    <w:multiLevelType w:val="hybridMultilevel"/>
    <w:tmpl w:val="31A4E462"/>
    <w:lvl w:ilvl="0" w:tplc="73E49066">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A150FFC"/>
    <w:multiLevelType w:val="hybridMultilevel"/>
    <w:tmpl w:val="01BE57F6"/>
    <w:lvl w:ilvl="0" w:tplc="C4660A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50C590F"/>
    <w:multiLevelType w:val="hybridMultilevel"/>
    <w:tmpl w:val="791A7C78"/>
    <w:lvl w:ilvl="0" w:tplc="C326281E">
      <w:start w:val="4"/>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53B51337"/>
    <w:multiLevelType w:val="singleLevel"/>
    <w:tmpl w:val="53B51337"/>
    <w:lvl w:ilvl="0">
      <w:start w:val="10"/>
      <w:numFmt w:val="decimal"/>
      <w:suff w:val="nothing"/>
      <w:lvlText w:val="%1、"/>
      <w:lvlJc w:val="left"/>
    </w:lvl>
  </w:abstractNum>
  <w:num w:numId="1">
    <w:abstractNumId w:val="0"/>
  </w:num>
  <w:num w:numId="2">
    <w:abstractNumId w:val="3"/>
  </w:num>
  <w:num w:numId="3">
    <w:abstractNumId w:val="4"/>
  </w:num>
  <w:num w:numId="4">
    <w:abstractNumId w:val="6"/>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BE3"/>
    <w:rsid w:val="000168F0"/>
    <w:rsid w:val="00025460"/>
    <w:rsid w:val="00080E72"/>
    <w:rsid w:val="000B2731"/>
    <w:rsid w:val="00172278"/>
    <w:rsid w:val="00184745"/>
    <w:rsid w:val="00186DB4"/>
    <w:rsid w:val="001E7E10"/>
    <w:rsid w:val="002176BE"/>
    <w:rsid w:val="00225BA9"/>
    <w:rsid w:val="00295702"/>
    <w:rsid w:val="002B19BA"/>
    <w:rsid w:val="002D2BE3"/>
    <w:rsid w:val="002D4DDE"/>
    <w:rsid w:val="002E20AC"/>
    <w:rsid w:val="00322807"/>
    <w:rsid w:val="00386F07"/>
    <w:rsid w:val="003B79C9"/>
    <w:rsid w:val="003F5834"/>
    <w:rsid w:val="0041573F"/>
    <w:rsid w:val="0042279C"/>
    <w:rsid w:val="0042560A"/>
    <w:rsid w:val="004738D7"/>
    <w:rsid w:val="00506700"/>
    <w:rsid w:val="0052102B"/>
    <w:rsid w:val="00523482"/>
    <w:rsid w:val="00526C3B"/>
    <w:rsid w:val="00597EE8"/>
    <w:rsid w:val="005B475B"/>
    <w:rsid w:val="005D0310"/>
    <w:rsid w:val="006260DA"/>
    <w:rsid w:val="00654C7D"/>
    <w:rsid w:val="006F3441"/>
    <w:rsid w:val="00705403"/>
    <w:rsid w:val="0071329E"/>
    <w:rsid w:val="0073533F"/>
    <w:rsid w:val="007B7970"/>
    <w:rsid w:val="007F7DF0"/>
    <w:rsid w:val="008373B0"/>
    <w:rsid w:val="008472A4"/>
    <w:rsid w:val="008873E7"/>
    <w:rsid w:val="00894C37"/>
    <w:rsid w:val="008E0188"/>
    <w:rsid w:val="00933EEB"/>
    <w:rsid w:val="0096408E"/>
    <w:rsid w:val="00996E8F"/>
    <w:rsid w:val="009C6959"/>
    <w:rsid w:val="00B147EB"/>
    <w:rsid w:val="00B54995"/>
    <w:rsid w:val="00B71F6D"/>
    <w:rsid w:val="00B826B2"/>
    <w:rsid w:val="00BF550E"/>
    <w:rsid w:val="00C16ED0"/>
    <w:rsid w:val="00C77BDC"/>
    <w:rsid w:val="00CA375B"/>
    <w:rsid w:val="00D0121B"/>
    <w:rsid w:val="00D31418"/>
    <w:rsid w:val="00D65E75"/>
    <w:rsid w:val="00DD4DE8"/>
    <w:rsid w:val="00DF0B0C"/>
    <w:rsid w:val="00E24795"/>
    <w:rsid w:val="00E4076D"/>
    <w:rsid w:val="00EE387C"/>
    <w:rsid w:val="00EF3CFC"/>
    <w:rsid w:val="00F50510"/>
    <w:rsid w:val="00F86629"/>
    <w:rsid w:val="00FB7134"/>
    <w:rsid w:val="00FE49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523482"/>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523482"/>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D031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D0310"/>
    <w:rPr>
      <w:sz w:val="18"/>
      <w:szCs w:val="18"/>
    </w:rPr>
  </w:style>
  <w:style w:type="paragraph" w:styleId="a4">
    <w:name w:val="footer"/>
    <w:basedOn w:val="a"/>
    <w:link w:val="Char0"/>
    <w:uiPriority w:val="99"/>
    <w:unhideWhenUsed/>
    <w:rsid w:val="005D0310"/>
    <w:pPr>
      <w:tabs>
        <w:tab w:val="center" w:pos="4153"/>
        <w:tab w:val="right" w:pos="8306"/>
      </w:tabs>
      <w:snapToGrid w:val="0"/>
      <w:jc w:val="left"/>
    </w:pPr>
    <w:rPr>
      <w:sz w:val="18"/>
      <w:szCs w:val="18"/>
    </w:rPr>
  </w:style>
  <w:style w:type="character" w:customStyle="1" w:styleId="Char0">
    <w:name w:val="页脚 Char"/>
    <w:basedOn w:val="a0"/>
    <w:link w:val="a4"/>
    <w:uiPriority w:val="99"/>
    <w:rsid w:val="005D0310"/>
    <w:rPr>
      <w:sz w:val="18"/>
      <w:szCs w:val="18"/>
    </w:rPr>
  </w:style>
  <w:style w:type="paragraph" w:styleId="a5">
    <w:name w:val="List Paragraph"/>
    <w:basedOn w:val="a"/>
    <w:uiPriority w:val="34"/>
    <w:qFormat/>
    <w:rsid w:val="005D0310"/>
    <w:pPr>
      <w:ind w:firstLineChars="200" w:firstLine="420"/>
    </w:pPr>
  </w:style>
  <w:style w:type="paragraph" w:customStyle="1" w:styleId="a6">
    <w:name w:val="表正文"/>
    <w:basedOn w:val="a"/>
    <w:rsid w:val="00933EEB"/>
    <w:pPr>
      <w:widowControl/>
      <w:spacing w:line="264" w:lineRule="auto"/>
    </w:pPr>
    <w:rPr>
      <w:rFonts w:ascii="Arial" w:eastAsia="宋体" w:hAnsi="Arial" w:cs="Times New Roman"/>
      <w:szCs w:val="21"/>
    </w:rPr>
  </w:style>
  <w:style w:type="character" w:customStyle="1" w:styleId="2Char">
    <w:name w:val="标题 2 Char"/>
    <w:basedOn w:val="a0"/>
    <w:link w:val="2"/>
    <w:uiPriority w:val="9"/>
    <w:rsid w:val="00523482"/>
    <w:rPr>
      <w:rFonts w:asciiTheme="majorHAnsi" w:eastAsiaTheme="majorEastAsia" w:hAnsiTheme="majorHAnsi" w:cstheme="majorBidi"/>
      <w:b/>
      <w:bCs/>
      <w:sz w:val="32"/>
      <w:szCs w:val="32"/>
    </w:rPr>
  </w:style>
  <w:style w:type="character" w:customStyle="1" w:styleId="1Char">
    <w:name w:val="标题 1 Char"/>
    <w:basedOn w:val="a0"/>
    <w:link w:val="1"/>
    <w:uiPriority w:val="9"/>
    <w:rsid w:val="00523482"/>
    <w:rPr>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523482"/>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523482"/>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D031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D0310"/>
    <w:rPr>
      <w:sz w:val="18"/>
      <w:szCs w:val="18"/>
    </w:rPr>
  </w:style>
  <w:style w:type="paragraph" w:styleId="a4">
    <w:name w:val="footer"/>
    <w:basedOn w:val="a"/>
    <w:link w:val="Char0"/>
    <w:uiPriority w:val="99"/>
    <w:unhideWhenUsed/>
    <w:rsid w:val="005D0310"/>
    <w:pPr>
      <w:tabs>
        <w:tab w:val="center" w:pos="4153"/>
        <w:tab w:val="right" w:pos="8306"/>
      </w:tabs>
      <w:snapToGrid w:val="0"/>
      <w:jc w:val="left"/>
    </w:pPr>
    <w:rPr>
      <w:sz w:val="18"/>
      <w:szCs w:val="18"/>
    </w:rPr>
  </w:style>
  <w:style w:type="character" w:customStyle="1" w:styleId="Char0">
    <w:name w:val="页脚 Char"/>
    <w:basedOn w:val="a0"/>
    <w:link w:val="a4"/>
    <w:uiPriority w:val="99"/>
    <w:rsid w:val="005D0310"/>
    <w:rPr>
      <w:sz w:val="18"/>
      <w:szCs w:val="18"/>
    </w:rPr>
  </w:style>
  <w:style w:type="paragraph" w:styleId="a5">
    <w:name w:val="List Paragraph"/>
    <w:basedOn w:val="a"/>
    <w:uiPriority w:val="34"/>
    <w:qFormat/>
    <w:rsid w:val="005D0310"/>
    <w:pPr>
      <w:ind w:firstLineChars="200" w:firstLine="420"/>
    </w:pPr>
  </w:style>
  <w:style w:type="paragraph" w:customStyle="1" w:styleId="a6">
    <w:name w:val="表正文"/>
    <w:basedOn w:val="a"/>
    <w:rsid w:val="00933EEB"/>
    <w:pPr>
      <w:widowControl/>
      <w:spacing w:line="264" w:lineRule="auto"/>
    </w:pPr>
    <w:rPr>
      <w:rFonts w:ascii="Arial" w:eastAsia="宋体" w:hAnsi="Arial" w:cs="Times New Roman"/>
      <w:szCs w:val="21"/>
    </w:rPr>
  </w:style>
  <w:style w:type="character" w:customStyle="1" w:styleId="2Char">
    <w:name w:val="标题 2 Char"/>
    <w:basedOn w:val="a0"/>
    <w:link w:val="2"/>
    <w:uiPriority w:val="9"/>
    <w:rsid w:val="00523482"/>
    <w:rPr>
      <w:rFonts w:asciiTheme="majorHAnsi" w:eastAsiaTheme="majorEastAsia" w:hAnsiTheme="majorHAnsi" w:cstheme="majorBidi"/>
      <w:b/>
      <w:bCs/>
      <w:sz w:val="32"/>
      <w:szCs w:val="32"/>
    </w:rPr>
  </w:style>
  <w:style w:type="character" w:customStyle="1" w:styleId="1Char">
    <w:name w:val="标题 1 Char"/>
    <w:basedOn w:val="a0"/>
    <w:link w:val="1"/>
    <w:uiPriority w:val="9"/>
    <w:rsid w:val="00523482"/>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559</Words>
  <Characters>3192</Characters>
  <Application>Microsoft Office Word</Application>
  <DocSecurity>0</DocSecurity>
  <Lines>26</Lines>
  <Paragraphs>7</Paragraphs>
  <ScaleCrop>false</ScaleCrop>
  <Company>Microsoft</Company>
  <LinksUpToDate>false</LinksUpToDate>
  <CharactersWithSpaces>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ntu</dc:creator>
  <cp:lastModifiedBy>系统管理员</cp:lastModifiedBy>
  <cp:revision>7</cp:revision>
  <dcterms:created xsi:type="dcterms:W3CDTF">2016-08-03T01:42:00Z</dcterms:created>
  <dcterms:modified xsi:type="dcterms:W3CDTF">2016-08-03T05:10:00Z</dcterms:modified>
</cp:coreProperties>
</file>