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661A" w:rsidRDefault="000E661A">
      <w:pPr>
        <w:jc w:val="center"/>
        <w:rPr>
          <w:rFonts w:ascii="宋体"/>
          <w:b/>
          <w:sz w:val="24"/>
        </w:rPr>
      </w:pPr>
    </w:p>
    <w:p w:rsidR="000E661A" w:rsidRDefault="000E661A">
      <w:pPr>
        <w:jc w:val="center"/>
        <w:rPr>
          <w:rFonts w:ascii="宋体"/>
          <w:b/>
          <w:sz w:val="72"/>
        </w:rPr>
      </w:pPr>
    </w:p>
    <w:p w:rsidR="000E661A" w:rsidRDefault="00DD591A">
      <w:pPr>
        <w:jc w:val="center"/>
        <w:rPr>
          <w:rFonts w:ascii="宋体"/>
          <w:b/>
          <w:sz w:val="72"/>
        </w:rPr>
      </w:pPr>
      <w:r>
        <w:rPr>
          <w:rFonts w:ascii="宋体" w:hAnsi="宋体" w:hint="eastAsia"/>
          <w:b/>
          <w:sz w:val="72"/>
        </w:rPr>
        <w:t>公开招标采购文件</w:t>
      </w:r>
    </w:p>
    <w:p w:rsidR="000E661A" w:rsidRDefault="000E661A">
      <w:pPr>
        <w:rPr>
          <w:rFonts w:eastAsia="黑体"/>
          <w:sz w:val="32"/>
        </w:rPr>
      </w:pPr>
    </w:p>
    <w:p w:rsidR="000E661A" w:rsidRDefault="000E661A">
      <w:pPr>
        <w:ind w:firstLineChars="545" w:firstLine="1744"/>
        <w:rPr>
          <w:rFonts w:ascii="宋体"/>
          <w:sz w:val="32"/>
        </w:rPr>
      </w:pPr>
    </w:p>
    <w:p w:rsidR="000E661A" w:rsidRDefault="00DD591A">
      <w:pPr>
        <w:spacing w:line="300" w:lineRule="auto"/>
        <w:ind w:leftChars="500" w:left="4744" w:hangingChars="1150" w:hanging="3694"/>
        <w:rPr>
          <w:rFonts w:ascii="宋体" w:hAnsi="宋体"/>
          <w:b/>
          <w:sz w:val="32"/>
          <w:szCs w:val="32"/>
        </w:rPr>
      </w:pPr>
      <w:r>
        <w:rPr>
          <w:rFonts w:ascii="宋体" w:hAnsi="宋体" w:hint="eastAsia"/>
          <w:b/>
          <w:sz w:val="32"/>
          <w:szCs w:val="32"/>
        </w:rPr>
        <w:t>项目名称：南通大学部分门面</w:t>
      </w:r>
      <w:proofErr w:type="gramStart"/>
      <w:r>
        <w:rPr>
          <w:rFonts w:ascii="宋体" w:hAnsi="宋体" w:hint="eastAsia"/>
          <w:b/>
          <w:sz w:val="32"/>
          <w:szCs w:val="32"/>
        </w:rPr>
        <w:t>房对外</w:t>
      </w:r>
      <w:proofErr w:type="gramEnd"/>
      <w:r>
        <w:rPr>
          <w:rFonts w:ascii="宋体" w:hAnsi="宋体" w:hint="eastAsia"/>
          <w:b/>
          <w:sz w:val="32"/>
          <w:szCs w:val="32"/>
        </w:rPr>
        <w:t>招租项目</w:t>
      </w:r>
    </w:p>
    <w:p w:rsidR="000E661A" w:rsidRDefault="00DD591A">
      <w:pPr>
        <w:spacing w:line="300" w:lineRule="auto"/>
        <w:ind w:firstLineChars="500" w:firstLine="1606"/>
        <w:rPr>
          <w:rFonts w:ascii="宋体" w:hAnsi="宋体"/>
          <w:b/>
          <w:sz w:val="32"/>
          <w:szCs w:val="32"/>
        </w:rPr>
      </w:pPr>
      <w:r>
        <w:rPr>
          <w:rFonts w:ascii="宋体" w:hAnsi="宋体" w:hint="eastAsia"/>
          <w:b/>
          <w:sz w:val="32"/>
          <w:szCs w:val="32"/>
        </w:rPr>
        <w:t>项目编号：</w:t>
      </w:r>
      <w:r>
        <w:rPr>
          <w:rFonts w:ascii="宋体" w:hAnsi="宋体"/>
          <w:b/>
          <w:sz w:val="32"/>
          <w:szCs w:val="32"/>
        </w:rPr>
        <w:t>TD</w:t>
      </w:r>
      <w:r>
        <w:rPr>
          <w:rFonts w:ascii="宋体" w:hAnsi="宋体" w:hint="eastAsia"/>
          <w:b/>
          <w:sz w:val="32"/>
          <w:szCs w:val="32"/>
        </w:rPr>
        <w:t>F</w:t>
      </w:r>
      <w:r>
        <w:rPr>
          <w:rFonts w:ascii="宋体" w:hAnsi="宋体"/>
          <w:b/>
          <w:sz w:val="32"/>
          <w:szCs w:val="32"/>
        </w:rPr>
        <w:t>W(</w:t>
      </w:r>
      <w:r>
        <w:rPr>
          <w:rFonts w:ascii="宋体" w:hAnsi="宋体" w:hint="eastAsia"/>
          <w:b/>
          <w:sz w:val="32"/>
          <w:szCs w:val="32"/>
        </w:rPr>
        <w:t>GK</w:t>
      </w:r>
      <w:r>
        <w:rPr>
          <w:rFonts w:ascii="宋体" w:hAnsi="宋体"/>
          <w:b/>
          <w:sz w:val="32"/>
          <w:szCs w:val="32"/>
        </w:rPr>
        <w:t>)20</w:t>
      </w:r>
      <w:r>
        <w:rPr>
          <w:rFonts w:ascii="宋体" w:hAnsi="宋体" w:hint="eastAsia"/>
          <w:b/>
          <w:sz w:val="32"/>
          <w:szCs w:val="32"/>
        </w:rPr>
        <w:t>2</w:t>
      </w:r>
      <w:r>
        <w:rPr>
          <w:rFonts w:ascii="宋体" w:hAnsi="宋体"/>
          <w:b/>
          <w:sz w:val="32"/>
          <w:szCs w:val="32"/>
        </w:rPr>
        <w:t>3-</w:t>
      </w:r>
      <w:r w:rsidR="0008708C">
        <w:rPr>
          <w:rFonts w:ascii="宋体" w:hAnsi="宋体"/>
          <w:b/>
          <w:sz w:val="32"/>
          <w:szCs w:val="32"/>
        </w:rPr>
        <w:t>193</w:t>
      </w:r>
      <w:r>
        <w:rPr>
          <w:rFonts w:ascii="宋体" w:hAnsi="宋体"/>
          <w:b/>
          <w:sz w:val="32"/>
          <w:szCs w:val="32"/>
        </w:rPr>
        <w:t xml:space="preserve"> </w:t>
      </w:r>
    </w:p>
    <w:p w:rsidR="000E661A" w:rsidRDefault="000E661A">
      <w:pPr>
        <w:spacing w:line="360" w:lineRule="auto"/>
        <w:ind w:firstLineChars="500" w:firstLine="1606"/>
        <w:rPr>
          <w:rFonts w:ascii="宋体"/>
          <w:b/>
          <w:sz w:val="32"/>
          <w:szCs w:val="32"/>
        </w:rPr>
      </w:pPr>
    </w:p>
    <w:p w:rsidR="000E661A" w:rsidRDefault="000E661A">
      <w:pPr>
        <w:jc w:val="center"/>
        <w:rPr>
          <w:rFonts w:eastAsia="黑体"/>
          <w:sz w:val="36"/>
          <w:szCs w:val="36"/>
          <w:u w:val="single"/>
        </w:rPr>
      </w:pPr>
    </w:p>
    <w:p w:rsidR="000E661A" w:rsidRDefault="000E661A">
      <w:pPr>
        <w:jc w:val="center"/>
        <w:rPr>
          <w:rFonts w:eastAsia="黑体"/>
          <w:sz w:val="32"/>
        </w:rPr>
      </w:pPr>
    </w:p>
    <w:p w:rsidR="000E661A" w:rsidRDefault="000E661A">
      <w:pPr>
        <w:jc w:val="center"/>
        <w:rPr>
          <w:sz w:val="32"/>
        </w:rPr>
      </w:pPr>
    </w:p>
    <w:p w:rsidR="000E661A" w:rsidRDefault="000E661A">
      <w:pPr>
        <w:jc w:val="center"/>
        <w:rPr>
          <w:sz w:val="44"/>
        </w:rPr>
      </w:pPr>
    </w:p>
    <w:p w:rsidR="000E661A" w:rsidRDefault="000E661A">
      <w:pPr>
        <w:jc w:val="center"/>
        <w:rPr>
          <w:sz w:val="44"/>
        </w:rPr>
      </w:pPr>
    </w:p>
    <w:p w:rsidR="000E661A" w:rsidRDefault="000E661A">
      <w:pPr>
        <w:jc w:val="center"/>
        <w:rPr>
          <w:rFonts w:eastAsia="黑体"/>
          <w:sz w:val="32"/>
        </w:rPr>
      </w:pPr>
    </w:p>
    <w:p w:rsidR="000E661A" w:rsidRDefault="000E661A">
      <w:pPr>
        <w:rPr>
          <w:rFonts w:eastAsia="黑体"/>
          <w:sz w:val="32"/>
        </w:rPr>
      </w:pPr>
    </w:p>
    <w:p w:rsidR="000E661A" w:rsidRDefault="000E661A">
      <w:pPr>
        <w:jc w:val="center"/>
        <w:rPr>
          <w:rFonts w:eastAsia="黑体"/>
          <w:sz w:val="32"/>
        </w:rPr>
      </w:pPr>
    </w:p>
    <w:p w:rsidR="000E661A" w:rsidRDefault="000E661A">
      <w:pPr>
        <w:jc w:val="center"/>
        <w:rPr>
          <w:rFonts w:eastAsia="黑体"/>
          <w:sz w:val="32"/>
        </w:rPr>
      </w:pPr>
    </w:p>
    <w:p w:rsidR="000E661A" w:rsidRDefault="000E661A">
      <w:pPr>
        <w:rPr>
          <w:rFonts w:eastAsia="黑体"/>
          <w:sz w:val="32"/>
        </w:rPr>
      </w:pPr>
    </w:p>
    <w:p w:rsidR="000E661A" w:rsidRDefault="000E661A">
      <w:pPr>
        <w:jc w:val="center"/>
        <w:rPr>
          <w:rFonts w:ascii="宋体"/>
          <w:sz w:val="32"/>
        </w:rPr>
      </w:pPr>
    </w:p>
    <w:p w:rsidR="000E661A" w:rsidRDefault="00DD591A">
      <w:pPr>
        <w:jc w:val="center"/>
        <w:rPr>
          <w:rFonts w:ascii="宋体"/>
          <w:b/>
          <w:sz w:val="32"/>
          <w:szCs w:val="32"/>
        </w:rPr>
      </w:pPr>
      <w:r>
        <w:rPr>
          <w:rFonts w:ascii="宋体" w:hAnsi="宋体" w:hint="eastAsia"/>
          <w:b/>
          <w:sz w:val="32"/>
          <w:szCs w:val="32"/>
        </w:rPr>
        <w:t>南通大学招投标管理办公室</w:t>
      </w:r>
    </w:p>
    <w:p w:rsidR="000E661A" w:rsidRDefault="00DD591A">
      <w:pPr>
        <w:pStyle w:val="ab"/>
        <w:ind w:leftChars="0" w:left="0"/>
        <w:jc w:val="center"/>
        <w:rPr>
          <w:rFonts w:ascii="宋体" w:eastAsia="宋体" w:hAnsi="宋体"/>
          <w:sz w:val="32"/>
          <w:szCs w:val="32"/>
        </w:rPr>
      </w:pPr>
      <w:r>
        <w:rPr>
          <w:rFonts w:ascii="宋体" w:eastAsia="宋体" w:hAnsi="宋体"/>
          <w:b/>
          <w:sz w:val="32"/>
          <w:szCs w:val="32"/>
        </w:rPr>
        <w:t>20</w:t>
      </w:r>
      <w:r>
        <w:rPr>
          <w:rFonts w:ascii="宋体" w:eastAsia="宋体" w:hAnsi="宋体" w:hint="eastAsia"/>
          <w:b/>
          <w:sz w:val="32"/>
          <w:szCs w:val="32"/>
        </w:rPr>
        <w:t>2</w:t>
      </w:r>
      <w:r w:rsidR="00893A01">
        <w:rPr>
          <w:rFonts w:ascii="宋体" w:eastAsia="宋体" w:hAnsi="宋体"/>
          <w:b/>
          <w:sz w:val="32"/>
          <w:szCs w:val="32"/>
        </w:rPr>
        <w:t>4</w:t>
      </w:r>
      <w:r>
        <w:rPr>
          <w:rFonts w:ascii="宋体" w:eastAsia="宋体" w:hAnsi="宋体" w:hint="eastAsia"/>
          <w:b/>
          <w:sz w:val="32"/>
          <w:szCs w:val="32"/>
        </w:rPr>
        <w:t>年</w:t>
      </w:r>
      <w:r>
        <w:rPr>
          <w:rFonts w:ascii="宋体" w:eastAsia="宋体" w:hAnsi="宋体"/>
          <w:b/>
          <w:sz w:val="32"/>
          <w:szCs w:val="32"/>
        </w:rPr>
        <w:t xml:space="preserve"> </w:t>
      </w:r>
      <w:r w:rsidR="00893A01">
        <w:rPr>
          <w:rFonts w:ascii="宋体" w:eastAsia="宋体" w:hAnsi="宋体"/>
          <w:b/>
          <w:sz w:val="32"/>
          <w:szCs w:val="32"/>
        </w:rPr>
        <w:t>1</w:t>
      </w:r>
      <w:r>
        <w:rPr>
          <w:rFonts w:ascii="宋体" w:eastAsia="宋体" w:hAnsi="宋体" w:hint="eastAsia"/>
          <w:b/>
          <w:sz w:val="32"/>
          <w:szCs w:val="32"/>
        </w:rPr>
        <w:t>月</w:t>
      </w:r>
    </w:p>
    <w:p w:rsidR="000E661A" w:rsidRDefault="00DD591A">
      <w:pPr>
        <w:spacing w:afterLines="100" w:after="312" w:line="560" w:lineRule="exact"/>
        <w:jc w:val="center"/>
        <w:rPr>
          <w:rStyle w:val="af7"/>
          <w:rFonts w:eastAsia="黑体"/>
          <w:bCs/>
          <w:color w:val="auto"/>
          <w:sz w:val="48"/>
          <w:u w:val="none"/>
        </w:rPr>
      </w:pPr>
      <w:r>
        <w:rPr>
          <w:rStyle w:val="af7"/>
          <w:rFonts w:eastAsia="黑体" w:hint="eastAsia"/>
          <w:bCs/>
          <w:color w:val="auto"/>
          <w:sz w:val="48"/>
          <w:u w:val="none"/>
        </w:rPr>
        <w:lastRenderedPageBreak/>
        <w:t>目录</w:t>
      </w:r>
    </w:p>
    <w:p w:rsidR="006178A4" w:rsidRDefault="00DD591A">
      <w:pPr>
        <w:pStyle w:val="TOC1"/>
        <w:tabs>
          <w:tab w:val="right" w:leader="dot" w:pos="8834"/>
        </w:tabs>
        <w:rPr>
          <w:rFonts w:asciiTheme="minorHAnsi" w:eastAsiaTheme="minorEastAsia" w:hAnsiTheme="minorHAnsi" w:cstheme="minorBidi"/>
          <w:noProof/>
          <w:kern w:val="0"/>
          <w:sz w:val="22"/>
          <w:szCs w:val="22"/>
          <w:lang w:val="en-GB"/>
        </w:rPr>
      </w:pPr>
      <w:r>
        <w:rPr>
          <w:rStyle w:val="af7"/>
          <w:rFonts w:eastAsia="黑体"/>
          <w:bCs/>
          <w:color w:val="auto"/>
          <w:sz w:val="24"/>
          <w:u w:val="none"/>
        </w:rPr>
        <w:fldChar w:fldCharType="begin"/>
      </w:r>
      <w:r>
        <w:rPr>
          <w:rStyle w:val="af7"/>
          <w:rFonts w:eastAsia="黑体"/>
          <w:bCs/>
          <w:color w:val="auto"/>
          <w:sz w:val="24"/>
          <w:u w:val="none"/>
        </w:rPr>
        <w:instrText xml:space="preserve"> TOC \o "1-3" \h \z \u </w:instrText>
      </w:r>
      <w:r>
        <w:rPr>
          <w:rStyle w:val="af7"/>
          <w:rFonts w:eastAsia="黑体"/>
          <w:bCs/>
          <w:color w:val="auto"/>
          <w:sz w:val="24"/>
          <w:u w:val="none"/>
        </w:rPr>
        <w:fldChar w:fldCharType="separate"/>
      </w:r>
      <w:hyperlink w:anchor="_Toc151021792" w:history="1">
        <w:r w:rsidR="006178A4" w:rsidRPr="00682F50">
          <w:rPr>
            <w:rStyle w:val="af8"/>
            <w:rFonts w:hint="eastAsia"/>
            <w:noProof/>
          </w:rPr>
          <w:t>第一部分</w:t>
        </w:r>
        <w:r w:rsidR="006178A4" w:rsidRPr="00682F50">
          <w:rPr>
            <w:rStyle w:val="af8"/>
            <w:noProof/>
          </w:rPr>
          <w:t xml:space="preserve"> </w:t>
        </w:r>
        <w:r w:rsidR="006178A4" w:rsidRPr="00682F50">
          <w:rPr>
            <w:rStyle w:val="af8"/>
            <w:rFonts w:hint="eastAsia"/>
            <w:noProof/>
          </w:rPr>
          <w:t>公开招标采购公告</w:t>
        </w:r>
        <w:r w:rsidR="006178A4">
          <w:rPr>
            <w:noProof/>
            <w:webHidden/>
          </w:rPr>
          <w:tab/>
        </w:r>
        <w:r w:rsidR="006178A4">
          <w:rPr>
            <w:noProof/>
            <w:webHidden/>
          </w:rPr>
          <w:fldChar w:fldCharType="begin"/>
        </w:r>
        <w:r w:rsidR="006178A4">
          <w:rPr>
            <w:noProof/>
            <w:webHidden/>
          </w:rPr>
          <w:instrText xml:space="preserve"> PAGEREF _Toc151021792 \h </w:instrText>
        </w:r>
        <w:r w:rsidR="006178A4">
          <w:rPr>
            <w:noProof/>
            <w:webHidden/>
          </w:rPr>
        </w:r>
        <w:r w:rsidR="006178A4">
          <w:rPr>
            <w:noProof/>
            <w:webHidden/>
          </w:rPr>
          <w:fldChar w:fldCharType="separate"/>
        </w:r>
        <w:r w:rsidR="006178A4">
          <w:rPr>
            <w:noProof/>
            <w:webHidden/>
          </w:rPr>
          <w:t>2</w:t>
        </w:r>
        <w:r w:rsidR="006178A4">
          <w:rPr>
            <w:noProof/>
            <w:webHidden/>
          </w:rPr>
          <w:fldChar w:fldCharType="end"/>
        </w:r>
      </w:hyperlink>
    </w:p>
    <w:p w:rsidR="006178A4" w:rsidRDefault="00D41053">
      <w:pPr>
        <w:pStyle w:val="TOC1"/>
        <w:tabs>
          <w:tab w:val="right" w:leader="dot" w:pos="8834"/>
        </w:tabs>
        <w:rPr>
          <w:rFonts w:asciiTheme="minorHAnsi" w:eastAsiaTheme="minorEastAsia" w:hAnsiTheme="minorHAnsi" w:cstheme="minorBidi"/>
          <w:noProof/>
          <w:kern w:val="0"/>
          <w:sz w:val="22"/>
          <w:szCs w:val="22"/>
          <w:lang w:val="en-GB"/>
        </w:rPr>
      </w:pPr>
      <w:hyperlink w:anchor="_Toc151021793" w:history="1">
        <w:r w:rsidR="006178A4" w:rsidRPr="00682F50">
          <w:rPr>
            <w:rStyle w:val="af8"/>
            <w:rFonts w:hint="eastAsia"/>
            <w:noProof/>
          </w:rPr>
          <w:t>第二部分</w:t>
        </w:r>
        <w:r w:rsidR="006178A4" w:rsidRPr="00682F50">
          <w:rPr>
            <w:rStyle w:val="af8"/>
            <w:noProof/>
          </w:rPr>
          <w:t xml:space="preserve"> </w:t>
        </w:r>
        <w:r w:rsidR="006178A4" w:rsidRPr="00682F50">
          <w:rPr>
            <w:rStyle w:val="af8"/>
            <w:rFonts w:hint="eastAsia"/>
            <w:noProof/>
          </w:rPr>
          <w:t>投标人须知</w:t>
        </w:r>
        <w:r w:rsidR="006178A4">
          <w:rPr>
            <w:noProof/>
            <w:webHidden/>
          </w:rPr>
          <w:tab/>
        </w:r>
        <w:r w:rsidR="006178A4">
          <w:rPr>
            <w:noProof/>
            <w:webHidden/>
          </w:rPr>
          <w:fldChar w:fldCharType="begin"/>
        </w:r>
        <w:r w:rsidR="006178A4">
          <w:rPr>
            <w:noProof/>
            <w:webHidden/>
          </w:rPr>
          <w:instrText xml:space="preserve"> PAGEREF _Toc151021793 \h </w:instrText>
        </w:r>
        <w:r w:rsidR="006178A4">
          <w:rPr>
            <w:noProof/>
            <w:webHidden/>
          </w:rPr>
        </w:r>
        <w:r w:rsidR="006178A4">
          <w:rPr>
            <w:noProof/>
            <w:webHidden/>
          </w:rPr>
          <w:fldChar w:fldCharType="separate"/>
        </w:r>
        <w:r w:rsidR="006178A4">
          <w:rPr>
            <w:noProof/>
            <w:webHidden/>
          </w:rPr>
          <w:t>4</w:t>
        </w:r>
        <w:r w:rsidR="006178A4">
          <w:rPr>
            <w:noProof/>
            <w:webHidden/>
          </w:rPr>
          <w:fldChar w:fldCharType="end"/>
        </w:r>
      </w:hyperlink>
    </w:p>
    <w:p w:rsidR="006178A4" w:rsidRDefault="00D41053">
      <w:pPr>
        <w:pStyle w:val="TOC2"/>
        <w:tabs>
          <w:tab w:val="right" w:leader="dot" w:pos="8834"/>
        </w:tabs>
        <w:rPr>
          <w:rFonts w:asciiTheme="minorHAnsi" w:eastAsiaTheme="minorEastAsia" w:hAnsiTheme="minorHAnsi" w:cstheme="minorBidi"/>
          <w:noProof/>
          <w:kern w:val="0"/>
          <w:sz w:val="22"/>
          <w:szCs w:val="22"/>
          <w:lang w:val="en-GB"/>
        </w:rPr>
      </w:pPr>
      <w:hyperlink w:anchor="_Toc151021794" w:history="1">
        <w:r w:rsidR="006178A4" w:rsidRPr="00682F50">
          <w:rPr>
            <w:rStyle w:val="af8"/>
            <w:rFonts w:hint="eastAsia"/>
            <w:noProof/>
          </w:rPr>
          <w:t>一、公开招标采购文件</w:t>
        </w:r>
        <w:r w:rsidR="006178A4">
          <w:rPr>
            <w:noProof/>
            <w:webHidden/>
          </w:rPr>
          <w:tab/>
        </w:r>
        <w:r w:rsidR="006178A4">
          <w:rPr>
            <w:noProof/>
            <w:webHidden/>
          </w:rPr>
          <w:fldChar w:fldCharType="begin"/>
        </w:r>
        <w:r w:rsidR="006178A4">
          <w:rPr>
            <w:noProof/>
            <w:webHidden/>
          </w:rPr>
          <w:instrText xml:space="preserve"> PAGEREF _Toc151021794 \h </w:instrText>
        </w:r>
        <w:r w:rsidR="006178A4">
          <w:rPr>
            <w:noProof/>
            <w:webHidden/>
          </w:rPr>
        </w:r>
        <w:r w:rsidR="006178A4">
          <w:rPr>
            <w:noProof/>
            <w:webHidden/>
          </w:rPr>
          <w:fldChar w:fldCharType="separate"/>
        </w:r>
        <w:r w:rsidR="006178A4">
          <w:rPr>
            <w:noProof/>
            <w:webHidden/>
          </w:rPr>
          <w:t>4</w:t>
        </w:r>
        <w:r w:rsidR="006178A4">
          <w:rPr>
            <w:noProof/>
            <w:webHidden/>
          </w:rPr>
          <w:fldChar w:fldCharType="end"/>
        </w:r>
      </w:hyperlink>
    </w:p>
    <w:p w:rsidR="006178A4" w:rsidRDefault="00D41053">
      <w:pPr>
        <w:pStyle w:val="TOC2"/>
        <w:tabs>
          <w:tab w:val="right" w:leader="dot" w:pos="8834"/>
        </w:tabs>
        <w:rPr>
          <w:rFonts w:asciiTheme="minorHAnsi" w:eastAsiaTheme="minorEastAsia" w:hAnsiTheme="minorHAnsi" w:cstheme="minorBidi"/>
          <w:noProof/>
          <w:kern w:val="0"/>
          <w:sz w:val="22"/>
          <w:szCs w:val="22"/>
          <w:lang w:val="en-GB"/>
        </w:rPr>
      </w:pPr>
      <w:hyperlink w:anchor="_Toc151021795" w:history="1">
        <w:r w:rsidR="006178A4" w:rsidRPr="00682F50">
          <w:rPr>
            <w:rStyle w:val="af8"/>
            <w:rFonts w:hint="eastAsia"/>
            <w:noProof/>
          </w:rPr>
          <w:t>二、投标文件</w:t>
        </w:r>
        <w:r w:rsidR="006178A4">
          <w:rPr>
            <w:noProof/>
            <w:webHidden/>
          </w:rPr>
          <w:tab/>
        </w:r>
        <w:r w:rsidR="006178A4">
          <w:rPr>
            <w:noProof/>
            <w:webHidden/>
          </w:rPr>
          <w:fldChar w:fldCharType="begin"/>
        </w:r>
        <w:r w:rsidR="006178A4">
          <w:rPr>
            <w:noProof/>
            <w:webHidden/>
          </w:rPr>
          <w:instrText xml:space="preserve"> PAGEREF _Toc151021795 \h </w:instrText>
        </w:r>
        <w:r w:rsidR="006178A4">
          <w:rPr>
            <w:noProof/>
            <w:webHidden/>
          </w:rPr>
        </w:r>
        <w:r w:rsidR="006178A4">
          <w:rPr>
            <w:noProof/>
            <w:webHidden/>
          </w:rPr>
          <w:fldChar w:fldCharType="separate"/>
        </w:r>
        <w:r w:rsidR="006178A4">
          <w:rPr>
            <w:noProof/>
            <w:webHidden/>
          </w:rPr>
          <w:t>4</w:t>
        </w:r>
        <w:r w:rsidR="006178A4">
          <w:rPr>
            <w:noProof/>
            <w:webHidden/>
          </w:rPr>
          <w:fldChar w:fldCharType="end"/>
        </w:r>
      </w:hyperlink>
    </w:p>
    <w:p w:rsidR="006178A4" w:rsidRDefault="00D41053">
      <w:pPr>
        <w:pStyle w:val="TOC2"/>
        <w:tabs>
          <w:tab w:val="right" w:leader="dot" w:pos="8834"/>
        </w:tabs>
        <w:rPr>
          <w:rFonts w:asciiTheme="minorHAnsi" w:eastAsiaTheme="minorEastAsia" w:hAnsiTheme="minorHAnsi" w:cstheme="minorBidi"/>
          <w:noProof/>
          <w:kern w:val="0"/>
          <w:sz w:val="22"/>
          <w:szCs w:val="22"/>
          <w:lang w:val="en-GB"/>
        </w:rPr>
      </w:pPr>
      <w:hyperlink w:anchor="_Toc151021796" w:history="1">
        <w:r w:rsidR="006178A4" w:rsidRPr="00682F50">
          <w:rPr>
            <w:rStyle w:val="af8"/>
            <w:rFonts w:hint="eastAsia"/>
            <w:noProof/>
          </w:rPr>
          <w:t>三、投标细则</w:t>
        </w:r>
        <w:r w:rsidR="006178A4">
          <w:rPr>
            <w:noProof/>
            <w:webHidden/>
          </w:rPr>
          <w:tab/>
        </w:r>
        <w:r w:rsidR="006178A4">
          <w:rPr>
            <w:noProof/>
            <w:webHidden/>
          </w:rPr>
          <w:fldChar w:fldCharType="begin"/>
        </w:r>
        <w:r w:rsidR="006178A4">
          <w:rPr>
            <w:noProof/>
            <w:webHidden/>
          </w:rPr>
          <w:instrText xml:space="preserve"> PAGEREF _Toc151021796 \h </w:instrText>
        </w:r>
        <w:r w:rsidR="006178A4">
          <w:rPr>
            <w:noProof/>
            <w:webHidden/>
          </w:rPr>
        </w:r>
        <w:r w:rsidR="006178A4">
          <w:rPr>
            <w:noProof/>
            <w:webHidden/>
          </w:rPr>
          <w:fldChar w:fldCharType="separate"/>
        </w:r>
        <w:r w:rsidR="006178A4">
          <w:rPr>
            <w:noProof/>
            <w:webHidden/>
          </w:rPr>
          <w:t>6</w:t>
        </w:r>
        <w:r w:rsidR="006178A4">
          <w:rPr>
            <w:noProof/>
            <w:webHidden/>
          </w:rPr>
          <w:fldChar w:fldCharType="end"/>
        </w:r>
      </w:hyperlink>
    </w:p>
    <w:p w:rsidR="006178A4" w:rsidRDefault="00D41053">
      <w:pPr>
        <w:pStyle w:val="TOC2"/>
        <w:tabs>
          <w:tab w:val="right" w:leader="dot" w:pos="8834"/>
        </w:tabs>
        <w:rPr>
          <w:rFonts w:asciiTheme="minorHAnsi" w:eastAsiaTheme="minorEastAsia" w:hAnsiTheme="minorHAnsi" w:cstheme="minorBidi"/>
          <w:noProof/>
          <w:kern w:val="0"/>
          <w:sz w:val="22"/>
          <w:szCs w:val="22"/>
          <w:lang w:val="en-GB"/>
        </w:rPr>
      </w:pPr>
      <w:hyperlink w:anchor="_Toc151021797" w:history="1">
        <w:r w:rsidR="006178A4" w:rsidRPr="00682F50">
          <w:rPr>
            <w:rStyle w:val="af8"/>
            <w:rFonts w:hint="eastAsia"/>
            <w:noProof/>
          </w:rPr>
          <w:t>四、评标</w:t>
        </w:r>
        <w:r w:rsidR="006178A4">
          <w:rPr>
            <w:noProof/>
            <w:webHidden/>
          </w:rPr>
          <w:tab/>
        </w:r>
        <w:r w:rsidR="006178A4">
          <w:rPr>
            <w:noProof/>
            <w:webHidden/>
          </w:rPr>
          <w:fldChar w:fldCharType="begin"/>
        </w:r>
        <w:r w:rsidR="006178A4">
          <w:rPr>
            <w:noProof/>
            <w:webHidden/>
          </w:rPr>
          <w:instrText xml:space="preserve"> PAGEREF _Toc151021797 \h </w:instrText>
        </w:r>
        <w:r w:rsidR="006178A4">
          <w:rPr>
            <w:noProof/>
            <w:webHidden/>
          </w:rPr>
        </w:r>
        <w:r w:rsidR="006178A4">
          <w:rPr>
            <w:noProof/>
            <w:webHidden/>
          </w:rPr>
          <w:fldChar w:fldCharType="separate"/>
        </w:r>
        <w:r w:rsidR="006178A4">
          <w:rPr>
            <w:noProof/>
            <w:webHidden/>
          </w:rPr>
          <w:t>7</w:t>
        </w:r>
        <w:r w:rsidR="006178A4">
          <w:rPr>
            <w:noProof/>
            <w:webHidden/>
          </w:rPr>
          <w:fldChar w:fldCharType="end"/>
        </w:r>
      </w:hyperlink>
    </w:p>
    <w:p w:rsidR="006178A4" w:rsidRDefault="00D41053">
      <w:pPr>
        <w:pStyle w:val="TOC2"/>
        <w:tabs>
          <w:tab w:val="right" w:leader="dot" w:pos="8834"/>
        </w:tabs>
        <w:rPr>
          <w:rFonts w:asciiTheme="minorHAnsi" w:eastAsiaTheme="minorEastAsia" w:hAnsiTheme="minorHAnsi" w:cstheme="minorBidi"/>
          <w:noProof/>
          <w:kern w:val="0"/>
          <w:sz w:val="22"/>
          <w:szCs w:val="22"/>
          <w:lang w:val="en-GB"/>
        </w:rPr>
      </w:pPr>
      <w:hyperlink w:anchor="_Toc151021798" w:history="1">
        <w:r w:rsidR="006178A4" w:rsidRPr="00682F50">
          <w:rPr>
            <w:rStyle w:val="af8"/>
            <w:rFonts w:hint="eastAsia"/>
            <w:noProof/>
          </w:rPr>
          <w:t>五、公开招标采购方法及评判标准</w:t>
        </w:r>
        <w:r w:rsidR="006178A4">
          <w:rPr>
            <w:noProof/>
            <w:webHidden/>
          </w:rPr>
          <w:tab/>
        </w:r>
        <w:r w:rsidR="006178A4">
          <w:rPr>
            <w:noProof/>
            <w:webHidden/>
          </w:rPr>
          <w:fldChar w:fldCharType="begin"/>
        </w:r>
        <w:r w:rsidR="006178A4">
          <w:rPr>
            <w:noProof/>
            <w:webHidden/>
          </w:rPr>
          <w:instrText xml:space="preserve"> PAGEREF _Toc151021798 \h </w:instrText>
        </w:r>
        <w:r w:rsidR="006178A4">
          <w:rPr>
            <w:noProof/>
            <w:webHidden/>
          </w:rPr>
        </w:r>
        <w:r w:rsidR="006178A4">
          <w:rPr>
            <w:noProof/>
            <w:webHidden/>
          </w:rPr>
          <w:fldChar w:fldCharType="separate"/>
        </w:r>
        <w:r w:rsidR="006178A4">
          <w:rPr>
            <w:noProof/>
            <w:webHidden/>
          </w:rPr>
          <w:t>8</w:t>
        </w:r>
        <w:r w:rsidR="006178A4">
          <w:rPr>
            <w:noProof/>
            <w:webHidden/>
          </w:rPr>
          <w:fldChar w:fldCharType="end"/>
        </w:r>
      </w:hyperlink>
    </w:p>
    <w:p w:rsidR="006178A4" w:rsidRDefault="00D41053">
      <w:pPr>
        <w:pStyle w:val="TOC2"/>
        <w:tabs>
          <w:tab w:val="right" w:leader="dot" w:pos="8834"/>
        </w:tabs>
        <w:rPr>
          <w:rFonts w:asciiTheme="minorHAnsi" w:eastAsiaTheme="minorEastAsia" w:hAnsiTheme="minorHAnsi" w:cstheme="minorBidi"/>
          <w:noProof/>
          <w:kern w:val="0"/>
          <w:sz w:val="22"/>
          <w:szCs w:val="22"/>
          <w:lang w:val="en-GB"/>
        </w:rPr>
      </w:pPr>
      <w:hyperlink w:anchor="_Toc151021799" w:history="1">
        <w:r w:rsidR="006178A4" w:rsidRPr="00682F50">
          <w:rPr>
            <w:rStyle w:val="af8"/>
            <w:rFonts w:hint="eastAsia"/>
            <w:noProof/>
          </w:rPr>
          <w:t>六、定标</w:t>
        </w:r>
        <w:r w:rsidR="006178A4">
          <w:rPr>
            <w:noProof/>
            <w:webHidden/>
          </w:rPr>
          <w:tab/>
        </w:r>
        <w:r w:rsidR="006178A4">
          <w:rPr>
            <w:noProof/>
            <w:webHidden/>
          </w:rPr>
          <w:fldChar w:fldCharType="begin"/>
        </w:r>
        <w:r w:rsidR="006178A4">
          <w:rPr>
            <w:noProof/>
            <w:webHidden/>
          </w:rPr>
          <w:instrText xml:space="preserve"> PAGEREF _Toc151021799 \h </w:instrText>
        </w:r>
        <w:r w:rsidR="006178A4">
          <w:rPr>
            <w:noProof/>
            <w:webHidden/>
          </w:rPr>
        </w:r>
        <w:r w:rsidR="006178A4">
          <w:rPr>
            <w:noProof/>
            <w:webHidden/>
          </w:rPr>
          <w:fldChar w:fldCharType="separate"/>
        </w:r>
        <w:r w:rsidR="006178A4">
          <w:rPr>
            <w:noProof/>
            <w:webHidden/>
          </w:rPr>
          <w:t>10</w:t>
        </w:r>
        <w:r w:rsidR="006178A4">
          <w:rPr>
            <w:noProof/>
            <w:webHidden/>
          </w:rPr>
          <w:fldChar w:fldCharType="end"/>
        </w:r>
      </w:hyperlink>
    </w:p>
    <w:p w:rsidR="006178A4" w:rsidRDefault="00D41053">
      <w:pPr>
        <w:pStyle w:val="TOC2"/>
        <w:tabs>
          <w:tab w:val="right" w:leader="dot" w:pos="8834"/>
        </w:tabs>
        <w:rPr>
          <w:rFonts w:asciiTheme="minorHAnsi" w:eastAsiaTheme="minorEastAsia" w:hAnsiTheme="minorHAnsi" w:cstheme="minorBidi"/>
          <w:noProof/>
          <w:kern w:val="0"/>
          <w:sz w:val="22"/>
          <w:szCs w:val="22"/>
          <w:lang w:val="en-GB"/>
        </w:rPr>
      </w:pPr>
      <w:hyperlink w:anchor="_Toc151021800" w:history="1">
        <w:r w:rsidR="006178A4" w:rsidRPr="00682F50">
          <w:rPr>
            <w:rStyle w:val="af8"/>
            <w:rFonts w:hint="eastAsia"/>
            <w:noProof/>
          </w:rPr>
          <w:t>七、合同的签订</w:t>
        </w:r>
        <w:r w:rsidR="006178A4">
          <w:rPr>
            <w:noProof/>
            <w:webHidden/>
          </w:rPr>
          <w:tab/>
        </w:r>
        <w:r w:rsidR="006178A4">
          <w:rPr>
            <w:noProof/>
            <w:webHidden/>
          </w:rPr>
          <w:fldChar w:fldCharType="begin"/>
        </w:r>
        <w:r w:rsidR="006178A4">
          <w:rPr>
            <w:noProof/>
            <w:webHidden/>
          </w:rPr>
          <w:instrText xml:space="preserve"> PAGEREF _Toc151021800 \h </w:instrText>
        </w:r>
        <w:r w:rsidR="006178A4">
          <w:rPr>
            <w:noProof/>
            <w:webHidden/>
          </w:rPr>
        </w:r>
        <w:r w:rsidR="006178A4">
          <w:rPr>
            <w:noProof/>
            <w:webHidden/>
          </w:rPr>
          <w:fldChar w:fldCharType="separate"/>
        </w:r>
        <w:r w:rsidR="006178A4">
          <w:rPr>
            <w:noProof/>
            <w:webHidden/>
          </w:rPr>
          <w:t>10</w:t>
        </w:r>
        <w:r w:rsidR="006178A4">
          <w:rPr>
            <w:noProof/>
            <w:webHidden/>
          </w:rPr>
          <w:fldChar w:fldCharType="end"/>
        </w:r>
      </w:hyperlink>
    </w:p>
    <w:p w:rsidR="006178A4" w:rsidRDefault="00D41053">
      <w:pPr>
        <w:pStyle w:val="TOC2"/>
        <w:tabs>
          <w:tab w:val="right" w:leader="dot" w:pos="8834"/>
        </w:tabs>
        <w:rPr>
          <w:rFonts w:asciiTheme="minorHAnsi" w:eastAsiaTheme="minorEastAsia" w:hAnsiTheme="minorHAnsi" w:cstheme="minorBidi"/>
          <w:noProof/>
          <w:kern w:val="0"/>
          <w:sz w:val="22"/>
          <w:szCs w:val="22"/>
          <w:lang w:val="en-GB"/>
        </w:rPr>
      </w:pPr>
      <w:hyperlink w:anchor="_Toc151021801" w:history="1">
        <w:r w:rsidR="006178A4" w:rsidRPr="00682F50">
          <w:rPr>
            <w:rStyle w:val="af8"/>
            <w:rFonts w:ascii="宋体" w:hAnsi="宋体" w:hint="eastAsia"/>
            <w:noProof/>
          </w:rPr>
          <w:t>八、其他</w:t>
        </w:r>
        <w:r w:rsidR="006178A4">
          <w:rPr>
            <w:noProof/>
            <w:webHidden/>
          </w:rPr>
          <w:tab/>
        </w:r>
        <w:r w:rsidR="006178A4">
          <w:rPr>
            <w:noProof/>
            <w:webHidden/>
          </w:rPr>
          <w:fldChar w:fldCharType="begin"/>
        </w:r>
        <w:r w:rsidR="006178A4">
          <w:rPr>
            <w:noProof/>
            <w:webHidden/>
          </w:rPr>
          <w:instrText xml:space="preserve"> PAGEREF _Toc151021801 \h </w:instrText>
        </w:r>
        <w:r w:rsidR="006178A4">
          <w:rPr>
            <w:noProof/>
            <w:webHidden/>
          </w:rPr>
        </w:r>
        <w:r w:rsidR="006178A4">
          <w:rPr>
            <w:noProof/>
            <w:webHidden/>
          </w:rPr>
          <w:fldChar w:fldCharType="separate"/>
        </w:r>
        <w:r w:rsidR="006178A4">
          <w:rPr>
            <w:noProof/>
            <w:webHidden/>
          </w:rPr>
          <w:t>11</w:t>
        </w:r>
        <w:r w:rsidR="006178A4">
          <w:rPr>
            <w:noProof/>
            <w:webHidden/>
          </w:rPr>
          <w:fldChar w:fldCharType="end"/>
        </w:r>
      </w:hyperlink>
    </w:p>
    <w:p w:rsidR="006178A4" w:rsidRDefault="00D41053">
      <w:pPr>
        <w:pStyle w:val="TOC1"/>
        <w:tabs>
          <w:tab w:val="right" w:leader="dot" w:pos="8834"/>
        </w:tabs>
        <w:rPr>
          <w:rFonts w:asciiTheme="minorHAnsi" w:eastAsiaTheme="minorEastAsia" w:hAnsiTheme="minorHAnsi" w:cstheme="minorBidi"/>
          <w:noProof/>
          <w:kern w:val="0"/>
          <w:sz w:val="22"/>
          <w:szCs w:val="22"/>
          <w:lang w:val="en-GB"/>
        </w:rPr>
      </w:pPr>
      <w:hyperlink w:anchor="_Toc151021802" w:history="1">
        <w:r w:rsidR="006178A4" w:rsidRPr="00682F50">
          <w:rPr>
            <w:rStyle w:val="af8"/>
            <w:rFonts w:hint="eastAsia"/>
            <w:noProof/>
          </w:rPr>
          <w:t>第三部分</w:t>
        </w:r>
        <w:r w:rsidR="006178A4" w:rsidRPr="00682F50">
          <w:rPr>
            <w:rStyle w:val="af8"/>
            <w:noProof/>
          </w:rPr>
          <w:t xml:space="preserve"> </w:t>
        </w:r>
        <w:r w:rsidR="006178A4" w:rsidRPr="00682F50">
          <w:rPr>
            <w:rStyle w:val="af8"/>
            <w:rFonts w:hint="eastAsia"/>
            <w:noProof/>
          </w:rPr>
          <w:t>项目要求及有关说明</w:t>
        </w:r>
        <w:r w:rsidR="006178A4">
          <w:rPr>
            <w:noProof/>
            <w:webHidden/>
          </w:rPr>
          <w:tab/>
        </w:r>
        <w:r w:rsidR="006178A4">
          <w:rPr>
            <w:noProof/>
            <w:webHidden/>
          </w:rPr>
          <w:fldChar w:fldCharType="begin"/>
        </w:r>
        <w:r w:rsidR="006178A4">
          <w:rPr>
            <w:noProof/>
            <w:webHidden/>
          </w:rPr>
          <w:instrText xml:space="preserve"> PAGEREF _Toc151021802 \h </w:instrText>
        </w:r>
        <w:r w:rsidR="006178A4">
          <w:rPr>
            <w:noProof/>
            <w:webHidden/>
          </w:rPr>
        </w:r>
        <w:r w:rsidR="006178A4">
          <w:rPr>
            <w:noProof/>
            <w:webHidden/>
          </w:rPr>
          <w:fldChar w:fldCharType="separate"/>
        </w:r>
        <w:r w:rsidR="006178A4">
          <w:rPr>
            <w:noProof/>
            <w:webHidden/>
          </w:rPr>
          <w:t>12</w:t>
        </w:r>
        <w:r w:rsidR="006178A4">
          <w:rPr>
            <w:noProof/>
            <w:webHidden/>
          </w:rPr>
          <w:fldChar w:fldCharType="end"/>
        </w:r>
      </w:hyperlink>
    </w:p>
    <w:p w:rsidR="006178A4" w:rsidRDefault="00D41053">
      <w:pPr>
        <w:pStyle w:val="TOC1"/>
        <w:tabs>
          <w:tab w:val="right" w:leader="dot" w:pos="8834"/>
        </w:tabs>
        <w:rPr>
          <w:rFonts w:asciiTheme="minorHAnsi" w:eastAsiaTheme="minorEastAsia" w:hAnsiTheme="minorHAnsi" w:cstheme="minorBidi"/>
          <w:noProof/>
          <w:kern w:val="0"/>
          <w:sz w:val="22"/>
          <w:szCs w:val="22"/>
          <w:lang w:val="en-GB"/>
        </w:rPr>
      </w:pPr>
      <w:hyperlink w:anchor="_Toc151021803" w:history="1">
        <w:r w:rsidR="006178A4" w:rsidRPr="00682F50">
          <w:rPr>
            <w:rStyle w:val="af8"/>
            <w:rFonts w:hint="eastAsia"/>
            <w:noProof/>
          </w:rPr>
          <w:t>第四部分附件</w:t>
        </w:r>
        <w:r w:rsidR="006178A4">
          <w:rPr>
            <w:noProof/>
            <w:webHidden/>
          </w:rPr>
          <w:tab/>
        </w:r>
        <w:r w:rsidR="006178A4">
          <w:rPr>
            <w:noProof/>
            <w:webHidden/>
          </w:rPr>
          <w:fldChar w:fldCharType="begin"/>
        </w:r>
        <w:r w:rsidR="006178A4">
          <w:rPr>
            <w:noProof/>
            <w:webHidden/>
          </w:rPr>
          <w:instrText xml:space="preserve"> PAGEREF _Toc151021803 \h </w:instrText>
        </w:r>
        <w:r w:rsidR="006178A4">
          <w:rPr>
            <w:noProof/>
            <w:webHidden/>
          </w:rPr>
        </w:r>
        <w:r w:rsidR="006178A4">
          <w:rPr>
            <w:noProof/>
            <w:webHidden/>
          </w:rPr>
          <w:fldChar w:fldCharType="separate"/>
        </w:r>
        <w:r w:rsidR="006178A4">
          <w:rPr>
            <w:noProof/>
            <w:webHidden/>
          </w:rPr>
          <w:t>15</w:t>
        </w:r>
        <w:r w:rsidR="006178A4">
          <w:rPr>
            <w:noProof/>
            <w:webHidden/>
          </w:rPr>
          <w:fldChar w:fldCharType="end"/>
        </w:r>
      </w:hyperlink>
    </w:p>
    <w:p w:rsidR="006178A4" w:rsidRDefault="00D41053">
      <w:pPr>
        <w:pStyle w:val="TOC2"/>
        <w:tabs>
          <w:tab w:val="right" w:leader="dot" w:pos="8834"/>
        </w:tabs>
        <w:rPr>
          <w:rFonts w:asciiTheme="minorHAnsi" w:eastAsiaTheme="minorEastAsia" w:hAnsiTheme="minorHAnsi" w:cstheme="minorBidi"/>
          <w:noProof/>
          <w:kern w:val="0"/>
          <w:sz w:val="22"/>
          <w:szCs w:val="22"/>
          <w:lang w:val="en-GB"/>
        </w:rPr>
      </w:pPr>
      <w:hyperlink w:anchor="_Toc151021804" w:history="1">
        <w:r w:rsidR="006178A4" w:rsidRPr="00682F50">
          <w:rPr>
            <w:rStyle w:val="af8"/>
            <w:rFonts w:ascii="宋体" w:hAnsi="宋体" w:hint="eastAsia"/>
            <w:noProof/>
          </w:rPr>
          <w:t>附件</w:t>
        </w:r>
        <w:r w:rsidR="006178A4" w:rsidRPr="00682F50">
          <w:rPr>
            <w:rStyle w:val="af8"/>
            <w:rFonts w:ascii="宋体" w:hAnsi="宋体"/>
            <w:noProof/>
          </w:rPr>
          <w:t>1</w:t>
        </w:r>
        <w:r w:rsidR="006178A4" w:rsidRPr="00682F50">
          <w:rPr>
            <w:rStyle w:val="af8"/>
            <w:rFonts w:ascii="宋体" w:hAnsi="宋体" w:hint="eastAsia"/>
            <w:noProof/>
          </w:rPr>
          <w:t>：投标函</w:t>
        </w:r>
        <w:r w:rsidR="006178A4">
          <w:rPr>
            <w:noProof/>
            <w:webHidden/>
          </w:rPr>
          <w:tab/>
        </w:r>
        <w:r w:rsidR="006178A4">
          <w:rPr>
            <w:noProof/>
            <w:webHidden/>
          </w:rPr>
          <w:fldChar w:fldCharType="begin"/>
        </w:r>
        <w:r w:rsidR="006178A4">
          <w:rPr>
            <w:noProof/>
            <w:webHidden/>
          </w:rPr>
          <w:instrText xml:space="preserve"> PAGEREF _Toc151021804 \h </w:instrText>
        </w:r>
        <w:r w:rsidR="006178A4">
          <w:rPr>
            <w:noProof/>
            <w:webHidden/>
          </w:rPr>
        </w:r>
        <w:r w:rsidR="006178A4">
          <w:rPr>
            <w:noProof/>
            <w:webHidden/>
          </w:rPr>
          <w:fldChar w:fldCharType="separate"/>
        </w:r>
        <w:r w:rsidR="006178A4">
          <w:rPr>
            <w:noProof/>
            <w:webHidden/>
          </w:rPr>
          <w:t>16</w:t>
        </w:r>
        <w:r w:rsidR="006178A4">
          <w:rPr>
            <w:noProof/>
            <w:webHidden/>
          </w:rPr>
          <w:fldChar w:fldCharType="end"/>
        </w:r>
      </w:hyperlink>
    </w:p>
    <w:p w:rsidR="006178A4" w:rsidRDefault="00D41053">
      <w:pPr>
        <w:pStyle w:val="TOC2"/>
        <w:tabs>
          <w:tab w:val="right" w:leader="dot" w:pos="8834"/>
        </w:tabs>
        <w:rPr>
          <w:rFonts w:asciiTheme="minorHAnsi" w:eastAsiaTheme="minorEastAsia" w:hAnsiTheme="minorHAnsi" w:cstheme="minorBidi"/>
          <w:noProof/>
          <w:kern w:val="0"/>
          <w:sz w:val="22"/>
          <w:szCs w:val="22"/>
          <w:lang w:val="en-GB"/>
        </w:rPr>
      </w:pPr>
      <w:hyperlink w:anchor="_Toc151021805" w:history="1">
        <w:r w:rsidR="006178A4" w:rsidRPr="00682F50">
          <w:rPr>
            <w:rStyle w:val="af8"/>
            <w:rFonts w:ascii="宋体" w:hAnsi="宋体" w:hint="eastAsia"/>
            <w:noProof/>
          </w:rPr>
          <w:t>附件</w:t>
        </w:r>
        <w:r w:rsidR="006178A4" w:rsidRPr="00682F50">
          <w:rPr>
            <w:rStyle w:val="af8"/>
            <w:rFonts w:ascii="宋体" w:hAnsi="宋体"/>
            <w:noProof/>
          </w:rPr>
          <w:t>2</w:t>
        </w:r>
        <w:r w:rsidR="006178A4" w:rsidRPr="00682F50">
          <w:rPr>
            <w:rStyle w:val="af8"/>
            <w:rFonts w:ascii="宋体" w:hAnsi="宋体" w:hint="eastAsia"/>
            <w:noProof/>
          </w:rPr>
          <w:t>：报价书</w:t>
        </w:r>
        <w:r w:rsidR="006178A4">
          <w:rPr>
            <w:noProof/>
            <w:webHidden/>
          </w:rPr>
          <w:tab/>
        </w:r>
        <w:r w:rsidR="006178A4">
          <w:rPr>
            <w:noProof/>
            <w:webHidden/>
          </w:rPr>
          <w:fldChar w:fldCharType="begin"/>
        </w:r>
        <w:r w:rsidR="006178A4">
          <w:rPr>
            <w:noProof/>
            <w:webHidden/>
          </w:rPr>
          <w:instrText xml:space="preserve"> PAGEREF _Toc151021805 \h </w:instrText>
        </w:r>
        <w:r w:rsidR="006178A4">
          <w:rPr>
            <w:noProof/>
            <w:webHidden/>
          </w:rPr>
        </w:r>
        <w:r w:rsidR="006178A4">
          <w:rPr>
            <w:noProof/>
            <w:webHidden/>
          </w:rPr>
          <w:fldChar w:fldCharType="separate"/>
        </w:r>
        <w:r w:rsidR="006178A4">
          <w:rPr>
            <w:noProof/>
            <w:webHidden/>
          </w:rPr>
          <w:t>17</w:t>
        </w:r>
        <w:r w:rsidR="006178A4">
          <w:rPr>
            <w:noProof/>
            <w:webHidden/>
          </w:rPr>
          <w:fldChar w:fldCharType="end"/>
        </w:r>
      </w:hyperlink>
    </w:p>
    <w:p w:rsidR="006178A4" w:rsidRDefault="00D41053">
      <w:pPr>
        <w:pStyle w:val="TOC2"/>
        <w:tabs>
          <w:tab w:val="right" w:leader="dot" w:pos="8834"/>
        </w:tabs>
        <w:rPr>
          <w:rFonts w:asciiTheme="minorHAnsi" w:eastAsiaTheme="minorEastAsia" w:hAnsiTheme="minorHAnsi" w:cstheme="minorBidi"/>
          <w:noProof/>
          <w:kern w:val="0"/>
          <w:sz w:val="22"/>
          <w:szCs w:val="22"/>
          <w:lang w:val="en-GB"/>
        </w:rPr>
      </w:pPr>
      <w:hyperlink w:anchor="_Toc151021806" w:history="1">
        <w:r w:rsidR="006178A4" w:rsidRPr="00682F50">
          <w:rPr>
            <w:rStyle w:val="af8"/>
            <w:rFonts w:ascii="宋体" w:hAnsi="宋体" w:hint="eastAsia"/>
            <w:noProof/>
          </w:rPr>
          <w:t>附件</w:t>
        </w:r>
        <w:r w:rsidR="006178A4" w:rsidRPr="00682F50">
          <w:rPr>
            <w:rStyle w:val="af8"/>
            <w:rFonts w:ascii="宋体" w:hAnsi="宋体"/>
            <w:noProof/>
          </w:rPr>
          <w:t>3</w:t>
        </w:r>
        <w:r w:rsidR="006178A4" w:rsidRPr="00682F50">
          <w:rPr>
            <w:rStyle w:val="af8"/>
            <w:rFonts w:ascii="宋体" w:hAnsi="宋体" w:hint="eastAsia"/>
            <w:noProof/>
          </w:rPr>
          <w:t>：法定代表人资格证明</w:t>
        </w:r>
        <w:r w:rsidR="006178A4">
          <w:rPr>
            <w:noProof/>
            <w:webHidden/>
          </w:rPr>
          <w:tab/>
        </w:r>
        <w:r w:rsidR="006178A4">
          <w:rPr>
            <w:noProof/>
            <w:webHidden/>
          </w:rPr>
          <w:fldChar w:fldCharType="begin"/>
        </w:r>
        <w:r w:rsidR="006178A4">
          <w:rPr>
            <w:noProof/>
            <w:webHidden/>
          </w:rPr>
          <w:instrText xml:space="preserve"> PAGEREF _Toc151021806 \h </w:instrText>
        </w:r>
        <w:r w:rsidR="006178A4">
          <w:rPr>
            <w:noProof/>
            <w:webHidden/>
          </w:rPr>
        </w:r>
        <w:r w:rsidR="006178A4">
          <w:rPr>
            <w:noProof/>
            <w:webHidden/>
          </w:rPr>
          <w:fldChar w:fldCharType="separate"/>
        </w:r>
        <w:r w:rsidR="006178A4">
          <w:rPr>
            <w:noProof/>
            <w:webHidden/>
          </w:rPr>
          <w:t>18</w:t>
        </w:r>
        <w:r w:rsidR="006178A4">
          <w:rPr>
            <w:noProof/>
            <w:webHidden/>
          </w:rPr>
          <w:fldChar w:fldCharType="end"/>
        </w:r>
      </w:hyperlink>
    </w:p>
    <w:p w:rsidR="006178A4" w:rsidRDefault="00D41053">
      <w:pPr>
        <w:pStyle w:val="TOC2"/>
        <w:tabs>
          <w:tab w:val="right" w:leader="dot" w:pos="8834"/>
        </w:tabs>
        <w:rPr>
          <w:rFonts w:asciiTheme="minorHAnsi" w:eastAsiaTheme="minorEastAsia" w:hAnsiTheme="minorHAnsi" w:cstheme="minorBidi"/>
          <w:noProof/>
          <w:kern w:val="0"/>
          <w:sz w:val="22"/>
          <w:szCs w:val="22"/>
          <w:lang w:val="en-GB"/>
        </w:rPr>
      </w:pPr>
      <w:hyperlink w:anchor="_Toc151021807" w:history="1">
        <w:r w:rsidR="006178A4" w:rsidRPr="00682F50">
          <w:rPr>
            <w:rStyle w:val="af8"/>
            <w:rFonts w:hint="eastAsia"/>
            <w:noProof/>
          </w:rPr>
          <w:t>附件</w:t>
        </w:r>
        <w:r w:rsidR="006178A4" w:rsidRPr="00682F50">
          <w:rPr>
            <w:rStyle w:val="af8"/>
            <w:noProof/>
          </w:rPr>
          <w:t>4</w:t>
        </w:r>
        <w:r w:rsidR="006178A4" w:rsidRPr="00682F50">
          <w:rPr>
            <w:rStyle w:val="af8"/>
            <w:rFonts w:hint="eastAsia"/>
            <w:noProof/>
          </w:rPr>
          <w:t>：法定代表人授权书</w:t>
        </w:r>
        <w:r w:rsidR="006178A4">
          <w:rPr>
            <w:noProof/>
            <w:webHidden/>
          </w:rPr>
          <w:tab/>
        </w:r>
        <w:r w:rsidR="006178A4">
          <w:rPr>
            <w:noProof/>
            <w:webHidden/>
          </w:rPr>
          <w:fldChar w:fldCharType="begin"/>
        </w:r>
        <w:r w:rsidR="006178A4">
          <w:rPr>
            <w:noProof/>
            <w:webHidden/>
          </w:rPr>
          <w:instrText xml:space="preserve"> PAGEREF _Toc151021807 \h </w:instrText>
        </w:r>
        <w:r w:rsidR="006178A4">
          <w:rPr>
            <w:noProof/>
            <w:webHidden/>
          </w:rPr>
        </w:r>
        <w:r w:rsidR="006178A4">
          <w:rPr>
            <w:noProof/>
            <w:webHidden/>
          </w:rPr>
          <w:fldChar w:fldCharType="separate"/>
        </w:r>
        <w:r w:rsidR="006178A4">
          <w:rPr>
            <w:noProof/>
            <w:webHidden/>
          </w:rPr>
          <w:t>19</w:t>
        </w:r>
        <w:r w:rsidR="006178A4">
          <w:rPr>
            <w:noProof/>
            <w:webHidden/>
          </w:rPr>
          <w:fldChar w:fldCharType="end"/>
        </w:r>
      </w:hyperlink>
    </w:p>
    <w:p w:rsidR="006178A4" w:rsidRDefault="00D41053">
      <w:pPr>
        <w:pStyle w:val="TOC2"/>
        <w:tabs>
          <w:tab w:val="right" w:leader="dot" w:pos="8834"/>
        </w:tabs>
        <w:rPr>
          <w:rFonts w:asciiTheme="minorHAnsi" w:eastAsiaTheme="minorEastAsia" w:hAnsiTheme="minorHAnsi" w:cstheme="minorBidi"/>
          <w:noProof/>
          <w:kern w:val="0"/>
          <w:sz w:val="22"/>
          <w:szCs w:val="22"/>
          <w:lang w:val="en-GB"/>
        </w:rPr>
      </w:pPr>
      <w:hyperlink w:anchor="_Toc151021808" w:history="1">
        <w:r w:rsidR="006178A4" w:rsidRPr="00682F50">
          <w:rPr>
            <w:rStyle w:val="af8"/>
            <w:rFonts w:hint="eastAsia"/>
            <w:noProof/>
          </w:rPr>
          <w:t>附件</w:t>
        </w:r>
        <w:r w:rsidR="006178A4" w:rsidRPr="00682F50">
          <w:rPr>
            <w:rStyle w:val="af8"/>
            <w:noProof/>
          </w:rPr>
          <w:t>5</w:t>
        </w:r>
        <w:r w:rsidR="006178A4" w:rsidRPr="00682F50">
          <w:rPr>
            <w:rStyle w:val="af8"/>
            <w:rFonts w:hint="eastAsia"/>
            <w:noProof/>
          </w:rPr>
          <w:t>：无重大违法记录声明</w:t>
        </w:r>
        <w:r w:rsidR="006178A4">
          <w:rPr>
            <w:noProof/>
            <w:webHidden/>
          </w:rPr>
          <w:tab/>
        </w:r>
        <w:r w:rsidR="006178A4">
          <w:rPr>
            <w:noProof/>
            <w:webHidden/>
          </w:rPr>
          <w:fldChar w:fldCharType="begin"/>
        </w:r>
        <w:r w:rsidR="006178A4">
          <w:rPr>
            <w:noProof/>
            <w:webHidden/>
          </w:rPr>
          <w:instrText xml:space="preserve"> PAGEREF _Toc151021808 \h </w:instrText>
        </w:r>
        <w:r w:rsidR="006178A4">
          <w:rPr>
            <w:noProof/>
            <w:webHidden/>
          </w:rPr>
        </w:r>
        <w:r w:rsidR="006178A4">
          <w:rPr>
            <w:noProof/>
            <w:webHidden/>
          </w:rPr>
          <w:fldChar w:fldCharType="separate"/>
        </w:r>
        <w:r w:rsidR="006178A4">
          <w:rPr>
            <w:noProof/>
            <w:webHidden/>
          </w:rPr>
          <w:t>20</w:t>
        </w:r>
        <w:r w:rsidR="006178A4">
          <w:rPr>
            <w:noProof/>
            <w:webHidden/>
          </w:rPr>
          <w:fldChar w:fldCharType="end"/>
        </w:r>
      </w:hyperlink>
    </w:p>
    <w:p w:rsidR="006178A4" w:rsidRDefault="00D41053">
      <w:pPr>
        <w:pStyle w:val="TOC2"/>
        <w:tabs>
          <w:tab w:val="right" w:leader="dot" w:pos="8834"/>
        </w:tabs>
        <w:rPr>
          <w:rFonts w:asciiTheme="minorHAnsi" w:eastAsiaTheme="minorEastAsia" w:hAnsiTheme="minorHAnsi" w:cstheme="minorBidi"/>
          <w:noProof/>
          <w:kern w:val="0"/>
          <w:sz w:val="22"/>
          <w:szCs w:val="22"/>
          <w:lang w:val="en-GB"/>
        </w:rPr>
      </w:pPr>
      <w:hyperlink w:anchor="_Toc151021809" w:history="1">
        <w:r w:rsidR="006178A4" w:rsidRPr="00682F50">
          <w:rPr>
            <w:rStyle w:val="af8"/>
            <w:rFonts w:hint="eastAsia"/>
            <w:noProof/>
          </w:rPr>
          <w:t>附件</w:t>
        </w:r>
        <w:r w:rsidR="006178A4" w:rsidRPr="00682F50">
          <w:rPr>
            <w:rStyle w:val="af8"/>
            <w:noProof/>
          </w:rPr>
          <w:t>6</w:t>
        </w:r>
        <w:r w:rsidR="006178A4" w:rsidRPr="00682F50">
          <w:rPr>
            <w:rStyle w:val="af8"/>
            <w:rFonts w:hint="eastAsia"/>
            <w:noProof/>
          </w:rPr>
          <w:t>：诚信承诺书</w:t>
        </w:r>
        <w:r w:rsidR="006178A4">
          <w:rPr>
            <w:noProof/>
            <w:webHidden/>
          </w:rPr>
          <w:tab/>
        </w:r>
        <w:r w:rsidR="006178A4">
          <w:rPr>
            <w:noProof/>
            <w:webHidden/>
          </w:rPr>
          <w:fldChar w:fldCharType="begin"/>
        </w:r>
        <w:r w:rsidR="006178A4">
          <w:rPr>
            <w:noProof/>
            <w:webHidden/>
          </w:rPr>
          <w:instrText xml:space="preserve"> PAGEREF _Toc151021809 \h </w:instrText>
        </w:r>
        <w:r w:rsidR="006178A4">
          <w:rPr>
            <w:noProof/>
            <w:webHidden/>
          </w:rPr>
        </w:r>
        <w:r w:rsidR="006178A4">
          <w:rPr>
            <w:noProof/>
            <w:webHidden/>
          </w:rPr>
          <w:fldChar w:fldCharType="separate"/>
        </w:r>
        <w:r w:rsidR="006178A4">
          <w:rPr>
            <w:noProof/>
            <w:webHidden/>
          </w:rPr>
          <w:t>21</w:t>
        </w:r>
        <w:r w:rsidR="006178A4">
          <w:rPr>
            <w:noProof/>
            <w:webHidden/>
          </w:rPr>
          <w:fldChar w:fldCharType="end"/>
        </w:r>
      </w:hyperlink>
    </w:p>
    <w:p w:rsidR="000E661A" w:rsidRDefault="00DD591A">
      <w:pPr>
        <w:spacing w:afterLines="100" w:after="312" w:line="560" w:lineRule="exact"/>
        <w:jc w:val="center"/>
        <w:rPr>
          <w:rFonts w:ascii="宋体"/>
          <w:bCs/>
          <w:sz w:val="30"/>
          <w:szCs w:val="30"/>
        </w:rPr>
      </w:pPr>
      <w:r>
        <w:rPr>
          <w:rStyle w:val="af7"/>
          <w:rFonts w:eastAsia="黑体"/>
          <w:bCs/>
          <w:color w:val="auto"/>
          <w:sz w:val="24"/>
          <w:u w:val="none"/>
        </w:rPr>
        <w:fldChar w:fldCharType="end"/>
      </w:r>
    </w:p>
    <w:p w:rsidR="000E661A" w:rsidRDefault="00DD591A">
      <w:pPr>
        <w:pStyle w:val="1"/>
        <w:jc w:val="center"/>
      </w:pPr>
      <w:r>
        <w:br w:type="page"/>
      </w:r>
      <w:bookmarkStart w:id="0" w:name="_Toc46755085"/>
      <w:bookmarkStart w:id="1" w:name="_Toc151021792"/>
      <w:r>
        <w:rPr>
          <w:rFonts w:hint="eastAsia"/>
        </w:rPr>
        <w:lastRenderedPageBreak/>
        <w:t>第一部分</w:t>
      </w:r>
      <w:r>
        <w:rPr>
          <w:rFonts w:hint="eastAsia"/>
        </w:rPr>
        <w:t xml:space="preserve"> </w:t>
      </w:r>
      <w:r>
        <w:rPr>
          <w:rFonts w:hint="eastAsia"/>
        </w:rPr>
        <w:t>公开招标采购公告</w:t>
      </w:r>
      <w:bookmarkEnd w:id="0"/>
      <w:bookmarkEnd w:id="1"/>
    </w:p>
    <w:p w:rsidR="000E661A" w:rsidRDefault="00DD591A">
      <w:pPr>
        <w:spacing w:line="360" w:lineRule="auto"/>
        <w:ind w:firstLineChars="200" w:firstLine="480"/>
        <w:rPr>
          <w:rFonts w:ascii="宋体"/>
          <w:spacing w:val="4"/>
          <w:sz w:val="24"/>
        </w:rPr>
      </w:pPr>
      <w:r>
        <w:rPr>
          <w:rFonts w:asciiTheme="minorEastAsia" w:eastAsiaTheme="minorEastAsia" w:hAnsiTheme="minorEastAsia" w:hint="eastAsia"/>
          <w:sz w:val="24"/>
        </w:rPr>
        <w:t>南通大学拟对</w:t>
      </w:r>
      <w:r>
        <w:rPr>
          <w:rFonts w:ascii="宋体" w:hAnsi="宋体" w:hint="eastAsia"/>
          <w:b/>
          <w:spacing w:val="4"/>
          <w:sz w:val="24"/>
        </w:rPr>
        <w:t>南通大学部分门面</w:t>
      </w:r>
      <w:proofErr w:type="gramStart"/>
      <w:r>
        <w:rPr>
          <w:rFonts w:ascii="宋体" w:hAnsi="宋体" w:hint="eastAsia"/>
          <w:b/>
          <w:spacing w:val="4"/>
          <w:sz w:val="24"/>
        </w:rPr>
        <w:t>房对外</w:t>
      </w:r>
      <w:proofErr w:type="gramEnd"/>
      <w:r>
        <w:rPr>
          <w:rFonts w:ascii="宋体" w:hAnsi="宋体" w:hint="eastAsia"/>
          <w:b/>
          <w:spacing w:val="4"/>
          <w:sz w:val="24"/>
        </w:rPr>
        <w:t>招租</w:t>
      </w:r>
      <w:r>
        <w:rPr>
          <w:rFonts w:asciiTheme="minorEastAsia" w:eastAsiaTheme="minorEastAsia" w:hAnsiTheme="minorEastAsia" w:hint="eastAsia"/>
          <w:sz w:val="24"/>
        </w:rPr>
        <w:t>进行</w:t>
      </w:r>
      <w:r>
        <w:rPr>
          <w:rFonts w:hint="eastAsia"/>
          <w:b/>
          <w:sz w:val="24"/>
        </w:rPr>
        <w:t>公开招标采购</w:t>
      </w:r>
      <w:r>
        <w:rPr>
          <w:rFonts w:asciiTheme="minorEastAsia" w:eastAsiaTheme="minorEastAsia" w:hAnsiTheme="minorEastAsia" w:hint="eastAsia"/>
          <w:sz w:val="24"/>
        </w:rPr>
        <w:t>，</w:t>
      </w:r>
      <w:r>
        <w:rPr>
          <w:rFonts w:ascii="宋体" w:hAnsi="宋体"/>
          <w:spacing w:val="4"/>
          <w:sz w:val="24"/>
        </w:rPr>
        <w:t>现就相关事宜公告如下</w:t>
      </w:r>
      <w:r>
        <w:rPr>
          <w:rFonts w:ascii="宋体" w:hAnsi="宋体" w:hint="eastAsia"/>
          <w:spacing w:val="4"/>
          <w:sz w:val="24"/>
        </w:rPr>
        <w:t>：</w:t>
      </w:r>
    </w:p>
    <w:p w:rsidR="000E661A" w:rsidRDefault="00DD591A">
      <w:pPr>
        <w:spacing w:line="360" w:lineRule="auto"/>
        <w:ind w:firstLineChars="200" w:firstLine="498"/>
        <w:rPr>
          <w:rFonts w:ascii="宋体"/>
          <w:bCs/>
          <w:spacing w:val="4"/>
          <w:sz w:val="24"/>
        </w:rPr>
      </w:pPr>
      <w:r>
        <w:rPr>
          <w:rFonts w:ascii="宋体" w:hAnsi="宋体" w:hint="eastAsia"/>
          <w:b/>
          <w:spacing w:val="4"/>
          <w:sz w:val="24"/>
        </w:rPr>
        <w:t>一、项目名称：南通大学部分门面</w:t>
      </w:r>
      <w:proofErr w:type="gramStart"/>
      <w:r>
        <w:rPr>
          <w:rFonts w:ascii="宋体" w:hAnsi="宋体" w:hint="eastAsia"/>
          <w:b/>
          <w:spacing w:val="4"/>
          <w:sz w:val="24"/>
        </w:rPr>
        <w:t>房对外</w:t>
      </w:r>
      <w:proofErr w:type="gramEnd"/>
      <w:r>
        <w:rPr>
          <w:rFonts w:ascii="宋体" w:hAnsi="宋体" w:hint="eastAsia"/>
          <w:b/>
          <w:spacing w:val="4"/>
          <w:sz w:val="24"/>
        </w:rPr>
        <w:t>招租</w:t>
      </w:r>
    </w:p>
    <w:p w:rsidR="000E661A" w:rsidRDefault="00DD591A">
      <w:pPr>
        <w:spacing w:line="360" w:lineRule="auto"/>
        <w:ind w:firstLineChars="200" w:firstLine="498"/>
        <w:rPr>
          <w:rFonts w:ascii="宋体" w:hAnsi="宋体"/>
          <w:b/>
          <w:spacing w:val="4"/>
          <w:sz w:val="24"/>
        </w:rPr>
      </w:pPr>
      <w:r>
        <w:rPr>
          <w:rFonts w:ascii="宋体" w:hAnsi="宋体" w:hint="eastAsia"/>
          <w:b/>
          <w:spacing w:val="4"/>
          <w:sz w:val="24"/>
        </w:rPr>
        <w:t>二、项目编号：</w:t>
      </w:r>
      <w:r>
        <w:rPr>
          <w:rFonts w:ascii="宋体" w:hAnsi="宋体"/>
          <w:b/>
          <w:spacing w:val="4"/>
          <w:sz w:val="24"/>
        </w:rPr>
        <w:t>TD</w:t>
      </w:r>
      <w:r>
        <w:rPr>
          <w:rFonts w:ascii="宋体" w:hAnsi="宋体" w:hint="eastAsia"/>
          <w:b/>
          <w:spacing w:val="4"/>
          <w:sz w:val="24"/>
        </w:rPr>
        <w:t>F</w:t>
      </w:r>
      <w:r>
        <w:rPr>
          <w:rFonts w:ascii="宋体" w:hAnsi="宋体"/>
          <w:b/>
          <w:spacing w:val="4"/>
          <w:sz w:val="24"/>
        </w:rPr>
        <w:t>W(</w:t>
      </w:r>
      <w:r>
        <w:rPr>
          <w:rFonts w:ascii="宋体" w:hAnsi="宋体" w:hint="eastAsia"/>
          <w:b/>
          <w:spacing w:val="4"/>
          <w:sz w:val="24"/>
        </w:rPr>
        <w:t>GK</w:t>
      </w:r>
      <w:r>
        <w:rPr>
          <w:rFonts w:ascii="宋体" w:hAnsi="宋体"/>
          <w:b/>
          <w:spacing w:val="4"/>
          <w:sz w:val="24"/>
        </w:rPr>
        <w:t>)20</w:t>
      </w:r>
      <w:r>
        <w:rPr>
          <w:rFonts w:ascii="宋体" w:hAnsi="宋体" w:hint="eastAsia"/>
          <w:b/>
          <w:spacing w:val="4"/>
          <w:sz w:val="24"/>
        </w:rPr>
        <w:t>2</w:t>
      </w:r>
      <w:r>
        <w:rPr>
          <w:rFonts w:ascii="宋体" w:hAnsi="宋体"/>
          <w:b/>
          <w:spacing w:val="4"/>
          <w:sz w:val="24"/>
        </w:rPr>
        <w:t>3-</w:t>
      </w:r>
      <w:r w:rsidR="0008708C">
        <w:rPr>
          <w:rFonts w:ascii="宋体" w:hAnsi="宋体"/>
          <w:b/>
          <w:spacing w:val="4"/>
          <w:sz w:val="24"/>
        </w:rPr>
        <w:t>193</w:t>
      </w:r>
      <w:r>
        <w:rPr>
          <w:rFonts w:ascii="宋体" w:hAnsi="宋体"/>
          <w:b/>
          <w:spacing w:val="4"/>
          <w:sz w:val="24"/>
        </w:rPr>
        <w:t xml:space="preserve"> </w:t>
      </w:r>
    </w:p>
    <w:p w:rsidR="000E661A" w:rsidRDefault="00DD591A">
      <w:pPr>
        <w:spacing w:line="360" w:lineRule="auto"/>
        <w:ind w:firstLineChars="196" w:firstLine="488"/>
        <w:rPr>
          <w:rFonts w:ascii="宋体" w:hAnsi="宋体"/>
          <w:b/>
          <w:spacing w:val="4"/>
          <w:sz w:val="24"/>
        </w:rPr>
      </w:pPr>
      <w:r>
        <w:rPr>
          <w:rFonts w:ascii="宋体" w:hAnsi="宋体" w:hint="eastAsia"/>
          <w:b/>
          <w:spacing w:val="4"/>
          <w:sz w:val="24"/>
        </w:rPr>
        <w:t>三、项目概况：</w:t>
      </w: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1134"/>
        <w:gridCol w:w="2405"/>
        <w:gridCol w:w="1559"/>
        <w:gridCol w:w="1701"/>
        <w:gridCol w:w="1417"/>
      </w:tblGrid>
      <w:tr w:rsidR="000E661A">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0E661A" w:rsidRDefault="00DD591A">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lang w:val="en-GB"/>
              </w:rPr>
              <w:t>标段</w:t>
            </w:r>
          </w:p>
        </w:tc>
        <w:tc>
          <w:tcPr>
            <w:tcW w:w="1134" w:type="dxa"/>
            <w:tcBorders>
              <w:top w:val="single" w:sz="4" w:space="0" w:color="000000"/>
              <w:left w:val="single" w:sz="4" w:space="0" w:color="000000"/>
              <w:bottom w:val="single" w:sz="4" w:space="0" w:color="000000"/>
              <w:right w:val="single" w:sz="4" w:space="0" w:color="auto"/>
            </w:tcBorders>
            <w:vAlign w:val="center"/>
          </w:tcPr>
          <w:p w:rsidR="000E661A" w:rsidRDefault="00DD591A">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校区</w:t>
            </w:r>
          </w:p>
        </w:tc>
        <w:tc>
          <w:tcPr>
            <w:tcW w:w="2405" w:type="dxa"/>
            <w:tcBorders>
              <w:top w:val="single" w:sz="4" w:space="0" w:color="000000"/>
              <w:left w:val="single" w:sz="4" w:space="0" w:color="auto"/>
              <w:bottom w:val="single" w:sz="4" w:space="0" w:color="000000"/>
              <w:right w:val="single" w:sz="4" w:space="0" w:color="000000"/>
            </w:tcBorders>
            <w:vAlign w:val="center"/>
          </w:tcPr>
          <w:p w:rsidR="000E661A" w:rsidRDefault="00DD591A">
            <w:pPr>
              <w:widowControl/>
              <w:adjustRightInd w:val="0"/>
              <w:snapToGrid w:val="0"/>
              <w:spacing w:line="360" w:lineRule="auto"/>
              <w:jc w:val="center"/>
              <w:rPr>
                <w:rFonts w:asciiTheme="minorEastAsia" w:eastAsiaTheme="minorEastAsia" w:hAnsiTheme="minorEastAsia" w:cs="宋体"/>
                <w:kern w:val="0"/>
                <w:szCs w:val="21"/>
              </w:rPr>
            </w:pPr>
            <w:r>
              <w:rPr>
                <w:rFonts w:asciiTheme="minorEastAsia" w:hAnsiTheme="minorEastAsia" w:cs="宋体" w:hint="eastAsia"/>
                <w:kern w:val="0"/>
                <w:szCs w:val="21"/>
              </w:rPr>
              <w:t>坐落位置</w:t>
            </w:r>
          </w:p>
        </w:tc>
        <w:tc>
          <w:tcPr>
            <w:tcW w:w="1559" w:type="dxa"/>
            <w:tcBorders>
              <w:top w:val="single" w:sz="4" w:space="0" w:color="000000"/>
              <w:left w:val="single" w:sz="4" w:space="0" w:color="000000"/>
              <w:bottom w:val="single" w:sz="4" w:space="0" w:color="000000"/>
              <w:right w:val="single" w:sz="4" w:space="0" w:color="000000"/>
            </w:tcBorders>
            <w:vAlign w:val="center"/>
          </w:tcPr>
          <w:p w:rsidR="000E661A" w:rsidRDefault="00DD591A">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使用面积（㎡）</w:t>
            </w:r>
          </w:p>
        </w:tc>
        <w:tc>
          <w:tcPr>
            <w:tcW w:w="1701" w:type="dxa"/>
            <w:tcBorders>
              <w:top w:val="single" w:sz="4" w:space="0" w:color="000000"/>
              <w:left w:val="single" w:sz="4" w:space="0" w:color="000000"/>
              <w:bottom w:val="single" w:sz="4" w:space="0" w:color="000000"/>
              <w:right w:val="single" w:sz="4" w:space="0" w:color="000000"/>
            </w:tcBorders>
            <w:vAlign w:val="center"/>
          </w:tcPr>
          <w:p w:rsidR="000E661A" w:rsidRDefault="00DD591A">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经营项目</w:t>
            </w:r>
          </w:p>
        </w:tc>
        <w:tc>
          <w:tcPr>
            <w:tcW w:w="1417" w:type="dxa"/>
            <w:tcBorders>
              <w:top w:val="single" w:sz="4" w:space="0" w:color="000000"/>
              <w:left w:val="single" w:sz="4" w:space="0" w:color="000000"/>
              <w:bottom w:val="single" w:sz="4" w:space="0" w:color="000000"/>
              <w:right w:val="single" w:sz="4" w:space="0" w:color="000000"/>
            </w:tcBorders>
            <w:vAlign w:val="center"/>
          </w:tcPr>
          <w:p w:rsidR="000E661A" w:rsidRDefault="00DD591A">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招标底价   （元/年）</w:t>
            </w:r>
          </w:p>
        </w:tc>
      </w:tr>
      <w:tr w:rsidR="000E661A">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0E661A" w:rsidRDefault="00DD591A">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标段</w:t>
            </w:r>
            <w:proofErr w:type="gramStart"/>
            <w:r>
              <w:rPr>
                <w:rFonts w:asciiTheme="minorEastAsia" w:hAnsiTheme="minorEastAsia" w:cs="宋体" w:hint="eastAsia"/>
                <w:kern w:val="0"/>
                <w:szCs w:val="21"/>
              </w:rPr>
              <w:t>一</w:t>
            </w:r>
            <w:proofErr w:type="gramEnd"/>
          </w:p>
        </w:tc>
        <w:tc>
          <w:tcPr>
            <w:tcW w:w="1134" w:type="dxa"/>
            <w:tcBorders>
              <w:top w:val="single" w:sz="4" w:space="0" w:color="000000"/>
              <w:left w:val="single" w:sz="4" w:space="0" w:color="000000"/>
              <w:bottom w:val="single" w:sz="4" w:space="0" w:color="000000"/>
              <w:right w:val="single" w:sz="4" w:space="0" w:color="auto"/>
            </w:tcBorders>
            <w:vAlign w:val="center"/>
          </w:tcPr>
          <w:p w:rsidR="000E661A" w:rsidRDefault="00DD591A">
            <w:pPr>
              <w:widowControl/>
              <w:adjustRightInd w:val="0"/>
              <w:snapToGrid w:val="0"/>
              <w:spacing w:line="360" w:lineRule="auto"/>
              <w:jc w:val="center"/>
              <w:rPr>
                <w:rFonts w:asciiTheme="minorEastAsia" w:hAnsiTheme="minorEastAsia" w:cs="宋体"/>
                <w:kern w:val="0"/>
                <w:szCs w:val="21"/>
              </w:rPr>
            </w:pPr>
            <w:proofErr w:type="gramStart"/>
            <w:r>
              <w:rPr>
                <w:rFonts w:asciiTheme="minorEastAsia" w:hAnsiTheme="minorEastAsia" w:cs="宋体" w:hint="eastAsia"/>
                <w:kern w:val="0"/>
                <w:szCs w:val="21"/>
              </w:rPr>
              <w:t>啬</w:t>
            </w:r>
            <w:proofErr w:type="gramEnd"/>
            <w:r>
              <w:rPr>
                <w:rFonts w:asciiTheme="minorEastAsia" w:hAnsiTheme="minorEastAsia" w:cs="宋体" w:hint="eastAsia"/>
                <w:kern w:val="0"/>
                <w:szCs w:val="21"/>
              </w:rPr>
              <w:t>园校区</w:t>
            </w:r>
          </w:p>
        </w:tc>
        <w:tc>
          <w:tcPr>
            <w:tcW w:w="2405" w:type="dxa"/>
            <w:tcBorders>
              <w:top w:val="single" w:sz="4" w:space="0" w:color="000000"/>
              <w:left w:val="single" w:sz="4" w:space="0" w:color="auto"/>
              <w:bottom w:val="single" w:sz="4" w:space="0" w:color="000000"/>
              <w:right w:val="single" w:sz="4" w:space="0" w:color="000000"/>
            </w:tcBorders>
            <w:vAlign w:val="center"/>
          </w:tcPr>
          <w:p w:rsidR="000E661A" w:rsidRDefault="00DD591A">
            <w:pPr>
              <w:widowControl/>
              <w:jc w:val="center"/>
              <w:rPr>
                <w:rFonts w:ascii="宋体" w:hAnsi="宋体"/>
                <w:spacing w:val="4"/>
                <w:szCs w:val="21"/>
              </w:rPr>
            </w:pPr>
            <w:proofErr w:type="gramStart"/>
            <w:r>
              <w:rPr>
                <w:rFonts w:ascii="宋体" w:hAnsi="宋体" w:hint="eastAsia"/>
                <w:spacing w:val="4"/>
                <w:szCs w:val="21"/>
              </w:rPr>
              <w:t>啬</w:t>
            </w:r>
            <w:proofErr w:type="gramEnd"/>
            <w:r>
              <w:rPr>
                <w:rFonts w:ascii="宋体" w:hAnsi="宋体" w:hint="eastAsia"/>
                <w:spacing w:val="4"/>
                <w:szCs w:val="21"/>
              </w:rPr>
              <w:t>园校区北门1</w:t>
            </w:r>
            <w:r>
              <w:rPr>
                <w:rFonts w:ascii="宋体" w:hAnsi="宋体"/>
                <w:spacing w:val="4"/>
                <w:szCs w:val="21"/>
              </w:rPr>
              <w:t>9</w:t>
            </w:r>
            <w:r>
              <w:rPr>
                <w:rFonts w:ascii="宋体" w:hAnsi="宋体" w:hint="eastAsia"/>
                <w:spacing w:val="4"/>
                <w:szCs w:val="21"/>
              </w:rPr>
              <w:t>号-</w:t>
            </w:r>
            <w:r>
              <w:rPr>
                <w:rFonts w:ascii="宋体" w:hAnsi="宋体"/>
                <w:spacing w:val="4"/>
                <w:szCs w:val="21"/>
              </w:rPr>
              <w:t>2</w:t>
            </w:r>
          </w:p>
        </w:tc>
        <w:tc>
          <w:tcPr>
            <w:tcW w:w="1559" w:type="dxa"/>
            <w:tcBorders>
              <w:top w:val="single" w:sz="4" w:space="0" w:color="000000"/>
              <w:left w:val="single" w:sz="4" w:space="0" w:color="000000"/>
              <w:bottom w:val="single" w:sz="4" w:space="0" w:color="000000"/>
              <w:right w:val="single" w:sz="4" w:space="0" w:color="000000"/>
            </w:tcBorders>
            <w:vAlign w:val="center"/>
          </w:tcPr>
          <w:p w:rsidR="000E661A" w:rsidRDefault="00DD591A">
            <w:pPr>
              <w:widowControl/>
              <w:jc w:val="center"/>
              <w:rPr>
                <w:rFonts w:asciiTheme="minorEastAsia" w:hAnsiTheme="minorEastAsia" w:cs="宋体"/>
                <w:kern w:val="0"/>
                <w:szCs w:val="21"/>
              </w:rPr>
            </w:pPr>
            <w:r>
              <w:rPr>
                <w:rFonts w:ascii="宋体" w:hAnsi="宋体" w:cs="Calibri"/>
                <w:sz w:val="20"/>
                <w:szCs w:val="20"/>
              </w:rPr>
              <w:t>46</w:t>
            </w:r>
          </w:p>
        </w:tc>
        <w:tc>
          <w:tcPr>
            <w:tcW w:w="1701" w:type="dxa"/>
            <w:tcBorders>
              <w:top w:val="single" w:sz="4" w:space="0" w:color="000000"/>
              <w:left w:val="single" w:sz="4" w:space="0" w:color="000000"/>
              <w:bottom w:val="single" w:sz="4" w:space="0" w:color="000000"/>
              <w:right w:val="single" w:sz="4" w:space="0" w:color="000000"/>
            </w:tcBorders>
            <w:vAlign w:val="center"/>
          </w:tcPr>
          <w:p w:rsidR="000E661A" w:rsidRDefault="00DD591A">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连锁品牌轻餐饮</w:t>
            </w:r>
          </w:p>
        </w:tc>
        <w:tc>
          <w:tcPr>
            <w:tcW w:w="1417" w:type="dxa"/>
            <w:tcBorders>
              <w:top w:val="single" w:sz="4" w:space="0" w:color="000000"/>
              <w:left w:val="single" w:sz="4" w:space="0" w:color="000000"/>
              <w:bottom w:val="single" w:sz="4" w:space="0" w:color="000000"/>
              <w:right w:val="single" w:sz="4" w:space="0" w:color="000000"/>
            </w:tcBorders>
            <w:vAlign w:val="center"/>
          </w:tcPr>
          <w:p w:rsidR="000E661A" w:rsidRDefault="00DD591A">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120000</w:t>
            </w:r>
          </w:p>
        </w:tc>
      </w:tr>
    </w:tbl>
    <w:p w:rsidR="000E661A" w:rsidRDefault="00DD591A">
      <w:pPr>
        <w:adjustRightInd w:val="0"/>
        <w:snapToGrid w:val="0"/>
        <w:spacing w:line="420" w:lineRule="exact"/>
        <w:ind w:firstLineChars="200" w:firstLine="496"/>
        <w:rPr>
          <w:rFonts w:ascii="宋体"/>
          <w:spacing w:val="4"/>
          <w:sz w:val="24"/>
        </w:rPr>
      </w:pPr>
      <w:r>
        <w:rPr>
          <w:rFonts w:ascii="宋体" w:hAnsi="宋体" w:hint="eastAsia"/>
          <w:spacing w:val="4"/>
          <w:sz w:val="24"/>
        </w:rPr>
        <w:t>详见本文件第三部分“招标项目内容及相关说明”。</w:t>
      </w:r>
    </w:p>
    <w:p w:rsidR="000E661A" w:rsidRDefault="00DD591A">
      <w:pPr>
        <w:spacing w:line="360" w:lineRule="auto"/>
        <w:ind w:firstLineChars="200" w:firstLine="498"/>
        <w:rPr>
          <w:rFonts w:ascii="宋体" w:hAnsi="宋体" w:cs="宋体"/>
          <w:kern w:val="0"/>
          <w:sz w:val="24"/>
          <w:shd w:val="pct10" w:color="auto" w:fill="FFFFFF"/>
        </w:rPr>
      </w:pPr>
      <w:r>
        <w:rPr>
          <w:rFonts w:ascii="宋体" w:hAnsi="宋体" w:hint="eastAsia"/>
          <w:b/>
          <w:spacing w:val="4"/>
          <w:sz w:val="24"/>
        </w:rPr>
        <w:t>四、项目预算：</w:t>
      </w:r>
      <w:r w:rsidR="005A32D2">
        <w:rPr>
          <w:rFonts w:ascii="宋体" w:hAnsi="宋体"/>
          <w:b/>
          <w:spacing w:val="4"/>
          <w:sz w:val="24"/>
        </w:rPr>
        <w:t>120000</w:t>
      </w:r>
      <w:r>
        <w:rPr>
          <w:rFonts w:ascii="宋体" w:hAnsi="宋体" w:cs="宋体" w:hint="eastAsia"/>
          <w:kern w:val="0"/>
          <w:sz w:val="24"/>
        </w:rPr>
        <w:t>元/年。</w:t>
      </w:r>
    </w:p>
    <w:p w:rsidR="000E661A" w:rsidRDefault="00DD591A">
      <w:pPr>
        <w:spacing w:line="360" w:lineRule="auto"/>
        <w:ind w:firstLineChars="200" w:firstLine="498"/>
        <w:rPr>
          <w:rFonts w:ascii="宋体"/>
          <w:b/>
          <w:spacing w:val="4"/>
          <w:sz w:val="24"/>
        </w:rPr>
      </w:pPr>
      <w:r>
        <w:rPr>
          <w:rFonts w:ascii="宋体" w:hAnsi="宋体" w:hint="eastAsia"/>
          <w:b/>
          <w:spacing w:val="4"/>
          <w:sz w:val="24"/>
        </w:rPr>
        <w:t>五、合格的投标人</w:t>
      </w:r>
    </w:p>
    <w:p w:rsidR="000E661A" w:rsidRDefault="00DD591A">
      <w:pPr>
        <w:adjustRightInd w:val="0"/>
        <w:snapToGrid w:val="0"/>
        <w:spacing w:line="520" w:lineRule="exact"/>
        <w:ind w:firstLineChars="196" w:firstLine="470"/>
        <w:rPr>
          <w:b/>
          <w:sz w:val="24"/>
        </w:rPr>
      </w:pPr>
      <w:r>
        <w:rPr>
          <w:rFonts w:ascii="宋体" w:hAnsi="宋体" w:cs="宋体" w:hint="eastAsia"/>
          <w:kern w:val="0"/>
          <w:sz w:val="24"/>
        </w:rPr>
        <w:t>参加本次招标活动的合格投标人须为连锁品牌法定代表人，不接受自然人投标。合格投标人除应当符合《中华人民共和国政府采购法》第二十二条的规定外，还必须提供以下材料：：</w:t>
      </w:r>
    </w:p>
    <w:p w:rsidR="000E661A" w:rsidRDefault="00DD591A">
      <w:pPr>
        <w:widowControl/>
        <w:adjustRightInd w:val="0"/>
        <w:snapToGrid w:val="0"/>
        <w:spacing w:line="520" w:lineRule="exact"/>
        <w:ind w:firstLine="480"/>
        <w:jc w:val="left"/>
        <w:rPr>
          <w:rFonts w:asciiTheme="minorEastAsia" w:hAnsiTheme="minorEastAsia" w:cs="宋体"/>
          <w:kern w:val="0"/>
          <w:sz w:val="24"/>
        </w:rPr>
      </w:pPr>
      <w:r>
        <w:rPr>
          <w:rFonts w:asciiTheme="minorEastAsia" w:hAnsiTheme="minorEastAsia" w:cs="宋体" w:hint="eastAsia"/>
          <w:kern w:val="0"/>
          <w:sz w:val="24"/>
        </w:rPr>
        <w:t>（1）营业执照副本复印件；</w:t>
      </w:r>
    </w:p>
    <w:p w:rsidR="000E661A" w:rsidRDefault="00DD591A">
      <w:pPr>
        <w:widowControl/>
        <w:adjustRightInd w:val="0"/>
        <w:snapToGrid w:val="0"/>
        <w:spacing w:line="520" w:lineRule="exact"/>
        <w:ind w:firstLine="480"/>
        <w:jc w:val="left"/>
        <w:rPr>
          <w:rFonts w:asciiTheme="minorEastAsia" w:hAnsiTheme="minorEastAsia" w:cs="宋体"/>
          <w:kern w:val="0"/>
          <w:sz w:val="24"/>
        </w:rPr>
      </w:pPr>
      <w:r>
        <w:rPr>
          <w:rFonts w:asciiTheme="minorEastAsia" w:hAnsiTheme="minorEastAsia" w:cs="宋体" w:hint="eastAsia"/>
          <w:kern w:val="0"/>
          <w:sz w:val="24"/>
        </w:rPr>
        <w:t>（2）法定代表人（经营者）资格证明原件；</w:t>
      </w:r>
    </w:p>
    <w:p w:rsidR="000E661A" w:rsidRDefault="00DD591A">
      <w:pPr>
        <w:widowControl/>
        <w:adjustRightInd w:val="0"/>
        <w:snapToGrid w:val="0"/>
        <w:spacing w:line="520" w:lineRule="exact"/>
        <w:ind w:firstLine="480"/>
        <w:jc w:val="left"/>
        <w:rPr>
          <w:rFonts w:asciiTheme="minorEastAsia" w:hAnsiTheme="minorEastAsia" w:cs="宋体"/>
          <w:kern w:val="0"/>
          <w:sz w:val="24"/>
        </w:rPr>
      </w:pPr>
      <w:r>
        <w:rPr>
          <w:rFonts w:asciiTheme="minorEastAsia" w:hAnsiTheme="minorEastAsia" w:cs="宋体" w:hint="eastAsia"/>
          <w:kern w:val="0"/>
          <w:sz w:val="24"/>
        </w:rPr>
        <w:t>（3）法定代表人（经营者）授权书原件；</w:t>
      </w:r>
    </w:p>
    <w:p w:rsidR="000E661A" w:rsidRDefault="00DD591A">
      <w:pPr>
        <w:widowControl/>
        <w:adjustRightInd w:val="0"/>
        <w:snapToGrid w:val="0"/>
        <w:spacing w:line="520" w:lineRule="exact"/>
        <w:ind w:firstLine="480"/>
        <w:jc w:val="left"/>
        <w:rPr>
          <w:rFonts w:asciiTheme="minorEastAsia" w:hAnsiTheme="minorEastAsia" w:cs="宋体"/>
          <w:b/>
          <w:kern w:val="0"/>
          <w:sz w:val="24"/>
        </w:rPr>
      </w:pPr>
      <w:r>
        <w:rPr>
          <w:rFonts w:asciiTheme="minorEastAsia" w:hAnsiTheme="minorEastAsia" w:cs="宋体" w:hint="eastAsia"/>
          <w:b/>
          <w:kern w:val="0"/>
          <w:sz w:val="24"/>
        </w:rPr>
        <w:t>（</w:t>
      </w:r>
      <w:r>
        <w:rPr>
          <w:rFonts w:asciiTheme="minorEastAsia" w:hAnsiTheme="minorEastAsia" w:cs="宋体"/>
          <w:b/>
          <w:kern w:val="0"/>
          <w:sz w:val="24"/>
        </w:rPr>
        <w:t>4</w:t>
      </w:r>
      <w:r>
        <w:rPr>
          <w:rFonts w:asciiTheme="minorEastAsia" w:hAnsiTheme="minorEastAsia" w:cs="宋体" w:hint="eastAsia"/>
          <w:b/>
          <w:kern w:val="0"/>
          <w:sz w:val="24"/>
        </w:rPr>
        <w:t>）直</w:t>
      </w:r>
      <w:proofErr w:type="gramStart"/>
      <w:r>
        <w:rPr>
          <w:rFonts w:asciiTheme="minorEastAsia" w:hAnsiTheme="minorEastAsia" w:cs="宋体" w:hint="eastAsia"/>
          <w:b/>
          <w:kern w:val="0"/>
          <w:sz w:val="24"/>
        </w:rPr>
        <w:t>营品牌</w:t>
      </w:r>
      <w:proofErr w:type="gramEnd"/>
      <w:r>
        <w:rPr>
          <w:rFonts w:asciiTheme="minorEastAsia" w:hAnsiTheme="minorEastAsia" w:cs="宋体" w:hint="eastAsia"/>
          <w:b/>
          <w:kern w:val="0"/>
          <w:sz w:val="24"/>
        </w:rPr>
        <w:t>连锁店需出具连锁品牌的商标证书，加盟品牌连锁店需出具连锁企业授权证书；</w:t>
      </w:r>
    </w:p>
    <w:p w:rsidR="000E661A" w:rsidRDefault="00DD591A">
      <w:pPr>
        <w:widowControl/>
        <w:adjustRightInd w:val="0"/>
        <w:snapToGrid w:val="0"/>
        <w:spacing w:line="520" w:lineRule="exact"/>
        <w:ind w:firstLine="480"/>
        <w:jc w:val="left"/>
        <w:rPr>
          <w:rFonts w:asciiTheme="minorEastAsia" w:hAnsiTheme="minorEastAsia" w:cs="宋体"/>
          <w:kern w:val="0"/>
          <w:sz w:val="24"/>
        </w:rPr>
      </w:pPr>
      <w:r>
        <w:rPr>
          <w:rFonts w:asciiTheme="minorEastAsia" w:hAnsiTheme="minorEastAsia" w:cs="宋体" w:hint="eastAsia"/>
          <w:kern w:val="0"/>
          <w:sz w:val="24"/>
        </w:rPr>
        <w:t>投标人不得存在以下情况：</w:t>
      </w:r>
    </w:p>
    <w:p w:rsidR="000E661A" w:rsidRDefault="00DD591A">
      <w:pPr>
        <w:spacing w:line="520" w:lineRule="exact"/>
        <w:ind w:firstLineChars="200" w:firstLine="480"/>
        <w:rPr>
          <w:sz w:val="24"/>
        </w:rPr>
      </w:pPr>
      <w:r>
        <w:rPr>
          <w:rFonts w:asciiTheme="minorEastAsia" w:hAnsiTheme="minorEastAsia" w:cs="宋体" w:hint="eastAsia"/>
          <w:kern w:val="0"/>
          <w:sz w:val="24"/>
        </w:rPr>
        <w:t>投</w:t>
      </w:r>
      <w:r>
        <w:rPr>
          <w:rFonts w:asciiTheme="minorEastAsia" w:hAnsiTheme="minorEastAsia" w:cs="宋体"/>
          <w:kern w:val="0"/>
          <w:sz w:val="24"/>
        </w:rPr>
        <w:t>标人</w:t>
      </w:r>
      <w:r>
        <w:rPr>
          <w:rFonts w:asciiTheme="minorEastAsia" w:hAnsiTheme="minorEastAsia" w:cs="宋体" w:hint="eastAsia"/>
          <w:kern w:val="0"/>
          <w:sz w:val="24"/>
        </w:rPr>
        <w:t>最近三年内被“信用</w:t>
      </w:r>
      <w:r>
        <w:rPr>
          <w:rFonts w:ascii="宋体" w:hAnsi="宋体" w:hint="eastAsia"/>
          <w:spacing w:val="4"/>
          <w:sz w:val="24"/>
        </w:rPr>
        <w:t>中国（</w:t>
      </w:r>
      <w:r>
        <w:rPr>
          <w:rFonts w:ascii="宋体" w:hAnsi="宋体"/>
          <w:spacing w:val="4"/>
          <w:sz w:val="24"/>
        </w:rPr>
        <w:t>www.creditchina.gov.cn</w:t>
      </w:r>
      <w:r>
        <w:rPr>
          <w:rFonts w:ascii="宋体" w:hAnsi="宋体" w:hint="eastAsia"/>
          <w:spacing w:val="4"/>
          <w:sz w:val="24"/>
        </w:rPr>
        <w:t>）”、“中国政府采购网（www.ccgp.gov.cn）”、“信用江苏（www.jscredit.gov.cn）”网站列入失信执行人、重大税收违法案件当事人名单或政府采购严重违法失信行为记录名单的（处罚期限尚未届满的）。</w:t>
      </w:r>
    </w:p>
    <w:p w:rsidR="000E661A" w:rsidRDefault="00DD591A">
      <w:pPr>
        <w:widowControl/>
        <w:adjustRightInd w:val="0"/>
        <w:snapToGrid w:val="0"/>
        <w:spacing w:line="520" w:lineRule="exact"/>
        <w:ind w:firstLineChars="200" w:firstLine="480"/>
        <w:jc w:val="left"/>
        <w:rPr>
          <w:rFonts w:asciiTheme="minorEastAsia" w:hAnsiTheme="minorEastAsia" w:cs="宋体"/>
          <w:kern w:val="0"/>
          <w:sz w:val="24"/>
        </w:rPr>
      </w:pPr>
      <w:r>
        <w:rPr>
          <w:rFonts w:asciiTheme="minorEastAsia" w:hAnsiTheme="minorEastAsia" w:cs="宋体" w:hint="eastAsia"/>
          <w:kern w:val="0"/>
          <w:sz w:val="24"/>
        </w:rPr>
        <w:lastRenderedPageBreak/>
        <w:t>2.投标人所提供的材料必须真实有效，如有虚假，一经查实将取消其投标资格。</w:t>
      </w:r>
    </w:p>
    <w:p w:rsidR="000E661A" w:rsidRDefault="00DD591A">
      <w:pPr>
        <w:spacing w:line="520" w:lineRule="exact"/>
        <w:ind w:firstLineChars="200" w:firstLine="480"/>
        <w:rPr>
          <w:rFonts w:ascii="宋体" w:hAnsi="宋体" w:cs="宋体"/>
          <w:kern w:val="0"/>
          <w:sz w:val="24"/>
        </w:rPr>
      </w:pPr>
      <w:r>
        <w:rPr>
          <w:rFonts w:ascii="宋体" w:hAnsi="宋体" w:cs="宋体" w:hint="eastAsia"/>
          <w:kern w:val="0"/>
          <w:sz w:val="24"/>
        </w:rPr>
        <w:t>请投标人根据上述投标要求一一对照，确认完全符合要求后再报名。如不符合有关要求，将被取消投标资格。</w:t>
      </w:r>
    </w:p>
    <w:p w:rsidR="000E661A" w:rsidRDefault="00DD591A">
      <w:pPr>
        <w:spacing w:line="500" w:lineRule="exact"/>
        <w:ind w:firstLineChars="200" w:firstLine="498"/>
        <w:rPr>
          <w:rFonts w:ascii="宋体" w:cs="宋体"/>
          <w:b/>
          <w:spacing w:val="2"/>
          <w:kern w:val="0"/>
          <w:sz w:val="24"/>
        </w:rPr>
      </w:pPr>
      <w:r>
        <w:rPr>
          <w:rFonts w:ascii="宋体" w:hAnsi="宋体" w:hint="eastAsia"/>
          <w:b/>
          <w:spacing w:val="4"/>
          <w:sz w:val="24"/>
        </w:rPr>
        <w:t>六、投标人资格审查方式：</w:t>
      </w:r>
      <w:r>
        <w:rPr>
          <w:rFonts w:ascii="宋体" w:hAnsi="宋体" w:cs="宋体" w:hint="eastAsia"/>
          <w:spacing w:val="2"/>
          <w:kern w:val="0"/>
          <w:sz w:val="24"/>
        </w:rPr>
        <w:t>资格后审。</w:t>
      </w:r>
    </w:p>
    <w:p w:rsidR="000E661A" w:rsidRDefault="00DD591A">
      <w:pPr>
        <w:spacing w:line="500" w:lineRule="exact"/>
        <w:ind w:firstLineChars="200" w:firstLine="482"/>
        <w:rPr>
          <w:sz w:val="24"/>
        </w:rPr>
      </w:pPr>
      <w:r>
        <w:rPr>
          <w:rFonts w:hint="eastAsia"/>
          <w:b/>
          <w:sz w:val="24"/>
        </w:rPr>
        <w:t>七</w:t>
      </w:r>
      <w:r>
        <w:rPr>
          <w:rFonts w:ascii="宋体" w:hAnsi="宋体" w:hint="eastAsia"/>
          <w:b/>
          <w:spacing w:val="4"/>
          <w:sz w:val="24"/>
        </w:rPr>
        <w:t>、公开招标文件获取：</w:t>
      </w:r>
      <w:r>
        <w:rPr>
          <w:rFonts w:hint="eastAsia"/>
          <w:sz w:val="24"/>
        </w:rPr>
        <w:t>投标人自行登录南通大学招投标管理办公室主页</w:t>
      </w:r>
      <w:hyperlink r:id="rId8" w:history="1">
        <w:r>
          <w:rPr>
            <w:rStyle w:val="af8"/>
            <w:color w:val="auto"/>
            <w:sz w:val="24"/>
          </w:rPr>
          <w:t>ztb.ntu.edu.cn</w:t>
        </w:r>
      </w:hyperlink>
      <w:r>
        <w:rPr>
          <w:rFonts w:hint="eastAsia"/>
          <w:sz w:val="24"/>
        </w:rPr>
        <w:t>下载。</w:t>
      </w:r>
    </w:p>
    <w:p w:rsidR="000E661A" w:rsidRDefault="00DD591A">
      <w:pPr>
        <w:spacing w:line="500" w:lineRule="exact"/>
        <w:ind w:firstLineChars="200" w:firstLine="482"/>
        <w:rPr>
          <w:sz w:val="24"/>
        </w:rPr>
      </w:pPr>
      <w:r>
        <w:rPr>
          <w:rFonts w:hint="eastAsia"/>
          <w:b/>
          <w:sz w:val="24"/>
        </w:rPr>
        <w:t>八、投标报名：</w:t>
      </w:r>
      <w:r>
        <w:rPr>
          <w:rFonts w:hint="eastAsia"/>
          <w:sz w:val="24"/>
        </w:rPr>
        <w:t>潜在投标人如确定参加投标，请务必在南通大学</w:t>
      </w:r>
      <w:proofErr w:type="gramStart"/>
      <w:r>
        <w:rPr>
          <w:rFonts w:hint="eastAsia"/>
          <w:sz w:val="24"/>
        </w:rPr>
        <w:t>供应商库</w:t>
      </w:r>
      <w:proofErr w:type="gramEnd"/>
      <w:r>
        <w:rPr>
          <w:rFonts w:hint="eastAsia"/>
          <w:sz w:val="24"/>
        </w:rPr>
        <w:t>(https://ztb.ntu.edu.cn/gyszc.htm)</w:t>
      </w:r>
      <w:r>
        <w:rPr>
          <w:rFonts w:hint="eastAsia"/>
          <w:sz w:val="24"/>
        </w:rPr>
        <w:t>注册并完成报名。若未按上述要求操作，将自行承担所产生的风险。</w:t>
      </w:r>
    </w:p>
    <w:p w:rsidR="000E661A" w:rsidRDefault="00DD591A">
      <w:pPr>
        <w:spacing w:line="500" w:lineRule="exact"/>
        <w:ind w:firstLineChars="200" w:firstLine="482"/>
        <w:rPr>
          <w:sz w:val="24"/>
        </w:rPr>
      </w:pPr>
      <w:r>
        <w:rPr>
          <w:rFonts w:hint="eastAsia"/>
          <w:b/>
          <w:sz w:val="24"/>
        </w:rPr>
        <w:t>九、招标文件售价：每个标段收取</w:t>
      </w:r>
      <w:r>
        <w:rPr>
          <w:rFonts w:hint="eastAsia"/>
          <w:sz w:val="24"/>
        </w:rPr>
        <w:t>人民币</w:t>
      </w:r>
      <w:r>
        <w:rPr>
          <w:rFonts w:hint="eastAsia"/>
          <w:sz w:val="24"/>
        </w:rPr>
        <w:t>300</w:t>
      </w:r>
      <w:r>
        <w:rPr>
          <w:rFonts w:hint="eastAsia"/>
          <w:sz w:val="24"/>
        </w:rPr>
        <w:t>元</w:t>
      </w:r>
      <w:r>
        <w:rPr>
          <w:rFonts w:ascii="宋体" w:hAnsi="宋体" w:hint="eastAsia"/>
          <w:bCs/>
          <w:sz w:val="24"/>
        </w:rPr>
        <w:t>（通过</w:t>
      </w:r>
      <w:r>
        <w:rPr>
          <w:rFonts w:ascii="微软雅黑" w:eastAsia="微软雅黑" w:hAnsi="微软雅黑" w:hint="eastAsia"/>
          <w:bCs/>
          <w:szCs w:val="21"/>
          <w:shd w:val="clear" w:color="auto" w:fill="FFFFFF"/>
        </w:rPr>
        <w:t>https://ztb.ntu.edu.cn/gyszc.htm</w:t>
      </w:r>
      <w:r>
        <w:rPr>
          <w:rFonts w:ascii="宋体" w:hAnsi="宋体" w:hint="eastAsia"/>
          <w:bCs/>
          <w:sz w:val="24"/>
        </w:rPr>
        <w:t>缴纳</w:t>
      </w:r>
      <w:r>
        <w:rPr>
          <w:rFonts w:ascii="宋体" w:hAnsi="宋体" w:hint="eastAsia"/>
          <w:bCs/>
          <w:color w:val="FF0000"/>
          <w:sz w:val="24"/>
        </w:rPr>
        <w:t>（以法定代表人名义缴费），</w:t>
      </w:r>
      <w:r>
        <w:rPr>
          <w:rFonts w:ascii="宋体" w:hAnsi="宋体" w:hint="eastAsia"/>
          <w:bCs/>
          <w:sz w:val="24"/>
        </w:rPr>
        <w:t>标书费事后不退，标书费发票将以电子发票形式发送到登记注册邮箱。）</w:t>
      </w:r>
      <w:r>
        <w:rPr>
          <w:rFonts w:hint="eastAsia"/>
          <w:sz w:val="24"/>
        </w:rPr>
        <w:t>。</w:t>
      </w:r>
    </w:p>
    <w:p w:rsidR="000E661A" w:rsidRDefault="00DD591A">
      <w:pPr>
        <w:spacing w:line="360" w:lineRule="auto"/>
        <w:ind w:leftChars="100" w:left="210" w:firstLineChars="100" w:firstLine="249"/>
        <w:rPr>
          <w:rFonts w:ascii="宋体" w:hAnsi="宋体"/>
          <w:b/>
          <w:spacing w:val="2"/>
          <w:sz w:val="24"/>
        </w:rPr>
      </w:pPr>
      <w:r>
        <w:rPr>
          <w:rFonts w:ascii="宋体" w:hAnsi="宋体" w:hint="eastAsia"/>
          <w:b/>
          <w:spacing w:val="4"/>
          <w:sz w:val="24"/>
        </w:rPr>
        <w:t>十</w:t>
      </w:r>
      <w:r>
        <w:rPr>
          <w:rFonts w:ascii="宋体" w:hAnsi="宋体" w:hint="eastAsia"/>
          <w:b/>
          <w:sz w:val="24"/>
        </w:rPr>
        <w:t>、</w:t>
      </w:r>
      <w:r>
        <w:rPr>
          <w:rFonts w:ascii="宋体" w:hAnsi="宋体" w:hint="eastAsia"/>
          <w:b/>
          <w:spacing w:val="2"/>
          <w:sz w:val="24"/>
        </w:rPr>
        <w:t>标书采用现场递交方式：</w:t>
      </w:r>
    </w:p>
    <w:p w:rsidR="000E661A" w:rsidRDefault="00DD591A">
      <w:pPr>
        <w:spacing w:line="360" w:lineRule="auto"/>
        <w:ind w:firstLineChars="200" w:firstLine="498"/>
        <w:rPr>
          <w:spacing w:val="4"/>
          <w:sz w:val="24"/>
        </w:rPr>
      </w:pPr>
      <w:r>
        <w:rPr>
          <w:rFonts w:ascii="宋体" w:hAnsi="宋体" w:hint="eastAsia"/>
          <w:b/>
          <w:spacing w:val="4"/>
          <w:sz w:val="24"/>
        </w:rPr>
        <w:t>1.投标文件接收开始时间：</w:t>
      </w:r>
      <w:bookmarkStart w:id="2" w:name="_GoBack"/>
      <w:r>
        <w:rPr>
          <w:spacing w:val="4"/>
          <w:sz w:val="24"/>
        </w:rPr>
        <w:t>20</w:t>
      </w:r>
      <w:r>
        <w:rPr>
          <w:rFonts w:hint="eastAsia"/>
          <w:spacing w:val="4"/>
          <w:sz w:val="24"/>
        </w:rPr>
        <w:t>2</w:t>
      </w:r>
      <w:r w:rsidR="00893A01">
        <w:rPr>
          <w:spacing w:val="4"/>
          <w:sz w:val="24"/>
        </w:rPr>
        <w:t>4</w:t>
      </w:r>
      <w:bookmarkEnd w:id="2"/>
      <w:r>
        <w:rPr>
          <w:rFonts w:hint="eastAsia"/>
          <w:spacing w:val="4"/>
          <w:sz w:val="24"/>
        </w:rPr>
        <w:t>年</w:t>
      </w:r>
      <w:r w:rsidR="00893A01">
        <w:rPr>
          <w:spacing w:val="4"/>
          <w:sz w:val="24"/>
        </w:rPr>
        <w:t>2</w:t>
      </w:r>
      <w:r>
        <w:rPr>
          <w:rFonts w:hint="eastAsia"/>
          <w:spacing w:val="4"/>
          <w:sz w:val="24"/>
        </w:rPr>
        <w:t>月</w:t>
      </w:r>
      <w:r w:rsidR="00893A01">
        <w:rPr>
          <w:spacing w:val="4"/>
          <w:sz w:val="24"/>
        </w:rPr>
        <w:t>19</w:t>
      </w:r>
      <w:r>
        <w:rPr>
          <w:rFonts w:hint="eastAsia"/>
          <w:spacing w:val="4"/>
          <w:sz w:val="24"/>
        </w:rPr>
        <w:t>日</w:t>
      </w:r>
      <w:r w:rsidR="00893A01">
        <w:rPr>
          <w:spacing w:val="4"/>
          <w:sz w:val="24"/>
        </w:rPr>
        <w:t>14</w:t>
      </w:r>
      <w:r>
        <w:rPr>
          <w:rFonts w:hint="eastAsia"/>
          <w:spacing w:val="4"/>
          <w:sz w:val="24"/>
        </w:rPr>
        <w:t>时</w:t>
      </w:r>
      <w:r>
        <w:rPr>
          <w:spacing w:val="4"/>
          <w:sz w:val="24"/>
        </w:rPr>
        <w:t>00</w:t>
      </w:r>
      <w:r>
        <w:rPr>
          <w:rFonts w:hint="eastAsia"/>
          <w:spacing w:val="4"/>
          <w:sz w:val="24"/>
        </w:rPr>
        <w:t>分</w:t>
      </w:r>
    </w:p>
    <w:p w:rsidR="000E661A" w:rsidRDefault="00DD591A">
      <w:pPr>
        <w:spacing w:line="360" w:lineRule="auto"/>
        <w:ind w:firstLineChars="200" w:firstLine="498"/>
        <w:rPr>
          <w:rFonts w:ascii="宋体" w:hAnsi="宋体"/>
          <w:spacing w:val="4"/>
          <w:sz w:val="24"/>
        </w:rPr>
      </w:pPr>
      <w:r>
        <w:rPr>
          <w:rFonts w:ascii="宋体" w:hAnsi="宋体" w:hint="eastAsia"/>
          <w:b/>
          <w:spacing w:val="4"/>
          <w:sz w:val="24"/>
        </w:rPr>
        <w:t>2.投标文件接收截止时间及开标时间</w:t>
      </w:r>
      <w:r>
        <w:rPr>
          <w:rFonts w:ascii="宋体" w:hint="eastAsia"/>
          <w:b/>
          <w:spacing w:val="4"/>
          <w:sz w:val="24"/>
        </w:rPr>
        <w:t>：</w:t>
      </w:r>
      <w:r>
        <w:rPr>
          <w:spacing w:val="4"/>
          <w:sz w:val="24"/>
        </w:rPr>
        <w:t>20</w:t>
      </w:r>
      <w:r>
        <w:rPr>
          <w:rFonts w:hint="eastAsia"/>
          <w:spacing w:val="4"/>
          <w:sz w:val="24"/>
        </w:rPr>
        <w:t>2</w:t>
      </w:r>
      <w:r w:rsidR="00893A01">
        <w:rPr>
          <w:spacing w:val="4"/>
          <w:sz w:val="24"/>
        </w:rPr>
        <w:t>4</w:t>
      </w:r>
      <w:r>
        <w:rPr>
          <w:rFonts w:hint="eastAsia"/>
          <w:spacing w:val="4"/>
          <w:sz w:val="24"/>
        </w:rPr>
        <w:t>年</w:t>
      </w:r>
      <w:r w:rsidR="00893A01">
        <w:rPr>
          <w:spacing w:val="4"/>
          <w:sz w:val="24"/>
        </w:rPr>
        <w:t>2</w:t>
      </w:r>
      <w:r>
        <w:rPr>
          <w:rFonts w:hint="eastAsia"/>
          <w:spacing w:val="4"/>
          <w:sz w:val="24"/>
        </w:rPr>
        <w:t>月</w:t>
      </w:r>
      <w:r w:rsidR="00893A01">
        <w:rPr>
          <w:spacing w:val="4"/>
          <w:sz w:val="24"/>
        </w:rPr>
        <w:t>19</w:t>
      </w:r>
      <w:r>
        <w:rPr>
          <w:rFonts w:hint="eastAsia"/>
          <w:spacing w:val="4"/>
          <w:sz w:val="24"/>
        </w:rPr>
        <w:t>日</w:t>
      </w:r>
      <w:r w:rsidR="00893A01">
        <w:rPr>
          <w:spacing w:val="4"/>
          <w:sz w:val="24"/>
        </w:rPr>
        <w:t>14</w:t>
      </w:r>
      <w:r>
        <w:rPr>
          <w:rFonts w:hint="eastAsia"/>
          <w:spacing w:val="4"/>
          <w:sz w:val="24"/>
        </w:rPr>
        <w:t>时</w:t>
      </w:r>
      <w:r>
        <w:rPr>
          <w:spacing w:val="4"/>
          <w:sz w:val="24"/>
        </w:rPr>
        <w:t>30</w:t>
      </w:r>
      <w:r>
        <w:rPr>
          <w:rFonts w:hint="eastAsia"/>
          <w:spacing w:val="4"/>
          <w:sz w:val="24"/>
        </w:rPr>
        <w:t>分</w:t>
      </w:r>
    </w:p>
    <w:p w:rsidR="000E661A" w:rsidRDefault="00DD591A">
      <w:pPr>
        <w:spacing w:line="360" w:lineRule="auto"/>
        <w:ind w:firstLineChars="200" w:firstLine="498"/>
        <w:rPr>
          <w:rFonts w:ascii="宋体"/>
          <w:b/>
          <w:spacing w:val="4"/>
          <w:sz w:val="24"/>
        </w:rPr>
      </w:pPr>
      <w:r>
        <w:rPr>
          <w:rFonts w:ascii="宋体" w:hint="eastAsia"/>
          <w:b/>
          <w:spacing w:val="4"/>
          <w:sz w:val="24"/>
        </w:rPr>
        <w:t>3.投标文件接收地点：</w:t>
      </w:r>
      <w:r>
        <w:rPr>
          <w:rFonts w:ascii="宋体" w:hAnsi="宋体" w:hint="eastAsia"/>
          <w:spacing w:val="4"/>
          <w:sz w:val="24"/>
        </w:rPr>
        <w:t>南通大学</w:t>
      </w:r>
      <w:proofErr w:type="gramStart"/>
      <w:r>
        <w:rPr>
          <w:rFonts w:ascii="宋体" w:hAnsi="宋体" w:hint="eastAsia"/>
          <w:spacing w:val="4"/>
          <w:sz w:val="24"/>
        </w:rPr>
        <w:t>啬</w:t>
      </w:r>
      <w:proofErr w:type="gramEnd"/>
      <w:r>
        <w:rPr>
          <w:rFonts w:ascii="宋体" w:hAnsi="宋体" w:hint="eastAsia"/>
          <w:spacing w:val="4"/>
          <w:sz w:val="24"/>
        </w:rPr>
        <w:t>园校区综合楼2</w:t>
      </w:r>
      <w:r>
        <w:rPr>
          <w:rFonts w:ascii="宋体" w:hAnsi="宋体"/>
          <w:spacing w:val="4"/>
          <w:sz w:val="24"/>
        </w:rPr>
        <w:t>02</w:t>
      </w:r>
      <w:r>
        <w:rPr>
          <w:rFonts w:ascii="宋体" w:hAnsi="宋体" w:hint="eastAsia"/>
          <w:spacing w:val="4"/>
          <w:sz w:val="24"/>
        </w:rPr>
        <w:t>室</w:t>
      </w:r>
    </w:p>
    <w:p w:rsidR="000E661A" w:rsidRDefault="00DD591A">
      <w:pPr>
        <w:spacing w:line="360" w:lineRule="auto"/>
        <w:ind w:firstLineChars="200" w:firstLine="496"/>
        <w:rPr>
          <w:rFonts w:ascii="宋体" w:hAnsi="宋体"/>
          <w:spacing w:val="4"/>
          <w:sz w:val="24"/>
        </w:rPr>
      </w:pPr>
      <w:r>
        <w:rPr>
          <w:rFonts w:ascii="宋体" w:hAnsi="宋体" w:hint="eastAsia"/>
          <w:spacing w:val="4"/>
          <w:sz w:val="24"/>
        </w:rPr>
        <w:t>4.</w:t>
      </w:r>
      <w:r>
        <w:rPr>
          <w:rFonts w:ascii="宋体" w:hAnsi="宋体" w:hint="eastAsia"/>
          <w:b/>
          <w:spacing w:val="4"/>
          <w:sz w:val="24"/>
        </w:rPr>
        <w:t>联系人及联系方式：</w:t>
      </w:r>
      <w:r>
        <w:rPr>
          <w:rFonts w:ascii="宋体" w:hAnsi="宋体" w:hint="eastAsia"/>
          <w:spacing w:val="4"/>
          <w:sz w:val="24"/>
        </w:rPr>
        <w:t>邹杰0513-85012720</w:t>
      </w:r>
    </w:p>
    <w:p w:rsidR="000E661A" w:rsidRDefault="00DD591A">
      <w:pPr>
        <w:spacing w:line="360" w:lineRule="auto"/>
        <w:ind w:firstLineChars="200" w:firstLine="490"/>
        <w:rPr>
          <w:rFonts w:ascii="宋体"/>
          <w:b/>
          <w:spacing w:val="2"/>
          <w:kern w:val="0"/>
          <w:sz w:val="24"/>
        </w:rPr>
      </w:pPr>
      <w:r>
        <w:rPr>
          <w:rFonts w:ascii="宋体" w:hAnsi="宋体" w:hint="eastAsia"/>
          <w:b/>
          <w:spacing w:val="2"/>
          <w:kern w:val="0"/>
          <w:sz w:val="24"/>
        </w:rPr>
        <w:t>十一、与本次谈判有关的事宜请按下列通讯方式联系</w:t>
      </w:r>
    </w:p>
    <w:p w:rsidR="000E661A" w:rsidRDefault="00DD591A">
      <w:pPr>
        <w:spacing w:line="360" w:lineRule="auto"/>
        <w:ind w:firstLineChars="200" w:firstLine="488"/>
        <w:rPr>
          <w:rFonts w:ascii="宋体" w:hAnsi="宋体"/>
          <w:spacing w:val="2"/>
          <w:kern w:val="0"/>
          <w:sz w:val="24"/>
        </w:rPr>
      </w:pPr>
      <w:r>
        <w:rPr>
          <w:rFonts w:ascii="宋体" w:hAnsi="宋体" w:hint="eastAsia"/>
          <w:spacing w:val="2"/>
          <w:kern w:val="0"/>
          <w:sz w:val="24"/>
        </w:rPr>
        <w:t>如对技术条款有疑问请咨询项目联系人；如对采购程序、商务条款结果有疑义请咨询招标联系人。</w:t>
      </w:r>
    </w:p>
    <w:p w:rsidR="000E661A" w:rsidRDefault="00DD591A">
      <w:pPr>
        <w:spacing w:line="360" w:lineRule="auto"/>
        <w:ind w:firstLineChars="200" w:firstLine="490"/>
        <w:rPr>
          <w:rFonts w:ascii="宋体" w:hAnsi="宋体"/>
          <w:spacing w:val="2"/>
          <w:kern w:val="0"/>
          <w:sz w:val="24"/>
        </w:rPr>
      </w:pPr>
      <w:r>
        <w:rPr>
          <w:rFonts w:ascii="宋体" w:hAnsi="宋体" w:hint="eastAsia"/>
          <w:b/>
          <w:spacing w:val="2"/>
          <w:kern w:val="0"/>
          <w:sz w:val="24"/>
        </w:rPr>
        <w:t>项目联系人及联系方式:</w:t>
      </w:r>
      <w:r w:rsidR="0071066C">
        <w:rPr>
          <w:rFonts w:ascii="宋体" w:hAnsi="宋体"/>
          <w:b/>
          <w:spacing w:val="2"/>
          <w:kern w:val="0"/>
          <w:sz w:val="24"/>
        </w:rPr>
        <w:t xml:space="preserve"> </w:t>
      </w:r>
      <w:proofErr w:type="gramStart"/>
      <w:r>
        <w:rPr>
          <w:rFonts w:ascii="宋体" w:hAnsi="宋体" w:hint="eastAsia"/>
          <w:spacing w:val="2"/>
          <w:kern w:val="0"/>
          <w:sz w:val="24"/>
        </w:rPr>
        <w:t>曹逸军</w:t>
      </w:r>
      <w:proofErr w:type="gramEnd"/>
      <w:r>
        <w:rPr>
          <w:rFonts w:ascii="宋体" w:hAnsi="宋体" w:hint="eastAsia"/>
          <w:spacing w:val="2"/>
          <w:kern w:val="0"/>
          <w:sz w:val="24"/>
        </w:rPr>
        <w:t>0513-85012217;</w:t>
      </w:r>
    </w:p>
    <w:p w:rsidR="000E661A" w:rsidRDefault="00DD591A">
      <w:pPr>
        <w:spacing w:line="360" w:lineRule="auto"/>
        <w:ind w:firstLineChars="200" w:firstLine="490"/>
        <w:rPr>
          <w:rFonts w:ascii="宋体" w:hAnsi="宋体"/>
          <w:spacing w:val="2"/>
          <w:kern w:val="0"/>
          <w:sz w:val="24"/>
        </w:rPr>
      </w:pPr>
      <w:r>
        <w:rPr>
          <w:rFonts w:ascii="宋体" w:hAnsi="宋体" w:hint="eastAsia"/>
          <w:b/>
          <w:spacing w:val="2"/>
          <w:kern w:val="0"/>
          <w:sz w:val="24"/>
        </w:rPr>
        <w:t>招标联系人及联系方式：</w:t>
      </w:r>
      <w:proofErr w:type="gramStart"/>
      <w:r>
        <w:rPr>
          <w:rFonts w:ascii="宋体" w:hAnsi="宋体" w:hint="eastAsia"/>
          <w:spacing w:val="2"/>
          <w:kern w:val="0"/>
          <w:sz w:val="24"/>
        </w:rPr>
        <w:t>李韦华</w:t>
      </w:r>
      <w:proofErr w:type="gramEnd"/>
      <w:r>
        <w:rPr>
          <w:rFonts w:ascii="宋体" w:hAnsi="宋体"/>
          <w:spacing w:val="2"/>
          <w:kern w:val="0"/>
          <w:sz w:val="24"/>
        </w:rPr>
        <w:t>0513-85012138</w:t>
      </w:r>
      <w:r>
        <w:rPr>
          <w:rFonts w:ascii="宋体" w:hAnsi="宋体" w:hint="eastAsia"/>
          <w:spacing w:val="2"/>
          <w:kern w:val="0"/>
          <w:sz w:val="24"/>
        </w:rPr>
        <w:t>；沈伟0513-85012</w:t>
      </w:r>
      <w:r>
        <w:rPr>
          <w:rFonts w:ascii="宋体" w:hAnsi="宋体"/>
          <w:spacing w:val="2"/>
          <w:kern w:val="0"/>
          <w:sz w:val="24"/>
        </w:rPr>
        <w:t>365</w:t>
      </w:r>
      <w:r>
        <w:rPr>
          <w:rFonts w:ascii="宋体" w:hAnsi="宋体" w:hint="eastAsia"/>
          <w:spacing w:val="2"/>
          <w:kern w:val="0"/>
          <w:sz w:val="24"/>
        </w:rPr>
        <w:t>。</w:t>
      </w:r>
    </w:p>
    <w:p w:rsidR="000E661A" w:rsidRDefault="00DD591A">
      <w:pPr>
        <w:pStyle w:val="1"/>
        <w:jc w:val="center"/>
        <w:rPr>
          <w:rFonts w:ascii="宋体"/>
          <w:b w:val="0"/>
        </w:rPr>
      </w:pPr>
      <w:r>
        <w:rPr>
          <w:spacing w:val="4"/>
          <w:sz w:val="24"/>
        </w:rPr>
        <w:br w:type="page"/>
      </w:r>
      <w:bookmarkStart w:id="3" w:name="_Toc46755086"/>
      <w:bookmarkStart w:id="4" w:name="_Toc151021793"/>
      <w:r>
        <w:rPr>
          <w:rFonts w:hint="eastAsia"/>
        </w:rPr>
        <w:lastRenderedPageBreak/>
        <w:t>第二部分</w:t>
      </w:r>
      <w:r>
        <w:rPr>
          <w:rFonts w:hint="eastAsia"/>
        </w:rPr>
        <w:t xml:space="preserve"> </w:t>
      </w:r>
      <w:r>
        <w:rPr>
          <w:rFonts w:hint="eastAsia"/>
        </w:rPr>
        <w:t>投标人须知</w:t>
      </w:r>
      <w:bookmarkEnd w:id="3"/>
      <w:bookmarkEnd w:id="4"/>
    </w:p>
    <w:p w:rsidR="000E661A" w:rsidRDefault="00DD591A">
      <w:pPr>
        <w:pStyle w:val="2"/>
      </w:pPr>
      <w:bookmarkStart w:id="5" w:name="_Toc46755087"/>
      <w:bookmarkStart w:id="6" w:name="_Toc151021794"/>
      <w:r>
        <w:rPr>
          <w:rFonts w:hint="eastAsia"/>
        </w:rPr>
        <w:t>一、公开招标采购文件</w:t>
      </w:r>
      <w:bookmarkEnd w:id="5"/>
      <w:bookmarkEnd w:id="6"/>
    </w:p>
    <w:p w:rsidR="000E661A" w:rsidRDefault="00DD591A">
      <w:pPr>
        <w:spacing w:line="360" w:lineRule="auto"/>
        <w:ind w:firstLineChars="200" w:firstLine="482"/>
        <w:rPr>
          <w:b/>
          <w:sz w:val="24"/>
        </w:rPr>
      </w:pPr>
      <w:r>
        <w:rPr>
          <w:b/>
          <w:sz w:val="24"/>
        </w:rPr>
        <w:t xml:space="preserve">1.1. </w:t>
      </w:r>
      <w:r>
        <w:rPr>
          <w:rFonts w:hint="eastAsia"/>
          <w:sz w:val="24"/>
        </w:rPr>
        <w:t>名词定义</w:t>
      </w:r>
    </w:p>
    <w:p w:rsidR="000E661A" w:rsidRDefault="00DD591A">
      <w:pPr>
        <w:spacing w:line="360" w:lineRule="auto"/>
        <w:ind w:firstLineChars="200" w:firstLine="480"/>
        <w:rPr>
          <w:sz w:val="24"/>
        </w:rPr>
      </w:pPr>
      <w:proofErr w:type="gramStart"/>
      <w:r>
        <w:rPr>
          <w:rFonts w:hint="eastAsia"/>
          <w:sz w:val="24"/>
        </w:rPr>
        <w:t>本公开</w:t>
      </w:r>
      <w:proofErr w:type="gramEnd"/>
      <w:r>
        <w:rPr>
          <w:rFonts w:hint="eastAsia"/>
          <w:sz w:val="24"/>
        </w:rPr>
        <w:t>招标采购文件中的招标人、投标人、中标人分别指：</w:t>
      </w:r>
    </w:p>
    <w:p w:rsidR="000E661A" w:rsidRDefault="00DD591A">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w:t>
      </w:r>
      <w:r>
        <w:rPr>
          <w:rFonts w:asciiTheme="minorEastAsia" w:eastAsiaTheme="minorEastAsia" w:hAnsiTheme="minorEastAsia"/>
          <w:sz w:val="24"/>
        </w:rPr>
        <w:t>1</w:t>
      </w:r>
      <w:r>
        <w:rPr>
          <w:rFonts w:asciiTheme="minorEastAsia" w:eastAsiaTheme="minorEastAsia" w:hAnsiTheme="minorEastAsia" w:hint="eastAsia"/>
          <w:sz w:val="24"/>
        </w:rPr>
        <w:t>）招标人指南通大学。</w:t>
      </w:r>
    </w:p>
    <w:p w:rsidR="000E661A" w:rsidRDefault="00DD591A">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w:t>
      </w:r>
      <w:r>
        <w:rPr>
          <w:rFonts w:asciiTheme="minorEastAsia" w:eastAsiaTheme="minorEastAsia" w:hAnsiTheme="minorEastAsia"/>
          <w:sz w:val="24"/>
        </w:rPr>
        <w:t>2</w:t>
      </w:r>
      <w:r>
        <w:rPr>
          <w:rFonts w:asciiTheme="minorEastAsia" w:eastAsiaTheme="minorEastAsia" w:hAnsiTheme="minorEastAsia" w:hint="eastAsia"/>
          <w:sz w:val="24"/>
        </w:rPr>
        <w:t>）投标人指响应招标并具备相应资质的参与者。</w:t>
      </w:r>
    </w:p>
    <w:p w:rsidR="000E661A" w:rsidRDefault="00DD591A">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w:t>
      </w:r>
      <w:r>
        <w:rPr>
          <w:rFonts w:asciiTheme="minorEastAsia" w:eastAsiaTheme="minorEastAsia" w:hAnsiTheme="minorEastAsia"/>
          <w:sz w:val="24"/>
        </w:rPr>
        <w:t>3</w:t>
      </w:r>
      <w:r>
        <w:rPr>
          <w:rFonts w:asciiTheme="minorEastAsia" w:eastAsiaTheme="minorEastAsia" w:hAnsiTheme="minorEastAsia" w:hint="eastAsia"/>
          <w:sz w:val="24"/>
        </w:rPr>
        <w:t>）中标人指最后中标的投标人。</w:t>
      </w:r>
    </w:p>
    <w:p w:rsidR="000E661A" w:rsidRDefault="00DD591A">
      <w:pPr>
        <w:spacing w:line="360" w:lineRule="auto"/>
        <w:ind w:firstLineChars="200" w:firstLine="482"/>
        <w:rPr>
          <w:b/>
          <w:sz w:val="24"/>
        </w:rPr>
      </w:pPr>
      <w:r>
        <w:rPr>
          <w:b/>
          <w:sz w:val="24"/>
        </w:rPr>
        <w:t xml:space="preserve">1.2. </w:t>
      </w:r>
      <w:r>
        <w:rPr>
          <w:rFonts w:hint="eastAsia"/>
          <w:sz w:val="24"/>
        </w:rPr>
        <w:t>公开招标采购文件的组成</w:t>
      </w:r>
    </w:p>
    <w:p w:rsidR="000E661A" w:rsidRDefault="00DD591A">
      <w:pPr>
        <w:spacing w:line="360" w:lineRule="auto"/>
        <w:ind w:firstLineChars="200" w:firstLine="480"/>
        <w:rPr>
          <w:sz w:val="24"/>
        </w:rPr>
      </w:pPr>
      <w:proofErr w:type="gramStart"/>
      <w:r>
        <w:rPr>
          <w:rFonts w:hint="eastAsia"/>
          <w:sz w:val="24"/>
        </w:rPr>
        <w:t>本公开</w:t>
      </w:r>
      <w:proofErr w:type="gramEnd"/>
      <w:r>
        <w:rPr>
          <w:rFonts w:hint="eastAsia"/>
          <w:sz w:val="24"/>
        </w:rPr>
        <w:t>招标采购文件由下列部分组成：</w:t>
      </w:r>
    </w:p>
    <w:p w:rsidR="000E661A" w:rsidRDefault="00DD591A">
      <w:pPr>
        <w:spacing w:line="360" w:lineRule="auto"/>
        <w:ind w:firstLineChars="200" w:firstLine="480"/>
        <w:rPr>
          <w:sz w:val="24"/>
        </w:rPr>
      </w:pPr>
      <w:r>
        <w:rPr>
          <w:rFonts w:hint="eastAsia"/>
          <w:sz w:val="24"/>
        </w:rPr>
        <w:t>（</w:t>
      </w:r>
      <w:r>
        <w:rPr>
          <w:sz w:val="24"/>
        </w:rPr>
        <w:t>1</w:t>
      </w:r>
      <w:r>
        <w:rPr>
          <w:rFonts w:hint="eastAsia"/>
          <w:sz w:val="24"/>
        </w:rPr>
        <w:t>）公开招标采购公告</w:t>
      </w:r>
    </w:p>
    <w:p w:rsidR="000E661A" w:rsidRDefault="00DD591A">
      <w:pPr>
        <w:spacing w:line="360" w:lineRule="auto"/>
        <w:ind w:firstLineChars="200" w:firstLine="480"/>
        <w:rPr>
          <w:sz w:val="24"/>
        </w:rPr>
      </w:pPr>
      <w:r>
        <w:rPr>
          <w:rFonts w:hint="eastAsia"/>
          <w:sz w:val="24"/>
        </w:rPr>
        <w:t>（</w:t>
      </w:r>
      <w:r>
        <w:rPr>
          <w:sz w:val="24"/>
        </w:rPr>
        <w:t>2</w:t>
      </w:r>
      <w:r>
        <w:rPr>
          <w:rFonts w:hint="eastAsia"/>
          <w:sz w:val="24"/>
        </w:rPr>
        <w:t>）投标人须知</w:t>
      </w:r>
    </w:p>
    <w:p w:rsidR="000E661A" w:rsidRDefault="00DD591A">
      <w:pPr>
        <w:spacing w:line="360" w:lineRule="auto"/>
        <w:ind w:firstLineChars="200" w:firstLine="480"/>
        <w:rPr>
          <w:sz w:val="24"/>
        </w:rPr>
      </w:pPr>
      <w:r>
        <w:rPr>
          <w:rFonts w:hint="eastAsia"/>
          <w:sz w:val="24"/>
        </w:rPr>
        <w:t>（</w:t>
      </w:r>
      <w:r>
        <w:rPr>
          <w:sz w:val="24"/>
        </w:rPr>
        <w:t>3</w:t>
      </w:r>
      <w:r>
        <w:rPr>
          <w:rFonts w:hint="eastAsia"/>
          <w:sz w:val="24"/>
        </w:rPr>
        <w:t>）项目要求及有关说明</w:t>
      </w:r>
    </w:p>
    <w:p w:rsidR="000E661A" w:rsidRDefault="00DD591A">
      <w:pPr>
        <w:spacing w:line="360" w:lineRule="auto"/>
        <w:ind w:firstLineChars="200" w:firstLine="480"/>
        <w:rPr>
          <w:sz w:val="24"/>
        </w:rPr>
      </w:pPr>
      <w:r>
        <w:rPr>
          <w:rFonts w:hint="eastAsia"/>
          <w:sz w:val="24"/>
        </w:rPr>
        <w:t>（</w:t>
      </w:r>
      <w:r>
        <w:rPr>
          <w:sz w:val="24"/>
        </w:rPr>
        <w:t>4</w:t>
      </w:r>
      <w:r>
        <w:rPr>
          <w:rFonts w:hint="eastAsia"/>
          <w:sz w:val="24"/>
        </w:rPr>
        <w:t>）附件</w:t>
      </w:r>
    </w:p>
    <w:p w:rsidR="000E661A" w:rsidRDefault="00DD591A">
      <w:pPr>
        <w:spacing w:line="360" w:lineRule="auto"/>
        <w:ind w:firstLineChars="200" w:firstLine="482"/>
        <w:rPr>
          <w:b/>
          <w:sz w:val="24"/>
        </w:rPr>
      </w:pPr>
      <w:r>
        <w:rPr>
          <w:b/>
          <w:sz w:val="24"/>
        </w:rPr>
        <w:t xml:space="preserve">1.3. </w:t>
      </w:r>
      <w:r>
        <w:rPr>
          <w:rFonts w:hint="eastAsia"/>
          <w:sz w:val="24"/>
        </w:rPr>
        <w:t>公开招标采购文件的澄清</w:t>
      </w:r>
    </w:p>
    <w:p w:rsidR="000E661A" w:rsidRDefault="00DD591A">
      <w:pPr>
        <w:spacing w:line="360" w:lineRule="auto"/>
        <w:ind w:firstLineChars="200" w:firstLine="480"/>
        <w:rPr>
          <w:sz w:val="24"/>
        </w:rPr>
      </w:pPr>
      <w:r>
        <w:rPr>
          <w:rFonts w:hint="eastAsia"/>
          <w:sz w:val="24"/>
        </w:rPr>
        <w:t>如投标人对公开招标采购文件的某些内容有疑问，应在投标截止时间</w:t>
      </w:r>
      <w:r>
        <w:rPr>
          <w:sz w:val="24"/>
        </w:rPr>
        <w:t>5</w:t>
      </w:r>
      <w:r>
        <w:rPr>
          <w:rFonts w:hint="eastAsia"/>
          <w:sz w:val="24"/>
        </w:rPr>
        <w:t>日前以书面形式通知招标人，招标人将予以书面答复。招标人认为有必要时，可将答复内容（包括疑问内容，但不包括疑问来源）在南通大学招投标信息网站上公开发布。</w:t>
      </w:r>
    </w:p>
    <w:p w:rsidR="000E661A" w:rsidRDefault="00DD591A">
      <w:pPr>
        <w:spacing w:line="360" w:lineRule="auto"/>
        <w:ind w:firstLineChars="200" w:firstLine="482"/>
        <w:rPr>
          <w:b/>
          <w:sz w:val="24"/>
        </w:rPr>
      </w:pPr>
      <w:r>
        <w:rPr>
          <w:b/>
          <w:sz w:val="24"/>
        </w:rPr>
        <w:t xml:space="preserve">1.4. </w:t>
      </w:r>
      <w:r>
        <w:rPr>
          <w:rFonts w:hint="eastAsia"/>
          <w:sz w:val="24"/>
        </w:rPr>
        <w:t>公开招标采购文件的补充和修改</w:t>
      </w:r>
    </w:p>
    <w:p w:rsidR="000E661A" w:rsidRDefault="00DD591A">
      <w:pPr>
        <w:spacing w:line="360" w:lineRule="auto"/>
        <w:ind w:firstLineChars="200" w:firstLine="480"/>
        <w:rPr>
          <w:sz w:val="24"/>
        </w:rPr>
      </w:pPr>
      <w:r>
        <w:rPr>
          <w:rFonts w:hint="eastAsia"/>
          <w:sz w:val="24"/>
        </w:rPr>
        <w:t>（</w:t>
      </w:r>
      <w:r>
        <w:rPr>
          <w:sz w:val="24"/>
        </w:rPr>
        <w:t>1</w:t>
      </w:r>
      <w:r>
        <w:rPr>
          <w:rFonts w:hint="eastAsia"/>
          <w:sz w:val="24"/>
        </w:rPr>
        <w:t>）招标人有权在投标截止时间</w:t>
      </w:r>
      <w:r>
        <w:rPr>
          <w:sz w:val="24"/>
        </w:rPr>
        <w:t>3</w:t>
      </w:r>
      <w:r>
        <w:rPr>
          <w:rFonts w:hint="eastAsia"/>
          <w:sz w:val="24"/>
        </w:rPr>
        <w:t>日前对公开招标采购文件进行补充和修改，补充和修改的内容在南通大学招投标信息网站上公开发布。补充和修改的内容作为公开招标采购文件的组成部分，对投标人具有同等约束作用。</w:t>
      </w:r>
    </w:p>
    <w:p w:rsidR="000E661A" w:rsidRDefault="00DD591A">
      <w:pPr>
        <w:spacing w:line="360" w:lineRule="auto"/>
        <w:ind w:firstLineChars="200" w:firstLine="480"/>
        <w:rPr>
          <w:sz w:val="24"/>
        </w:rPr>
      </w:pPr>
      <w:r>
        <w:rPr>
          <w:rFonts w:hint="eastAsia"/>
          <w:sz w:val="24"/>
        </w:rPr>
        <w:t>（</w:t>
      </w:r>
      <w:r>
        <w:rPr>
          <w:sz w:val="24"/>
        </w:rPr>
        <w:t>2</w:t>
      </w:r>
      <w:r>
        <w:rPr>
          <w:rFonts w:hint="eastAsia"/>
          <w:sz w:val="24"/>
        </w:rPr>
        <w:t>）如公开招标采购文件的补充和修改对投标人准备投标的时间有影响，招标人有权决定推迟投标截止时间和开标时间。</w:t>
      </w:r>
    </w:p>
    <w:p w:rsidR="000E661A" w:rsidRDefault="00DD591A">
      <w:pPr>
        <w:pStyle w:val="2"/>
      </w:pPr>
      <w:bookmarkStart w:id="7" w:name="_Toc38639175"/>
      <w:bookmarkStart w:id="8" w:name="_Toc46755088"/>
      <w:bookmarkStart w:id="9" w:name="_Toc151021795"/>
      <w:r>
        <w:rPr>
          <w:rFonts w:hint="eastAsia"/>
        </w:rPr>
        <w:t>二、投标文件</w:t>
      </w:r>
      <w:bookmarkEnd w:id="7"/>
      <w:bookmarkEnd w:id="8"/>
      <w:bookmarkEnd w:id="9"/>
    </w:p>
    <w:p w:rsidR="000E661A" w:rsidRDefault="00DD591A">
      <w:pPr>
        <w:spacing w:line="360" w:lineRule="auto"/>
        <w:ind w:firstLineChars="200" w:firstLine="482"/>
        <w:rPr>
          <w:sz w:val="24"/>
        </w:rPr>
      </w:pPr>
      <w:r>
        <w:rPr>
          <w:b/>
          <w:sz w:val="24"/>
        </w:rPr>
        <w:t xml:space="preserve">2.1. </w:t>
      </w:r>
      <w:r>
        <w:rPr>
          <w:rFonts w:hint="eastAsia"/>
          <w:sz w:val="24"/>
        </w:rPr>
        <w:t>投标文件的语言</w:t>
      </w:r>
    </w:p>
    <w:p w:rsidR="000E661A" w:rsidRDefault="00DD591A">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0E661A" w:rsidRDefault="00DD591A">
      <w:pPr>
        <w:spacing w:line="360" w:lineRule="auto"/>
        <w:ind w:firstLineChars="200" w:firstLine="480"/>
        <w:rPr>
          <w:sz w:val="24"/>
        </w:rPr>
      </w:pPr>
      <w:r>
        <w:rPr>
          <w:rFonts w:hint="eastAsia"/>
          <w:sz w:val="24"/>
        </w:rPr>
        <w:lastRenderedPageBreak/>
        <w:t>（</w:t>
      </w:r>
      <w:r>
        <w:rPr>
          <w:sz w:val="24"/>
        </w:rPr>
        <w:t>2</w:t>
      </w:r>
      <w:r>
        <w:rPr>
          <w:rFonts w:hint="eastAsia"/>
          <w:sz w:val="24"/>
        </w:rPr>
        <w:t>）授权文件、产品说明书、样本等非中文材料，其中的要点应附有中文译文。</w:t>
      </w:r>
    </w:p>
    <w:p w:rsidR="000E661A" w:rsidRDefault="00DD591A">
      <w:pPr>
        <w:spacing w:line="360" w:lineRule="auto"/>
        <w:ind w:firstLineChars="200" w:firstLine="482"/>
        <w:rPr>
          <w:sz w:val="24"/>
        </w:rPr>
      </w:pPr>
      <w:r>
        <w:rPr>
          <w:b/>
          <w:sz w:val="24"/>
        </w:rPr>
        <w:t xml:space="preserve">2.2. </w:t>
      </w:r>
      <w:r>
        <w:rPr>
          <w:rFonts w:hint="eastAsia"/>
          <w:sz w:val="24"/>
        </w:rPr>
        <w:t>投标文件的组成</w:t>
      </w:r>
    </w:p>
    <w:p w:rsidR="000E661A" w:rsidRDefault="00DD591A">
      <w:pPr>
        <w:spacing w:line="360" w:lineRule="auto"/>
        <w:ind w:firstLineChars="200" w:firstLine="480"/>
        <w:rPr>
          <w:b/>
          <w:sz w:val="24"/>
        </w:rPr>
      </w:pPr>
      <w:r>
        <w:rPr>
          <w:rFonts w:hint="eastAsia"/>
          <w:sz w:val="24"/>
        </w:rPr>
        <w:t>投标人编写的投标文件必须包括</w:t>
      </w:r>
      <w:r>
        <w:rPr>
          <w:rFonts w:ascii="黑体" w:eastAsia="黑体" w:hAnsi="黑体" w:hint="eastAsia"/>
          <w:b/>
          <w:sz w:val="24"/>
        </w:rPr>
        <w:t>商务文件、技术文件</w:t>
      </w:r>
      <w:r>
        <w:rPr>
          <w:rFonts w:ascii="黑体" w:eastAsia="黑体" w:hAnsi="黑体" w:hint="eastAsia"/>
          <w:sz w:val="24"/>
        </w:rPr>
        <w:t>和</w:t>
      </w:r>
      <w:r>
        <w:rPr>
          <w:rFonts w:ascii="黑体" w:eastAsia="黑体" w:hAnsi="黑体" w:hint="eastAsia"/>
          <w:b/>
          <w:sz w:val="24"/>
        </w:rPr>
        <w:t>资格证明文件</w:t>
      </w:r>
      <w:r>
        <w:rPr>
          <w:rFonts w:ascii="黑体" w:eastAsia="黑体" w:hAnsi="黑体" w:hint="eastAsia"/>
          <w:sz w:val="24"/>
        </w:rPr>
        <w:t>。</w:t>
      </w:r>
    </w:p>
    <w:p w:rsidR="000E661A" w:rsidRDefault="00DD591A">
      <w:pPr>
        <w:spacing w:line="360" w:lineRule="auto"/>
        <w:ind w:firstLineChars="200" w:firstLine="482"/>
        <w:rPr>
          <w:b/>
          <w:sz w:val="24"/>
        </w:rPr>
      </w:pPr>
      <w:r>
        <w:rPr>
          <w:rFonts w:hint="eastAsia"/>
          <w:b/>
          <w:sz w:val="24"/>
        </w:rPr>
        <w:t>商务文件（报价）：</w:t>
      </w:r>
    </w:p>
    <w:p w:rsidR="000E661A" w:rsidRDefault="00DD591A">
      <w:pPr>
        <w:spacing w:line="360" w:lineRule="auto"/>
        <w:ind w:firstLineChars="200" w:firstLine="480"/>
        <w:rPr>
          <w:sz w:val="24"/>
        </w:rPr>
      </w:pPr>
      <w:r>
        <w:rPr>
          <w:rFonts w:hint="eastAsia"/>
          <w:sz w:val="24"/>
        </w:rPr>
        <w:t>（</w:t>
      </w:r>
      <w:r>
        <w:rPr>
          <w:sz w:val="24"/>
        </w:rPr>
        <w:t>1</w:t>
      </w:r>
      <w:r>
        <w:rPr>
          <w:rFonts w:hint="eastAsia"/>
          <w:sz w:val="24"/>
        </w:rPr>
        <w:t>）投标函（格式见附件</w:t>
      </w:r>
      <w:r>
        <w:rPr>
          <w:sz w:val="24"/>
        </w:rPr>
        <w:t>1</w:t>
      </w:r>
      <w:r>
        <w:rPr>
          <w:rFonts w:hint="eastAsia"/>
          <w:sz w:val="24"/>
        </w:rPr>
        <w:t>）</w:t>
      </w:r>
    </w:p>
    <w:p w:rsidR="000E661A" w:rsidRDefault="00DD591A">
      <w:pPr>
        <w:spacing w:line="360" w:lineRule="auto"/>
        <w:ind w:firstLineChars="200" w:firstLine="480"/>
        <w:rPr>
          <w:sz w:val="24"/>
        </w:rPr>
      </w:pPr>
      <w:r>
        <w:rPr>
          <w:rFonts w:hint="eastAsia"/>
          <w:sz w:val="24"/>
        </w:rPr>
        <w:t>（</w:t>
      </w:r>
      <w:r>
        <w:rPr>
          <w:sz w:val="24"/>
        </w:rPr>
        <w:t>2</w:t>
      </w:r>
      <w:r>
        <w:rPr>
          <w:rFonts w:hint="eastAsia"/>
          <w:sz w:val="24"/>
        </w:rPr>
        <w:t>）报价书（格式见附件</w:t>
      </w:r>
      <w:r>
        <w:rPr>
          <w:sz w:val="24"/>
        </w:rPr>
        <w:t>2</w:t>
      </w:r>
      <w:r>
        <w:rPr>
          <w:rFonts w:hint="eastAsia"/>
          <w:sz w:val="24"/>
        </w:rPr>
        <w:t>）</w:t>
      </w:r>
    </w:p>
    <w:p w:rsidR="000E661A" w:rsidRDefault="00DD591A">
      <w:pPr>
        <w:pStyle w:val="afa"/>
        <w:spacing w:line="360" w:lineRule="auto"/>
        <w:ind w:left="120" w:firstLineChars="150" w:firstLine="361"/>
        <w:rPr>
          <w:sz w:val="24"/>
        </w:rPr>
      </w:pPr>
      <w:r>
        <w:rPr>
          <w:rFonts w:hint="eastAsia"/>
          <w:b/>
          <w:sz w:val="24"/>
        </w:rPr>
        <w:t>技术文件</w:t>
      </w:r>
      <w:r>
        <w:rPr>
          <w:rFonts w:hint="eastAsia"/>
          <w:sz w:val="24"/>
        </w:rPr>
        <w:t>包括以下部分：</w:t>
      </w:r>
    </w:p>
    <w:p w:rsidR="000E661A" w:rsidRDefault="00DD591A">
      <w:pPr>
        <w:pStyle w:val="afa"/>
        <w:spacing w:line="360" w:lineRule="auto"/>
        <w:ind w:left="120" w:firstLineChars="150" w:firstLine="360"/>
        <w:rPr>
          <w:sz w:val="24"/>
        </w:rPr>
      </w:pPr>
      <w:r>
        <w:rPr>
          <w:rFonts w:hint="eastAsia"/>
          <w:sz w:val="24"/>
        </w:rPr>
        <w:t>（</w:t>
      </w:r>
      <w:r>
        <w:rPr>
          <w:rFonts w:hint="eastAsia"/>
          <w:sz w:val="24"/>
        </w:rPr>
        <w:t>1</w:t>
      </w:r>
      <w:r>
        <w:rPr>
          <w:rFonts w:hint="eastAsia"/>
          <w:sz w:val="24"/>
        </w:rPr>
        <w:t>）财务状况：近三年的财务报告及纳税凭证；</w:t>
      </w:r>
    </w:p>
    <w:p w:rsidR="000E661A" w:rsidRDefault="00DD591A">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（2）</w:t>
      </w:r>
      <w:r>
        <w:rPr>
          <w:rFonts w:hint="eastAsia"/>
          <w:sz w:val="24"/>
        </w:rPr>
        <w:t>品牌规模：品牌发展历史、品牌影响力、全国连锁门店数量等；</w:t>
      </w:r>
    </w:p>
    <w:p w:rsidR="000E661A" w:rsidRDefault="00DD591A">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（3）制度建设：机构设置、人员配制等；</w:t>
      </w:r>
    </w:p>
    <w:p w:rsidR="000E661A" w:rsidRDefault="00DD591A">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w:t>
      </w:r>
      <w:r>
        <w:rPr>
          <w:rFonts w:asciiTheme="minorEastAsia" w:eastAsiaTheme="minorEastAsia" w:hAnsiTheme="minorEastAsia"/>
          <w:color w:val="auto"/>
          <w:sz w:val="24"/>
          <w:szCs w:val="24"/>
        </w:rPr>
        <w:t>4</w:t>
      </w:r>
      <w:r>
        <w:rPr>
          <w:rFonts w:asciiTheme="minorEastAsia" w:eastAsiaTheme="minorEastAsia" w:hAnsiTheme="minorEastAsia" w:hint="eastAsia"/>
          <w:color w:val="auto"/>
          <w:sz w:val="24"/>
          <w:szCs w:val="24"/>
        </w:rPr>
        <w:t>）管理方案：商品管理、安全消防、卫生保洁等；</w:t>
      </w:r>
    </w:p>
    <w:p w:rsidR="000E661A" w:rsidRDefault="00DD591A">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w:t>
      </w:r>
      <w:r>
        <w:rPr>
          <w:rFonts w:asciiTheme="minorEastAsia" w:eastAsiaTheme="minorEastAsia" w:hAnsiTheme="minorEastAsia"/>
          <w:color w:val="auto"/>
          <w:sz w:val="24"/>
          <w:szCs w:val="24"/>
        </w:rPr>
        <w:t>5</w:t>
      </w:r>
      <w:r>
        <w:rPr>
          <w:rFonts w:asciiTheme="minorEastAsia" w:eastAsiaTheme="minorEastAsia" w:hAnsiTheme="minorEastAsia" w:hint="eastAsia"/>
          <w:color w:val="auto"/>
          <w:sz w:val="24"/>
          <w:szCs w:val="24"/>
        </w:rPr>
        <w:t>）服务承诺：包括服务承诺书、应急措施、价格控制等；</w:t>
      </w:r>
    </w:p>
    <w:p w:rsidR="000E661A" w:rsidRDefault="00DD591A">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hint="eastAsia"/>
          <w:color w:val="auto"/>
          <w:sz w:val="24"/>
        </w:rPr>
        <w:t>（</w:t>
      </w:r>
      <w:r>
        <w:rPr>
          <w:rFonts w:asciiTheme="minorEastAsia" w:eastAsiaTheme="minorEastAsia" w:hAnsiTheme="minorEastAsia"/>
          <w:color w:val="auto"/>
          <w:sz w:val="24"/>
        </w:rPr>
        <w:t>6</w:t>
      </w:r>
      <w:r>
        <w:rPr>
          <w:rFonts w:asciiTheme="minorEastAsia" w:eastAsiaTheme="minorEastAsia" w:hAnsiTheme="minorEastAsia" w:hint="eastAsia"/>
          <w:color w:val="auto"/>
          <w:sz w:val="24"/>
        </w:rPr>
        <w:t>）</w:t>
      </w:r>
      <w:r>
        <w:rPr>
          <w:rFonts w:hint="eastAsia"/>
          <w:color w:val="auto"/>
          <w:sz w:val="24"/>
        </w:rPr>
        <w:t>投标人认为需要陈述的其他内容。</w:t>
      </w:r>
    </w:p>
    <w:p w:rsidR="000E661A" w:rsidRDefault="00DD591A">
      <w:pPr>
        <w:spacing w:line="360" w:lineRule="auto"/>
        <w:ind w:firstLineChars="200" w:firstLine="482"/>
        <w:rPr>
          <w:b/>
          <w:sz w:val="24"/>
        </w:rPr>
      </w:pPr>
      <w:r>
        <w:rPr>
          <w:rFonts w:hint="eastAsia"/>
          <w:b/>
          <w:sz w:val="24"/>
        </w:rPr>
        <w:t>资格证明文件：</w:t>
      </w:r>
    </w:p>
    <w:p w:rsidR="000E661A" w:rsidRDefault="00DD591A">
      <w:pPr>
        <w:widowControl/>
        <w:spacing w:line="360" w:lineRule="auto"/>
        <w:ind w:firstLineChars="200" w:firstLine="480"/>
        <w:jc w:val="left"/>
        <w:rPr>
          <w:rFonts w:asciiTheme="minorEastAsia" w:hAnsiTheme="minorEastAsia" w:cs="宋体"/>
          <w:kern w:val="0"/>
          <w:sz w:val="24"/>
        </w:rPr>
      </w:pPr>
      <w:r>
        <w:rPr>
          <w:rFonts w:hint="eastAsia"/>
          <w:sz w:val="24"/>
        </w:rPr>
        <w:t>（</w:t>
      </w:r>
      <w:r>
        <w:rPr>
          <w:rFonts w:hint="eastAsia"/>
          <w:sz w:val="24"/>
        </w:rPr>
        <w:t>1</w:t>
      </w:r>
      <w:r>
        <w:rPr>
          <w:rFonts w:hint="eastAsia"/>
          <w:sz w:val="24"/>
        </w:rPr>
        <w:t>）营业执照复印件（</w:t>
      </w:r>
      <w:r>
        <w:rPr>
          <w:rFonts w:asciiTheme="minorEastAsia" w:hAnsiTheme="minorEastAsia" w:cs="宋体" w:hint="eastAsia"/>
          <w:kern w:val="0"/>
          <w:sz w:val="24"/>
        </w:rPr>
        <w:t>营业执照的经营范围与所投标段经营项目相符</w:t>
      </w:r>
      <w:r>
        <w:rPr>
          <w:rFonts w:hint="eastAsia"/>
          <w:sz w:val="24"/>
        </w:rPr>
        <w:t>）</w:t>
      </w:r>
      <w:r>
        <w:rPr>
          <w:rFonts w:asciiTheme="minorEastAsia" w:hAnsiTheme="minorEastAsia" w:cs="宋体" w:hint="eastAsia"/>
          <w:kern w:val="0"/>
          <w:sz w:val="24"/>
        </w:rPr>
        <w:t>；</w:t>
      </w:r>
    </w:p>
    <w:p w:rsidR="000E661A" w:rsidRDefault="00DD591A">
      <w:pPr>
        <w:widowControl/>
        <w:spacing w:line="360" w:lineRule="auto"/>
        <w:ind w:firstLineChars="200" w:firstLine="480"/>
        <w:jc w:val="left"/>
        <w:rPr>
          <w:rFonts w:asciiTheme="minorEastAsia" w:hAnsiTheme="minorEastAsia" w:cs="宋体"/>
          <w:kern w:val="0"/>
          <w:sz w:val="24"/>
        </w:rPr>
      </w:pPr>
      <w:r>
        <w:rPr>
          <w:rFonts w:asciiTheme="minorEastAsia" w:hAnsiTheme="minorEastAsia" w:cs="宋体" w:hint="eastAsia"/>
          <w:kern w:val="0"/>
          <w:sz w:val="24"/>
        </w:rPr>
        <w:t>（2）法定代表人（经营者）资格证明（格式见附件3）；</w:t>
      </w:r>
    </w:p>
    <w:p w:rsidR="000E661A" w:rsidRDefault="00DD591A">
      <w:pPr>
        <w:widowControl/>
        <w:spacing w:line="360" w:lineRule="auto"/>
        <w:ind w:firstLineChars="200" w:firstLine="480"/>
        <w:jc w:val="left"/>
        <w:rPr>
          <w:rFonts w:asciiTheme="minorEastAsia" w:hAnsiTheme="minorEastAsia" w:cs="宋体"/>
          <w:kern w:val="0"/>
          <w:sz w:val="24"/>
        </w:rPr>
      </w:pPr>
      <w:r>
        <w:rPr>
          <w:rFonts w:asciiTheme="minorEastAsia" w:hAnsiTheme="minorEastAsia" w:cs="宋体" w:hint="eastAsia"/>
          <w:kern w:val="0"/>
          <w:sz w:val="24"/>
        </w:rPr>
        <w:t>（3）法定代表人（经营者）授权书原件（被授权人投标用，格式见附件4）；</w:t>
      </w:r>
    </w:p>
    <w:p w:rsidR="000E661A" w:rsidRDefault="00DD591A">
      <w:pPr>
        <w:spacing w:line="360" w:lineRule="auto"/>
        <w:ind w:firstLineChars="200" w:firstLine="480"/>
        <w:rPr>
          <w:rFonts w:cs="宋体"/>
          <w:sz w:val="24"/>
        </w:rPr>
      </w:pPr>
      <w:r>
        <w:rPr>
          <w:rFonts w:cs="宋体" w:hint="eastAsia"/>
          <w:sz w:val="24"/>
        </w:rPr>
        <w:t>（</w:t>
      </w:r>
      <w:r>
        <w:rPr>
          <w:rFonts w:cs="宋体" w:hint="eastAsia"/>
          <w:sz w:val="24"/>
        </w:rPr>
        <w:t>4</w:t>
      </w:r>
      <w:r>
        <w:rPr>
          <w:rFonts w:cs="宋体" w:hint="eastAsia"/>
          <w:sz w:val="24"/>
        </w:rPr>
        <w:t>）</w:t>
      </w:r>
      <w:r>
        <w:rPr>
          <w:rFonts w:cs="宋体"/>
          <w:sz w:val="24"/>
        </w:rPr>
        <w:t>无重大违法记录声明（</w:t>
      </w:r>
      <w:r>
        <w:rPr>
          <w:rFonts w:asciiTheme="minorEastAsia" w:hAnsiTheme="minorEastAsia" w:cs="宋体" w:hint="eastAsia"/>
          <w:kern w:val="0"/>
          <w:sz w:val="24"/>
        </w:rPr>
        <w:t>格式</w:t>
      </w:r>
      <w:r>
        <w:rPr>
          <w:rFonts w:cs="宋体"/>
          <w:sz w:val="24"/>
        </w:rPr>
        <w:t>见附件</w:t>
      </w:r>
      <w:r>
        <w:rPr>
          <w:rFonts w:cs="宋体"/>
          <w:sz w:val="24"/>
        </w:rPr>
        <w:t>5</w:t>
      </w:r>
      <w:r>
        <w:rPr>
          <w:rFonts w:cs="宋体"/>
          <w:sz w:val="24"/>
        </w:rPr>
        <w:t>）</w:t>
      </w:r>
    </w:p>
    <w:p w:rsidR="000E661A" w:rsidRDefault="00DD591A">
      <w:pPr>
        <w:widowControl/>
        <w:spacing w:line="360" w:lineRule="auto"/>
        <w:ind w:firstLineChars="200" w:firstLine="480"/>
        <w:jc w:val="left"/>
        <w:rPr>
          <w:sz w:val="24"/>
        </w:rPr>
      </w:pPr>
      <w:r>
        <w:rPr>
          <w:rFonts w:hint="eastAsia"/>
          <w:sz w:val="24"/>
        </w:rPr>
        <w:t>（</w:t>
      </w:r>
      <w:r>
        <w:rPr>
          <w:rFonts w:hint="eastAsia"/>
          <w:sz w:val="24"/>
        </w:rPr>
        <w:t>5</w:t>
      </w:r>
      <w:r>
        <w:rPr>
          <w:rFonts w:hint="eastAsia"/>
          <w:sz w:val="24"/>
        </w:rPr>
        <w:t>）诚信承诺书（格式见附件</w:t>
      </w:r>
      <w:r>
        <w:rPr>
          <w:sz w:val="24"/>
        </w:rPr>
        <w:t>6</w:t>
      </w:r>
      <w:r>
        <w:rPr>
          <w:rFonts w:hint="eastAsia"/>
          <w:sz w:val="24"/>
        </w:rPr>
        <w:t>）</w:t>
      </w:r>
    </w:p>
    <w:p w:rsidR="000E661A" w:rsidRDefault="00DD591A">
      <w:pPr>
        <w:widowControl/>
        <w:spacing w:line="360" w:lineRule="auto"/>
        <w:ind w:firstLineChars="200" w:firstLine="482"/>
        <w:jc w:val="left"/>
        <w:rPr>
          <w:b/>
          <w:sz w:val="24"/>
        </w:rPr>
      </w:pPr>
      <w:r>
        <w:rPr>
          <w:rFonts w:hint="eastAsia"/>
          <w:b/>
          <w:sz w:val="24"/>
        </w:rPr>
        <w:t>（</w:t>
      </w:r>
      <w:r>
        <w:rPr>
          <w:rFonts w:hint="eastAsia"/>
          <w:b/>
          <w:sz w:val="24"/>
        </w:rPr>
        <w:t>6</w:t>
      </w:r>
      <w:r>
        <w:rPr>
          <w:rFonts w:hint="eastAsia"/>
          <w:b/>
          <w:sz w:val="24"/>
        </w:rPr>
        <w:t>）直</w:t>
      </w:r>
      <w:proofErr w:type="gramStart"/>
      <w:r>
        <w:rPr>
          <w:rFonts w:hint="eastAsia"/>
          <w:b/>
          <w:sz w:val="24"/>
        </w:rPr>
        <w:t>营品牌</w:t>
      </w:r>
      <w:proofErr w:type="gramEnd"/>
      <w:r>
        <w:rPr>
          <w:rFonts w:hint="eastAsia"/>
          <w:b/>
          <w:sz w:val="24"/>
        </w:rPr>
        <w:t>连锁店需出具连锁品牌的商标证书，加盟品牌连锁店需出具连锁企业授权证书；</w:t>
      </w:r>
    </w:p>
    <w:p w:rsidR="000E661A" w:rsidRDefault="00DD591A">
      <w:pPr>
        <w:spacing w:line="360" w:lineRule="auto"/>
        <w:ind w:firstLineChars="200" w:firstLine="482"/>
        <w:rPr>
          <w:rFonts w:asciiTheme="minorEastAsia" w:hAnsiTheme="minorEastAsia" w:cs="宋体"/>
          <w:b/>
          <w:kern w:val="0"/>
          <w:sz w:val="24"/>
        </w:rPr>
      </w:pPr>
      <w:r>
        <w:rPr>
          <w:rFonts w:asciiTheme="minorEastAsia" w:hAnsiTheme="minorEastAsia" w:cs="宋体" w:hint="eastAsia"/>
          <w:b/>
          <w:kern w:val="0"/>
          <w:sz w:val="24"/>
        </w:rPr>
        <w:t>以上资格证明文件的复印件均需加盖投标人公章。</w:t>
      </w:r>
    </w:p>
    <w:p w:rsidR="000E661A" w:rsidRDefault="00DD591A">
      <w:pPr>
        <w:spacing w:line="360" w:lineRule="auto"/>
        <w:ind w:firstLineChars="245" w:firstLine="590"/>
        <w:rPr>
          <w:b/>
          <w:sz w:val="24"/>
        </w:rPr>
      </w:pPr>
      <w:r>
        <w:rPr>
          <w:b/>
          <w:sz w:val="24"/>
        </w:rPr>
        <w:t xml:space="preserve">2.3. </w:t>
      </w:r>
      <w:r>
        <w:rPr>
          <w:rFonts w:hint="eastAsia"/>
          <w:sz w:val="24"/>
        </w:rPr>
        <w:t>投标文件的形式及签署</w:t>
      </w:r>
    </w:p>
    <w:p w:rsidR="000E661A" w:rsidRDefault="00DD591A">
      <w:pPr>
        <w:spacing w:line="360" w:lineRule="auto"/>
        <w:ind w:firstLineChars="200" w:firstLine="480"/>
        <w:rPr>
          <w:sz w:val="24"/>
        </w:rPr>
      </w:pPr>
      <w:r>
        <w:rPr>
          <w:rFonts w:hint="eastAsia"/>
          <w:sz w:val="24"/>
        </w:rPr>
        <w:t>（</w:t>
      </w:r>
      <w:r>
        <w:rPr>
          <w:sz w:val="24"/>
        </w:rPr>
        <w:t>1</w:t>
      </w:r>
      <w:r>
        <w:rPr>
          <w:rFonts w:hint="eastAsia"/>
          <w:sz w:val="24"/>
        </w:rPr>
        <w:t>）投标人需提交</w:t>
      </w:r>
      <w:r>
        <w:rPr>
          <w:rFonts w:hint="eastAsia"/>
          <w:b/>
          <w:sz w:val="24"/>
        </w:rPr>
        <w:t>商务文件</w:t>
      </w:r>
      <w:r>
        <w:rPr>
          <w:rFonts w:hint="eastAsia"/>
          <w:sz w:val="24"/>
        </w:rPr>
        <w:t>（报价）正、副本各</w:t>
      </w:r>
      <w:r>
        <w:rPr>
          <w:sz w:val="24"/>
        </w:rPr>
        <w:t>1</w:t>
      </w:r>
      <w:r>
        <w:rPr>
          <w:rFonts w:hint="eastAsia"/>
          <w:sz w:val="24"/>
        </w:rPr>
        <w:t>份；</w:t>
      </w:r>
      <w:r>
        <w:rPr>
          <w:rFonts w:hint="eastAsia"/>
          <w:b/>
          <w:sz w:val="24"/>
        </w:rPr>
        <w:t>资格证明文件</w:t>
      </w:r>
      <w:r>
        <w:rPr>
          <w:rFonts w:hint="eastAsia"/>
          <w:sz w:val="24"/>
        </w:rPr>
        <w:t>正本</w:t>
      </w:r>
      <w:r>
        <w:rPr>
          <w:rFonts w:hint="eastAsia"/>
          <w:sz w:val="24"/>
        </w:rPr>
        <w:t>1</w:t>
      </w:r>
      <w:r>
        <w:rPr>
          <w:rFonts w:hint="eastAsia"/>
          <w:sz w:val="24"/>
        </w:rPr>
        <w:t>份、副本</w:t>
      </w:r>
      <w:r>
        <w:rPr>
          <w:rFonts w:hint="eastAsia"/>
          <w:sz w:val="24"/>
        </w:rPr>
        <w:t>2</w:t>
      </w:r>
      <w:r>
        <w:rPr>
          <w:rFonts w:hint="eastAsia"/>
          <w:sz w:val="24"/>
        </w:rPr>
        <w:t>份；</w:t>
      </w:r>
      <w:r>
        <w:rPr>
          <w:rFonts w:hint="eastAsia"/>
          <w:b/>
          <w:sz w:val="24"/>
        </w:rPr>
        <w:t>技术文件</w:t>
      </w:r>
      <w:r>
        <w:rPr>
          <w:rFonts w:hint="eastAsia"/>
          <w:sz w:val="24"/>
        </w:rPr>
        <w:t>正本</w:t>
      </w:r>
      <w:r>
        <w:rPr>
          <w:sz w:val="24"/>
        </w:rPr>
        <w:t>1</w:t>
      </w:r>
      <w:r>
        <w:rPr>
          <w:rFonts w:hint="eastAsia"/>
          <w:sz w:val="24"/>
        </w:rPr>
        <w:t>份、副本</w:t>
      </w:r>
      <w:r>
        <w:rPr>
          <w:rFonts w:hint="eastAsia"/>
          <w:sz w:val="24"/>
        </w:rPr>
        <w:t>2</w:t>
      </w:r>
      <w:r>
        <w:rPr>
          <w:rFonts w:hint="eastAsia"/>
          <w:sz w:val="24"/>
        </w:rPr>
        <w:t>份。</w:t>
      </w:r>
      <w:r>
        <w:rPr>
          <w:rFonts w:hint="eastAsia"/>
          <w:b/>
          <w:sz w:val="24"/>
        </w:rPr>
        <w:t>投标文件的封面上</w:t>
      </w:r>
      <w:r>
        <w:rPr>
          <w:rFonts w:hint="eastAsia"/>
          <w:sz w:val="24"/>
        </w:rPr>
        <w:t>明确标明</w:t>
      </w:r>
      <w:r>
        <w:rPr>
          <w:rFonts w:hint="eastAsia"/>
          <w:b/>
          <w:sz w:val="24"/>
        </w:rPr>
        <w:t>商务文件（报价</w:t>
      </w:r>
      <w:r>
        <w:rPr>
          <w:rFonts w:hint="eastAsia"/>
          <w:sz w:val="24"/>
        </w:rPr>
        <w:t>）、</w:t>
      </w:r>
      <w:r>
        <w:rPr>
          <w:rFonts w:hint="eastAsia"/>
          <w:b/>
          <w:sz w:val="24"/>
        </w:rPr>
        <w:t>资格证明文件</w:t>
      </w:r>
      <w:r>
        <w:rPr>
          <w:rFonts w:hint="eastAsia"/>
          <w:sz w:val="24"/>
        </w:rPr>
        <w:t>和</w:t>
      </w:r>
      <w:r>
        <w:rPr>
          <w:rFonts w:hint="eastAsia"/>
          <w:b/>
          <w:sz w:val="24"/>
        </w:rPr>
        <w:t>技术文件</w:t>
      </w:r>
      <w:r>
        <w:rPr>
          <w:rFonts w:hint="eastAsia"/>
          <w:sz w:val="24"/>
        </w:rPr>
        <w:t>以及</w:t>
      </w:r>
      <w:r>
        <w:rPr>
          <w:rFonts w:hint="eastAsia"/>
          <w:b/>
          <w:sz w:val="24"/>
        </w:rPr>
        <w:t>正本和副本</w:t>
      </w:r>
      <w:r>
        <w:rPr>
          <w:rFonts w:hint="eastAsia"/>
          <w:sz w:val="24"/>
        </w:rPr>
        <w:t>。如投标文件正本与副本有不同之处，以正本为准。</w:t>
      </w:r>
    </w:p>
    <w:p w:rsidR="000E661A" w:rsidRDefault="00DD591A">
      <w:pPr>
        <w:spacing w:line="360" w:lineRule="auto"/>
        <w:ind w:firstLineChars="200" w:firstLine="482"/>
        <w:rPr>
          <w:rFonts w:ascii="黑体" w:eastAsia="黑体" w:hAnsi="黑体"/>
          <w:b/>
          <w:sz w:val="24"/>
        </w:rPr>
      </w:pPr>
      <w:r>
        <w:rPr>
          <w:rFonts w:ascii="黑体" w:eastAsia="黑体" w:hAnsi="黑体" w:hint="eastAsia"/>
          <w:b/>
          <w:sz w:val="24"/>
        </w:rPr>
        <w:t>（2）商务文件（报价）、资格证明文件和技术文件须分开独立包装，即：分别装在三个纸袋里，并在装袋封面分别注明：商务文件（报价）、资格证明文件和技术文</w:t>
      </w:r>
      <w:r>
        <w:rPr>
          <w:rFonts w:ascii="黑体" w:eastAsia="黑体" w:hAnsi="黑体" w:hint="eastAsia"/>
          <w:b/>
          <w:sz w:val="24"/>
        </w:rPr>
        <w:lastRenderedPageBreak/>
        <w:t>件。</w:t>
      </w:r>
    </w:p>
    <w:p w:rsidR="000E661A" w:rsidRDefault="00DD591A">
      <w:pPr>
        <w:spacing w:line="360" w:lineRule="auto"/>
        <w:ind w:firstLineChars="200" w:firstLine="482"/>
        <w:rPr>
          <w:rFonts w:ascii="黑体" w:eastAsia="黑体" w:hAnsi="黑体"/>
          <w:b/>
          <w:sz w:val="24"/>
        </w:rPr>
      </w:pPr>
      <w:r>
        <w:rPr>
          <w:rFonts w:ascii="黑体" w:eastAsia="黑体" w:hAnsi="黑体" w:hint="eastAsia"/>
          <w:b/>
          <w:sz w:val="24"/>
        </w:rPr>
        <w:t>（3）各标段要求独立包装，并在装袋封面注明。</w:t>
      </w:r>
    </w:p>
    <w:p w:rsidR="000E661A" w:rsidRDefault="00DD591A">
      <w:pPr>
        <w:spacing w:line="360" w:lineRule="auto"/>
        <w:ind w:firstLineChars="200" w:firstLine="480"/>
        <w:rPr>
          <w:sz w:val="24"/>
        </w:rPr>
      </w:pPr>
      <w:r>
        <w:rPr>
          <w:rFonts w:hint="eastAsia"/>
          <w:sz w:val="24"/>
        </w:rPr>
        <w:t>（</w:t>
      </w:r>
      <w:r>
        <w:rPr>
          <w:rFonts w:hint="eastAsia"/>
          <w:sz w:val="24"/>
        </w:rPr>
        <w:t>4</w:t>
      </w:r>
      <w:r>
        <w:rPr>
          <w:rFonts w:hint="eastAsia"/>
          <w:sz w:val="24"/>
        </w:rPr>
        <w:t>）投标文件正本与副本均应使用</w:t>
      </w:r>
      <w:r>
        <w:rPr>
          <w:sz w:val="24"/>
        </w:rPr>
        <w:t>A4</w:t>
      </w:r>
      <w:r>
        <w:rPr>
          <w:rFonts w:hint="eastAsia"/>
          <w:sz w:val="24"/>
        </w:rPr>
        <w:t>型纸打印建议胶印装订。</w:t>
      </w:r>
    </w:p>
    <w:p w:rsidR="000E661A" w:rsidRDefault="00DD591A">
      <w:pPr>
        <w:spacing w:line="360" w:lineRule="auto"/>
        <w:ind w:firstLineChars="200" w:firstLine="480"/>
        <w:rPr>
          <w:sz w:val="24"/>
        </w:rPr>
      </w:pPr>
      <w:r>
        <w:rPr>
          <w:rFonts w:hint="eastAsia"/>
          <w:sz w:val="24"/>
        </w:rPr>
        <w:t>（</w:t>
      </w:r>
      <w:r>
        <w:rPr>
          <w:rFonts w:hint="eastAsia"/>
          <w:sz w:val="24"/>
        </w:rPr>
        <w:t>5</w:t>
      </w:r>
      <w:r>
        <w:rPr>
          <w:rFonts w:hint="eastAsia"/>
          <w:sz w:val="24"/>
        </w:rPr>
        <w:t>）投标文件不应有涂改、增删之处，但如有错误必须修改时，修改处必须由原授权代表签署。</w:t>
      </w:r>
    </w:p>
    <w:p w:rsidR="000E661A" w:rsidRDefault="00DD591A">
      <w:pPr>
        <w:spacing w:line="360" w:lineRule="auto"/>
        <w:ind w:firstLineChars="196" w:firstLine="472"/>
        <w:rPr>
          <w:b/>
          <w:sz w:val="24"/>
        </w:rPr>
      </w:pPr>
      <w:r>
        <w:rPr>
          <w:b/>
          <w:sz w:val="24"/>
        </w:rPr>
        <w:t xml:space="preserve">2.4. </w:t>
      </w:r>
      <w:r>
        <w:rPr>
          <w:rFonts w:hint="eastAsia"/>
          <w:sz w:val="24"/>
        </w:rPr>
        <w:t>投标文件的密封和标记</w:t>
      </w:r>
    </w:p>
    <w:p w:rsidR="000E661A" w:rsidRDefault="00DD591A">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0E661A" w:rsidRDefault="00DD591A">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0E661A" w:rsidRDefault="00DD591A">
      <w:pPr>
        <w:spacing w:line="360" w:lineRule="auto"/>
        <w:ind w:firstLineChars="400" w:firstLine="960"/>
        <w:rPr>
          <w:sz w:val="24"/>
          <w:u w:val="single"/>
        </w:rPr>
      </w:pPr>
      <w:r>
        <w:rPr>
          <w:rFonts w:hint="eastAsia"/>
          <w:sz w:val="24"/>
        </w:rPr>
        <w:t>（</w:t>
      </w:r>
      <w:r>
        <w:rPr>
          <w:sz w:val="24"/>
        </w:rPr>
        <w:t>2</w:t>
      </w:r>
      <w:r>
        <w:rPr>
          <w:rFonts w:hint="eastAsia"/>
          <w:sz w:val="24"/>
        </w:rPr>
        <w:t>）项目编号：</w:t>
      </w:r>
      <w:r>
        <w:rPr>
          <w:sz w:val="24"/>
          <w:u w:val="single"/>
        </w:rPr>
        <w:t xml:space="preserve">                      </w:t>
      </w:r>
    </w:p>
    <w:p w:rsidR="000E661A" w:rsidRDefault="00DD591A">
      <w:pPr>
        <w:spacing w:line="360" w:lineRule="auto"/>
        <w:ind w:firstLineChars="400" w:firstLine="960"/>
        <w:rPr>
          <w:sz w:val="24"/>
          <w:u w:val="single"/>
        </w:rPr>
      </w:pPr>
      <w:r>
        <w:rPr>
          <w:rFonts w:hint="eastAsia"/>
          <w:sz w:val="24"/>
        </w:rPr>
        <w:t>（</w:t>
      </w:r>
      <w:r>
        <w:rPr>
          <w:sz w:val="24"/>
        </w:rPr>
        <w:t>3</w:t>
      </w:r>
      <w:r>
        <w:rPr>
          <w:rFonts w:hint="eastAsia"/>
          <w:sz w:val="24"/>
        </w:rPr>
        <w:t>）项目名称</w:t>
      </w:r>
      <w:r>
        <w:rPr>
          <w:rFonts w:ascii="黑体" w:eastAsia="黑体" w:hAnsi="黑体" w:hint="eastAsia"/>
          <w:b/>
          <w:sz w:val="24"/>
        </w:rPr>
        <w:t>：</w:t>
      </w:r>
      <w:r>
        <w:rPr>
          <w:rFonts w:ascii="黑体" w:eastAsia="黑体" w:hAnsi="黑体" w:hint="eastAsia"/>
          <w:b/>
          <w:sz w:val="24"/>
          <w:u w:val="single"/>
        </w:rPr>
        <w:t xml:space="preserve"> </w:t>
      </w:r>
      <w:r>
        <w:rPr>
          <w:rFonts w:ascii="黑体" w:eastAsia="黑体" w:hAnsi="黑体"/>
          <w:b/>
          <w:sz w:val="24"/>
          <w:u w:val="single"/>
        </w:rPr>
        <w:t xml:space="preserve">           </w:t>
      </w:r>
    </w:p>
    <w:p w:rsidR="000E661A" w:rsidRDefault="00DD591A">
      <w:pPr>
        <w:spacing w:line="360" w:lineRule="auto"/>
        <w:ind w:firstLineChars="400" w:firstLine="960"/>
        <w:rPr>
          <w:sz w:val="24"/>
          <w:u w:val="single"/>
        </w:rPr>
      </w:pPr>
      <w:r>
        <w:rPr>
          <w:rFonts w:hint="eastAsia"/>
          <w:sz w:val="24"/>
        </w:rPr>
        <w:t>（</w:t>
      </w:r>
      <w:r>
        <w:rPr>
          <w:sz w:val="24"/>
        </w:rPr>
        <w:t>4</w:t>
      </w:r>
      <w:r>
        <w:rPr>
          <w:rFonts w:hint="eastAsia"/>
          <w:sz w:val="24"/>
        </w:rPr>
        <w:t>）投标人名称：</w:t>
      </w:r>
      <w:r>
        <w:rPr>
          <w:sz w:val="24"/>
          <w:u w:val="single"/>
        </w:rPr>
        <w:t xml:space="preserve">               </w:t>
      </w:r>
    </w:p>
    <w:p w:rsidR="000E661A" w:rsidRDefault="00DD591A">
      <w:pPr>
        <w:spacing w:line="360" w:lineRule="auto"/>
        <w:ind w:firstLineChars="400" w:firstLine="960"/>
        <w:rPr>
          <w:sz w:val="24"/>
        </w:rPr>
      </w:pPr>
      <w:r>
        <w:rPr>
          <w:rFonts w:hint="eastAsia"/>
          <w:sz w:val="24"/>
        </w:rPr>
        <w:t>（</w:t>
      </w:r>
      <w:r>
        <w:rPr>
          <w:sz w:val="24"/>
        </w:rPr>
        <w:t>5</w:t>
      </w:r>
      <w:r>
        <w:rPr>
          <w:rFonts w:hint="eastAsia"/>
          <w:sz w:val="24"/>
        </w:rPr>
        <w:t>）联系电话（手机）：</w:t>
      </w:r>
    </w:p>
    <w:p w:rsidR="000E661A" w:rsidRDefault="00DD591A">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0E661A" w:rsidRDefault="00DD591A">
      <w:pPr>
        <w:spacing w:line="360" w:lineRule="auto"/>
        <w:ind w:firstLineChars="200" w:firstLine="480"/>
        <w:rPr>
          <w:sz w:val="24"/>
        </w:rPr>
      </w:pPr>
      <w:r>
        <w:rPr>
          <w:rFonts w:hint="eastAsia"/>
          <w:sz w:val="24"/>
        </w:rPr>
        <w:t>没有按上述规定密封和标记的投标文件，</w:t>
      </w:r>
      <w:r>
        <w:rPr>
          <w:rFonts w:asciiTheme="minorEastAsia" w:eastAsiaTheme="minorEastAsia" w:hAnsiTheme="minorEastAsia" w:hint="eastAsia"/>
          <w:sz w:val="24"/>
        </w:rPr>
        <w:t>招标人</w:t>
      </w:r>
      <w:r>
        <w:rPr>
          <w:rFonts w:hint="eastAsia"/>
          <w:sz w:val="24"/>
        </w:rPr>
        <w:t>将不承担投标文件错放或提前开启的责任。</w:t>
      </w:r>
    </w:p>
    <w:p w:rsidR="000E661A" w:rsidRDefault="00DD591A">
      <w:pPr>
        <w:pStyle w:val="2"/>
      </w:pPr>
      <w:bookmarkStart w:id="10" w:name="_Toc46755089"/>
      <w:bookmarkStart w:id="11" w:name="_Toc151021796"/>
      <w:r>
        <w:rPr>
          <w:rFonts w:hint="eastAsia"/>
        </w:rPr>
        <w:t>三、投标细则</w:t>
      </w:r>
      <w:bookmarkEnd w:id="10"/>
      <w:bookmarkEnd w:id="11"/>
    </w:p>
    <w:p w:rsidR="000E661A" w:rsidRDefault="00DD591A">
      <w:pPr>
        <w:spacing w:line="500" w:lineRule="exact"/>
        <w:ind w:firstLineChars="196" w:firstLine="472"/>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投标报价</w:t>
      </w:r>
    </w:p>
    <w:p w:rsidR="000E661A" w:rsidRDefault="00DD591A">
      <w:pPr>
        <w:spacing w:line="500" w:lineRule="exact"/>
        <w:ind w:leftChars="222" w:left="466"/>
        <w:rPr>
          <w:sz w:val="24"/>
        </w:rPr>
      </w:pPr>
      <w:r>
        <w:rPr>
          <w:rFonts w:hint="eastAsia"/>
          <w:sz w:val="24"/>
        </w:rPr>
        <w:t>投标价以人民币报价，低于底价者一律作废标处理。</w:t>
      </w:r>
    </w:p>
    <w:p w:rsidR="000E661A" w:rsidRDefault="00DD591A">
      <w:pPr>
        <w:widowControl/>
        <w:spacing w:line="500" w:lineRule="exact"/>
        <w:ind w:firstLine="420"/>
        <w:rPr>
          <w:sz w:val="24"/>
        </w:rPr>
      </w:pPr>
      <w:r>
        <w:rPr>
          <w:rFonts w:hint="eastAsia"/>
          <w:sz w:val="24"/>
        </w:rPr>
        <w:t>报价时应充分考虑所有可能影响到报价的因素，避免报价缺漏，损失自负。投标人的任何错漏、</w:t>
      </w:r>
      <w:bookmarkStart w:id="12" w:name="OLE_LINK49"/>
      <w:bookmarkStart w:id="13" w:name="OLE_LINK50"/>
      <w:r>
        <w:rPr>
          <w:rFonts w:hint="eastAsia"/>
          <w:sz w:val="24"/>
        </w:rPr>
        <w:t>优惠、竞争性报价不得作为减轻责任、减少服务、增加收费、降低质量的理由。</w:t>
      </w:r>
    </w:p>
    <w:bookmarkEnd w:id="12"/>
    <w:bookmarkEnd w:id="13"/>
    <w:p w:rsidR="000E661A" w:rsidRDefault="00DD591A">
      <w:pPr>
        <w:spacing w:line="500" w:lineRule="exact"/>
        <w:ind w:firstLineChars="200" w:firstLine="482"/>
        <w:rPr>
          <w:b/>
          <w:sz w:val="24"/>
        </w:rPr>
      </w:pPr>
      <w:r>
        <w:rPr>
          <w:b/>
          <w:sz w:val="24"/>
        </w:rPr>
        <w:t>3.</w:t>
      </w:r>
      <w:r>
        <w:rPr>
          <w:rFonts w:hint="eastAsia"/>
          <w:b/>
          <w:sz w:val="24"/>
        </w:rPr>
        <w:t>2</w:t>
      </w:r>
      <w:r>
        <w:rPr>
          <w:b/>
          <w:sz w:val="24"/>
        </w:rPr>
        <w:t xml:space="preserve">. </w:t>
      </w:r>
      <w:r>
        <w:rPr>
          <w:rFonts w:hint="eastAsia"/>
          <w:sz w:val="24"/>
        </w:rPr>
        <w:t>投标文件的递交</w:t>
      </w:r>
    </w:p>
    <w:p w:rsidR="000E661A" w:rsidRDefault="00DD591A">
      <w:pPr>
        <w:spacing w:line="500" w:lineRule="exact"/>
        <w:ind w:firstLineChars="200" w:firstLine="480"/>
        <w:rPr>
          <w:sz w:val="24"/>
        </w:rPr>
      </w:pPr>
      <w:r>
        <w:rPr>
          <w:rFonts w:hint="eastAsia"/>
          <w:sz w:val="24"/>
        </w:rPr>
        <w:t>（</w:t>
      </w:r>
      <w:r>
        <w:rPr>
          <w:sz w:val="24"/>
        </w:rPr>
        <w:t>1</w:t>
      </w:r>
      <w:r>
        <w:rPr>
          <w:rFonts w:hint="eastAsia"/>
          <w:sz w:val="24"/>
        </w:rPr>
        <w:t>）投标人应仔细阅读公开招标采购文件的所有内容并做出实质性的响应，同时按公开招标采购文件规定的要求和格式，提交完整的投标文件。</w:t>
      </w:r>
    </w:p>
    <w:p w:rsidR="000E661A" w:rsidRDefault="00DD591A">
      <w:pPr>
        <w:spacing w:line="500" w:lineRule="exact"/>
        <w:ind w:firstLineChars="200" w:firstLine="480"/>
        <w:rPr>
          <w:sz w:val="24"/>
        </w:rPr>
      </w:pPr>
      <w:r>
        <w:rPr>
          <w:rFonts w:hint="eastAsia"/>
          <w:sz w:val="24"/>
        </w:rPr>
        <w:t>（</w:t>
      </w:r>
      <w:r>
        <w:rPr>
          <w:sz w:val="24"/>
        </w:rPr>
        <w:t>2</w:t>
      </w:r>
      <w:r>
        <w:rPr>
          <w:rFonts w:hint="eastAsia"/>
          <w:sz w:val="24"/>
        </w:rPr>
        <w:t>）投标文件应在投标截止时间前送达指定地点，</w:t>
      </w:r>
      <w:r>
        <w:rPr>
          <w:rFonts w:ascii="黑体" w:eastAsia="黑体" w:hint="eastAsia"/>
          <w:b/>
          <w:sz w:val="24"/>
        </w:rPr>
        <w:t>逾期送达或未送达指定地点以及未按招标文件要求密封的投标文件，投标人须自行承担相应风险。</w:t>
      </w:r>
    </w:p>
    <w:p w:rsidR="000E661A" w:rsidRDefault="00DD591A">
      <w:pPr>
        <w:spacing w:line="500" w:lineRule="exact"/>
        <w:ind w:firstLineChars="200" w:firstLine="480"/>
        <w:rPr>
          <w:sz w:val="24"/>
        </w:rPr>
      </w:pPr>
      <w:r>
        <w:rPr>
          <w:rFonts w:hint="eastAsia"/>
          <w:sz w:val="24"/>
        </w:rPr>
        <w:lastRenderedPageBreak/>
        <w:t>（</w:t>
      </w:r>
      <w:r>
        <w:rPr>
          <w:sz w:val="24"/>
        </w:rPr>
        <w:t>3</w:t>
      </w:r>
      <w:r>
        <w:rPr>
          <w:rFonts w:hint="eastAsia"/>
          <w:sz w:val="24"/>
        </w:rPr>
        <w:t>）招标人不接受电报、电话、传真及电子邮件投标。</w:t>
      </w:r>
    </w:p>
    <w:p w:rsidR="000E661A" w:rsidRDefault="00DD591A">
      <w:pPr>
        <w:spacing w:line="500" w:lineRule="exact"/>
        <w:ind w:firstLineChars="200" w:firstLine="482"/>
        <w:rPr>
          <w:sz w:val="24"/>
        </w:rPr>
      </w:pPr>
      <w:r>
        <w:rPr>
          <w:b/>
          <w:sz w:val="24"/>
        </w:rPr>
        <w:t>3.</w:t>
      </w:r>
      <w:r>
        <w:rPr>
          <w:rFonts w:hint="eastAsia"/>
          <w:b/>
          <w:sz w:val="24"/>
        </w:rPr>
        <w:t>3</w:t>
      </w:r>
      <w:r>
        <w:rPr>
          <w:b/>
          <w:sz w:val="24"/>
        </w:rPr>
        <w:t>.</w:t>
      </w:r>
      <w:r>
        <w:rPr>
          <w:rFonts w:hint="eastAsia"/>
          <w:sz w:val="24"/>
        </w:rPr>
        <w:t>投标文件的修改和撤回</w:t>
      </w:r>
    </w:p>
    <w:p w:rsidR="000E661A" w:rsidRDefault="00DD591A">
      <w:pPr>
        <w:spacing w:line="500" w:lineRule="exact"/>
        <w:ind w:firstLineChars="200" w:firstLine="480"/>
        <w:rPr>
          <w:sz w:val="24"/>
        </w:rPr>
      </w:pPr>
      <w:r>
        <w:rPr>
          <w:rFonts w:hint="eastAsia"/>
          <w:sz w:val="24"/>
        </w:rPr>
        <w:t>（</w:t>
      </w:r>
      <w:r>
        <w:rPr>
          <w:sz w:val="24"/>
        </w:rPr>
        <w:t>1</w:t>
      </w:r>
      <w:r>
        <w:rPr>
          <w:rFonts w:hint="eastAsia"/>
          <w:sz w:val="24"/>
        </w:rPr>
        <w:t>）投标截止时间后投标文件不得修改。</w:t>
      </w:r>
    </w:p>
    <w:p w:rsidR="000E661A" w:rsidRDefault="00DD591A">
      <w:pPr>
        <w:spacing w:line="500" w:lineRule="exact"/>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0E661A" w:rsidRDefault="00DD591A">
      <w:pPr>
        <w:spacing w:line="500" w:lineRule="exact"/>
        <w:ind w:firstLineChars="200" w:firstLine="482"/>
        <w:rPr>
          <w:b/>
          <w:sz w:val="24"/>
        </w:rPr>
      </w:pPr>
      <w:r>
        <w:rPr>
          <w:rFonts w:hint="eastAsia"/>
          <w:b/>
          <w:sz w:val="24"/>
        </w:rPr>
        <w:t>3</w:t>
      </w:r>
      <w:r>
        <w:rPr>
          <w:b/>
          <w:sz w:val="24"/>
        </w:rPr>
        <w:t>.</w:t>
      </w:r>
      <w:r>
        <w:rPr>
          <w:rFonts w:hint="eastAsia"/>
          <w:b/>
          <w:sz w:val="24"/>
        </w:rPr>
        <w:t xml:space="preserve">4. </w:t>
      </w:r>
      <w:r>
        <w:rPr>
          <w:rFonts w:hint="eastAsia"/>
          <w:sz w:val="24"/>
        </w:rPr>
        <w:t>分包投标</w:t>
      </w:r>
    </w:p>
    <w:p w:rsidR="000E661A" w:rsidRDefault="00DD591A">
      <w:pPr>
        <w:spacing w:line="500" w:lineRule="exact"/>
        <w:ind w:firstLineChars="200" w:firstLine="482"/>
        <w:rPr>
          <w:rFonts w:ascii="黑体" w:eastAsia="黑体"/>
          <w:b/>
          <w:sz w:val="24"/>
        </w:rPr>
      </w:pPr>
      <w:r>
        <w:rPr>
          <w:rFonts w:ascii="黑体" w:eastAsia="黑体" w:hint="eastAsia"/>
          <w:b/>
          <w:sz w:val="24"/>
        </w:rPr>
        <w:t>本次招标不可分包投标和中标。</w:t>
      </w:r>
    </w:p>
    <w:p w:rsidR="000E661A" w:rsidRDefault="00DD591A">
      <w:pPr>
        <w:spacing w:line="500" w:lineRule="exact"/>
        <w:ind w:firstLineChars="200" w:firstLine="482"/>
        <w:rPr>
          <w:rFonts w:ascii="宋体" w:hAnsi="宋体"/>
          <w:sz w:val="24"/>
        </w:rPr>
      </w:pPr>
      <w:r>
        <w:rPr>
          <w:rFonts w:hint="eastAsia"/>
          <w:b/>
          <w:sz w:val="24"/>
        </w:rPr>
        <w:t>3</w:t>
      </w:r>
      <w:r>
        <w:rPr>
          <w:b/>
          <w:sz w:val="24"/>
        </w:rPr>
        <w:t>.</w:t>
      </w:r>
      <w:r>
        <w:rPr>
          <w:rFonts w:hint="eastAsia"/>
          <w:b/>
          <w:sz w:val="24"/>
        </w:rPr>
        <w:t xml:space="preserve">5. </w:t>
      </w:r>
      <w:r>
        <w:rPr>
          <w:rFonts w:ascii="宋体" w:hAnsi="宋体" w:hint="eastAsia"/>
          <w:sz w:val="24"/>
        </w:rPr>
        <w:t>联合体投标</w:t>
      </w:r>
    </w:p>
    <w:p w:rsidR="000E661A" w:rsidRDefault="00DD591A">
      <w:pPr>
        <w:spacing w:line="500" w:lineRule="exact"/>
        <w:ind w:firstLineChars="200" w:firstLine="480"/>
        <w:rPr>
          <w:rFonts w:ascii="宋体" w:hAnsi="宋体"/>
          <w:sz w:val="24"/>
        </w:rPr>
      </w:pPr>
      <w:r>
        <w:rPr>
          <w:rFonts w:ascii="宋体" w:hAnsi="宋体" w:hint="eastAsia"/>
          <w:sz w:val="24"/>
        </w:rPr>
        <w:t>本次招标不接受联合体投标。</w:t>
      </w:r>
    </w:p>
    <w:p w:rsidR="000E661A" w:rsidRDefault="00DD591A">
      <w:pPr>
        <w:spacing w:line="500" w:lineRule="exact"/>
        <w:ind w:firstLineChars="200" w:firstLine="482"/>
        <w:rPr>
          <w:b/>
          <w:sz w:val="24"/>
        </w:rPr>
      </w:pPr>
      <w:r>
        <w:rPr>
          <w:b/>
          <w:sz w:val="24"/>
        </w:rPr>
        <w:t>3.</w:t>
      </w:r>
      <w:r>
        <w:rPr>
          <w:rFonts w:hint="eastAsia"/>
          <w:b/>
          <w:sz w:val="24"/>
        </w:rPr>
        <w:t>6</w:t>
      </w:r>
      <w:r>
        <w:rPr>
          <w:b/>
          <w:sz w:val="24"/>
        </w:rPr>
        <w:t xml:space="preserve">. </w:t>
      </w:r>
      <w:r>
        <w:rPr>
          <w:rFonts w:hint="eastAsia"/>
          <w:sz w:val="24"/>
        </w:rPr>
        <w:t>投标有效期</w:t>
      </w:r>
    </w:p>
    <w:p w:rsidR="000E661A" w:rsidRDefault="00DD591A">
      <w:pPr>
        <w:spacing w:line="500" w:lineRule="exact"/>
        <w:ind w:firstLineChars="196" w:firstLine="470"/>
        <w:rPr>
          <w:b/>
          <w:sz w:val="24"/>
        </w:rPr>
      </w:pPr>
      <w:r>
        <w:rPr>
          <w:rFonts w:hint="eastAsia"/>
          <w:sz w:val="24"/>
        </w:rPr>
        <w:t>从投标截止时间起，投标有效期为</w:t>
      </w:r>
      <w:r>
        <w:rPr>
          <w:rFonts w:hint="eastAsia"/>
          <w:sz w:val="24"/>
        </w:rPr>
        <w:t>90</w:t>
      </w:r>
      <w:r>
        <w:rPr>
          <w:rFonts w:hint="eastAsia"/>
          <w:sz w:val="24"/>
        </w:rPr>
        <w:t>天。</w:t>
      </w:r>
    </w:p>
    <w:p w:rsidR="000E661A" w:rsidRDefault="00DD591A">
      <w:pPr>
        <w:spacing w:line="500" w:lineRule="exact"/>
        <w:ind w:firstLineChars="196" w:firstLine="472"/>
        <w:rPr>
          <w:b/>
          <w:sz w:val="24"/>
        </w:rPr>
      </w:pPr>
      <w:r>
        <w:rPr>
          <w:b/>
          <w:sz w:val="24"/>
        </w:rPr>
        <w:t>3.</w:t>
      </w:r>
      <w:r>
        <w:rPr>
          <w:rFonts w:hint="eastAsia"/>
          <w:b/>
          <w:sz w:val="24"/>
        </w:rPr>
        <w:t>7</w:t>
      </w:r>
      <w:r>
        <w:rPr>
          <w:b/>
          <w:sz w:val="24"/>
        </w:rPr>
        <w:t xml:space="preserve">. </w:t>
      </w:r>
      <w:r>
        <w:rPr>
          <w:rFonts w:hint="eastAsia"/>
          <w:sz w:val="24"/>
        </w:rPr>
        <w:t>招标终止</w:t>
      </w:r>
    </w:p>
    <w:p w:rsidR="000E661A" w:rsidRDefault="00DD591A">
      <w:pPr>
        <w:spacing w:line="5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投标截止后，如本次有效投标人少于3家，招标人有权选择其他采购方式或终止本次招标。</w:t>
      </w:r>
    </w:p>
    <w:p w:rsidR="000E661A" w:rsidRDefault="00DD591A">
      <w:pPr>
        <w:spacing w:line="5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3.8 其他约定</w:t>
      </w:r>
    </w:p>
    <w:p w:rsidR="000E661A" w:rsidRDefault="00DD591A">
      <w:pPr>
        <w:spacing w:line="5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在本校经营性用房租赁合同未到期的法人或其他组织不得参与本次投标。</w:t>
      </w:r>
    </w:p>
    <w:p w:rsidR="000E661A" w:rsidRDefault="00DD591A">
      <w:pPr>
        <w:pStyle w:val="2"/>
      </w:pPr>
      <w:bookmarkStart w:id="14" w:name="_Toc46755090"/>
      <w:bookmarkStart w:id="15" w:name="_Toc151021797"/>
      <w:r>
        <w:rPr>
          <w:rFonts w:hint="eastAsia"/>
        </w:rPr>
        <w:t>四、评标</w:t>
      </w:r>
      <w:bookmarkEnd w:id="14"/>
      <w:bookmarkEnd w:id="15"/>
    </w:p>
    <w:p w:rsidR="000E661A" w:rsidRDefault="00DD591A">
      <w:pPr>
        <w:spacing w:line="540" w:lineRule="exact"/>
        <w:ind w:firstLineChars="200" w:firstLine="482"/>
        <w:rPr>
          <w:rFonts w:ascii="黑体" w:eastAsia="黑体"/>
          <w:b/>
          <w:sz w:val="24"/>
        </w:rPr>
      </w:pPr>
      <w:r>
        <w:rPr>
          <w:b/>
          <w:sz w:val="24"/>
        </w:rPr>
        <w:t xml:space="preserve">4.1. </w:t>
      </w:r>
      <w:r>
        <w:rPr>
          <w:rFonts w:hint="eastAsia"/>
          <w:sz w:val="24"/>
        </w:rPr>
        <w:t>招标人按规定的时间和地点进行开标，投标人需派代表（持授权代表身份证明）参加并保持手机畅通，</w:t>
      </w:r>
      <w:r>
        <w:rPr>
          <w:rFonts w:ascii="黑体" w:eastAsia="黑体" w:hint="eastAsia"/>
          <w:b/>
          <w:sz w:val="24"/>
        </w:rPr>
        <w:t>投标人未派代表参加开标的，视为默认接受开标结果。</w:t>
      </w:r>
    </w:p>
    <w:p w:rsidR="000E661A" w:rsidRDefault="00DD591A">
      <w:pPr>
        <w:spacing w:line="540" w:lineRule="exact"/>
        <w:ind w:firstLineChars="200" w:firstLine="482"/>
        <w:rPr>
          <w:sz w:val="24"/>
        </w:rPr>
      </w:pPr>
      <w:r>
        <w:rPr>
          <w:b/>
          <w:sz w:val="24"/>
        </w:rPr>
        <w:t>4.2.</w:t>
      </w:r>
      <w:r>
        <w:rPr>
          <w:rFonts w:hint="eastAsia"/>
          <w:sz w:val="24"/>
        </w:rPr>
        <w:t>招标人组织有关专家组成评标小组进行评标。</w:t>
      </w:r>
    </w:p>
    <w:p w:rsidR="000E661A" w:rsidRDefault="00DD591A">
      <w:pPr>
        <w:spacing w:line="540" w:lineRule="exact"/>
        <w:ind w:firstLineChars="200" w:firstLine="482"/>
        <w:rPr>
          <w:b/>
          <w:sz w:val="24"/>
        </w:rPr>
      </w:pPr>
      <w:r>
        <w:rPr>
          <w:b/>
          <w:sz w:val="24"/>
        </w:rPr>
        <w:t>4.3.</w:t>
      </w:r>
      <w:r>
        <w:rPr>
          <w:rFonts w:hint="eastAsia"/>
          <w:sz w:val="24"/>
        </w:rPr>
        <w:t>招标人和评委要对投标人的</w:t>
      </w:r>
      <w:r>
        <w:rPr>
          <w:rFonts w:ascii="宋体" w:hAnsi="宋体" w:hint="eastAsia"/>
          <w:sz w:val="24"/>
        </w:rPr>
        <w:t>投标资格以</w:t>
      </w:r>
      <w:r>
        <w:rPr>
          <w:rFonts w:hint="eastAsia"/>
          <w:sz w:val="24"/>
        </w:rPr>
        <w:t>及投标是否对公开招标采购文件的实质性要求和条件做出响应进行审查。</w:t>
      </w:r>
    </w:p>
    <w:p w:rsidR="000E661A" w:rsidRDefault="00DD591A">
      <w:pPr>
        <w:spacing w:line="540" w:lineRule="exact"/>
        <w:ind w:firstLineChars="200" w:firstLine="482"/>
        <w:rPr>
          <w:b/>
          <w:sz w:val="24"/>
        </w:rPr>
      </w:pPr>
      <w:r>
        <w:rPr>
          <w:b/>
          <w:sz w:val="24"/>
        </w:rPr>
        <w:t xml:space="preserve">4.4. </w:t>
      </w:r>
      <w:r>
        <w:rPr>
          <w:rFonts w:hint="eastAsia"/>
          <w:sz w:val="24"/>
        </w:rPr>
        <w:t>对公开招标采购文件的实质性要求和条件做出响应的投标应该是与公开招标采购文件要求的全部条款、条件、指标和规格相符，没有重大偏离的投标。招标人和评委判定投标的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0E661A" w:rsidRDefault="00DD591A">
      <w:pPr>
        <w:spacing w:line="540" w:lineRule="exact"/>
        <w:ind w:firstLineChars="200" w:firstLine="482"/>
        <w:rPr>
          <w:sz w:val="24"/>
        </w:rPr>
      </w:pPr>
      <w:r>
        <w:rPr>
          <w:b/>
          <w:sz w:val="24"/>
        </w:rPr>
        <w:lastRenderedPageBreak/>
        <w:t xml:space="preserve">4.5. </w:t>
      </w:r>
      <w:r>
        <w:rPr>
          <w:rFonts w:hint="eastAsia"/>
          <w:sz w:val="24"/>
        </w:rPr>
        <w:t>投标文件出现（但不限于）下列情况之一的，由公开招标采购小组评审后作无效投标</w:t>
      </w:r>
      <w:proofErr w:type="gramStart"/>
      <w:r>
        <w:rPr>
          <w:rFonts w:hint="eastAsia"/>
          <w:sz w:val="24"/>
        </w:rPr>
        <w:t>或废标处理</w:t>
      </w:r>
      <w:proofErr w:type="gramEnd"/>
      <w:r>
        <w:rPr>
          <w:rFonts w:hint="eastAsia"/>
          <w:sz w:val="24"/>
        </w:rPr>
        <w:t>：</w:t>
      </w:r>
    </w:p>
    <w:p w:rsidR="000E661A" w:rsidRDefault="00DD591A">
      <w:pPr>
        <w:spacing w:line="540" w:lineRule="exact"/>
        <w:ind w:firstLineChars="200" w:firstLine="480"/>
        <w:rPr>
          <w:sz w:val="24"/>
        </w:rPr>
      </w:pPr>
      <w:r>
        <w:rPr>
          <w:rFonts w:hint="eastAsia"/>
          <w:sz w:val="24"/>
        </w:rPr>
        <w:t>（</w:t>
      </w:r>
      <w:r>
        <w:rPr>
          <w:sz w:val="24"/>
        </w:rPr>
        <w:t>1</w:t>
      </w:r>
      <w:r>
        <w:rPr>
          <w:rFonts w:hint="eastAsia"/>
          <w:sz w:val="24"/>
        </w:rPr>
        <w:t>）超出经营范围投标的；</w:t>
      </w:r>
    </w:p>
    <w:p w:rsidR="000E661A" w:rsidRDefault="00DD591A">
      <w:pPr>
        <w:spacing w:line="540" w:lineRule="exact"/>
        <w:ind w:firstLineChars="200" w:firstLine="480"/>
        <w:rPr>
          <w:sz w:val="24"/>
        </w:rPr>
      </w:pPr>
      <w:r>
        <w:rPr>
          <w:rFonts w:hint="eastAsia"/>
          <w:sz w:val="24"/>
        </w:rPr>
        <w:t>（</w:t>
      </w:r>
      <w:r>
        <w:rPr>
          <w:sz w:val="24"/>
        </w:rPr>
        <w:t>2</w:t>
      </w:r>
      <w:r>
        <w:rPr>
          <w:rFonts w:hint="eastAsia"/>
          <w:sz w:val="24"/>
        </w:rPr>
        <w:t>）</w:t>
      </w:r>
      <w:r>
        <w:rPr>
          <w:rFonts w:ascii="宋体" w:hAnsi="宋体" w:hint="eastAsia"/>
          <w:bCs/>
          <w:sz w:val="24"/>
        </w:rPr>
        <w:t>不具备公开招标采购文件规定的资格条件及未按公开招标采购文件规定的要求提供资格证明文件的；</w:t>
      </w:r>
    </w:p>
    <w:p w:rsidR="000E661A" w:rsidRDefault="00DD591A">
      <w:pPr>
        <w:spacing w:line="500" w:lineRule="exact"/>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rsidR="000E661A" w:rsidRDefault="00DD591A">
      <w:pPr>
        <w:spacing w:line="500" w:lineRule="exact"/>
        <w:ind w:firstLineChars="200" w:firstLine="480"/>
        <w:rPr>
          <w:sz w:val="24"/>
        </w:rPr>
      </w:pPr>
      <w:r>
        <w:rPr>
          <w:rFonts w:hint="eastAsia"/>
          <w:sz w:val="24"/>
        </w:rPr>
        <w:t>（</w:t>
      </w:r>
      <w:r>
        <w:rPr>
          <w:sz w:val="24"/>
        </w:rPr>
        <w:t>4</w:t>
      </w:r>
      <w:r>
        <w:rPr>
          <w:rFonts w:hint="eastAsia"/>
          <w:sz w:val="24"/>
        </w:rPr>
        <w:t>）投标有效期不足的；</w:t>
      </w:r>
    </w:p>
    <w:p w:rsidR="000E661A" w:rsidRDefault="00DD591A">
      <w:pPr>
        <w:spacing w:line="500" w:lineRule="exact"/>
        <w:ind w:firstLineChars="200" w:firstLine="480"/>
        <w:rPr>
          <w:sz w:val="24"/>
        </w:rPr>
      </w:pPr>
      <w:r>
        <w:rPr>
          <w:rFonts w:hint="eastAsia"/>
          <w:sz w:val="24"/>
        </w:rPr>
        <w:t>（</w:t>
      </w:r>
      <w:r>
        <w:rPr>
          <w:sz w:val="24"/>
        </w:rPr>
        <w:t>5</w:t>
      </w:r>
      <w:r>
        <w:rPr>
          <w:rFonts w:hint="eastAsia"/>
          <w:sz w:val="24"/>
        </w:rPr>
        <w:t>）</w:t>
      </w:r>
      <w:r>
        <w:rPr>
          <w:rFonts w:ascii="宋体" w:hAnsi="宋体" w:hint="eastAsia"/>
          <w:bCs/>
          <w:sz w:val="24"/>
        </w:rPr>
        <w:t>重要内容或关键字迹模糊不清无法辨认的；</w:t>
      </w:r>
    </w:p>
    <w:p w:rsidR="000E661A" w:rsidRDefault="00DD591A">
      <w:pPr>
        <w:spacing w:line="500" w:lineRule="exact"/>
        <w:ind w:firstLineChars="200" w:firstLine="480"/>
        <w:rPr>
          <w:sz w:val="24"/>
        </w:rPr>
      </w:pPr>
      <w:r>
        <w:rPr>
          <w:rFonts w:hint="eastAsia"/>
          <w:sz w:val="24"/>
        </w:rPr>
        <w:t>（</w:t>
      </w:r>
      <w:r>
        <w:rPr>
          <w:sz w:val="24"/>
        </w:rPr>
        <w:t>6</w:t>
      </w:r>
      <w:r>
        <w:rPr>
          <w:rFonts w:hint="eastAsia"/>
          <w:sz w:val="24"/>
        </w:rPr>
        <w:t>）未对公开招标采购文件实质性要求和条件做出响应的；</w:t>
      </w:r>
    </w:p>
    <w:p w:rsidR="000E661A" w:rsidRDefault="00DD591A">
      <w:pPr>
        <w:spacing w:line="500" w:lineRule="exact"/>
        <w:ind w:firstLineChars="200" w:firstLine="480"/>
        <w:rPr>
          <w:sz w:val="24"/>
        </w:rPr>
      </w:pPr>
      <w:r>
        <w:rPr>
          <w:rFonts w:hint="eastAsia"/>
          <w:sz w:val="24"/>
        </w:rPr>
        <w:t>（</w:t>
      </w:r>
      <w:r>
        <w:rPr>
          <w:rFonts w:hint="eastAsia"/>
          <w:sz w:val="24"/>
        </w:rPr>
        <w:t>7</w:t>
      </w:r>
      <w:r>
        <w:rPr>
          <w:rFonts w:hint="eastAsia"/>
          <w:sz w:val="24"/>
        </w:rPr>
        <w:t>）故意哄抬价格或压价等其它恶意串通投标的；</w:t>
      </w:r>
    </w:p>
    <w:p w:rsidR="000E661A" w:rsidRDefault="00DD591A">
      <w:pPr>
        <w:spacing w:line="500" w:lineRule="exact"/>
        <w:ind w:firstLineChars="200" w:firstLine="480"/>
        <w:rPr>
          <w:sz w:val="24"/>
        </w:rPr>
      </w:pPr>
      <w:r>
        <w:rPr>
          <w:rFonts w:hint="eastAsia"/>
          <w:sz w:val="24"/>
        </w:rPr>
        <w:t>（</w:t>
      </w:r>
      <w:r>
        <w:rPr>
          <w:rFonts w:hint="eastAsia"/>
          <w:sz w:val="24"/>
        </w:rPr>
        <w:t>8</w:t>
      </w:r>
      <w:r>
        <w:rPr>
          <w:rFonts w:hint="eastAsia"/>
          <w:sz w:val="24"/>
        </w:rPr>
        <w:t>）有损害招标人和用户利益的规定的；</w:t>
      </w:r>
    </w:p>
    <w:p w:rsidR="000E661A" w:rsidRDefault="00DD591A">
      <w:pPr>
        <w:spacing w:line="500" w:lineRule="exact"/>
        <w:ind w:firstLineChars="200" w:firstLine="480"/>
        <w:rPr>
          <w:sz w:val="24"/>
        </w:rPr>
      </w:pPr>
      <w:r>
        <w:rPr>
          <w:rFonts w:hint="eastAsia"/>
          <w:sz w:val="24"/>
        </w:rPr>
        <w:t>（</w:t>
      </w:r>
      <w:r>
        <w:rPr>
          <w:rFonts w:hint="eastAsia"/>
          <w:sz w:val="24"/>
        </w:rPr>
        <w:t>9</w:t>
      </w:r>
      <w:r>
        <w:rPr>
          <w:rFonts w:hint="eastAsia"/>
          <w:sz w:val="24"/>
        </w:rPr>
        <w:t>）不同投标人的投标文件由同一单位或者个人编制；</w:t>
      </w:r>
    </w:p>
    <w:p w:rsidR="000E661A" w:rsidRDefault="00DD591A">
      <w:pPr>
        <w:spacing w:line="560" w:lineRule="exact"/>
        <w:ind w:firstLineChars="200" w:firstLine="480"/>
        <w:rPr>
          <w:sz w:val="24"/>
        </w:rPr>
      </w:pPr>
      <w:r>
        <w:rPr>
          <w:rFonts w:hint="eastAsia"/>
          <w:sz w:val="24"/>
        </w:rPr>
        <w:t>（</w:t>
      </w:r>
      <w:r>
        <w:rPr>
          <w:sz w:val="24"/>
        </w:rPr>
        <w:t>1</w:t>
      </w:r>
      <w:r>
        <w:rPr>
          <w:rFonts w:hint="eastAsia"/>
          <w:sz w:val="24"/>
        </w:rPr>
        <w:t>0</w:t>
      </w:r>
      <w:r>
        <w:rPr>
          <w:rFonts w:hint="eastAsia"/>
          <w:sz w:val="24"/>
        </w:rPr>
        <w:t>）不同投标人委托同一单位或者个人办理投标事宜；</w:t>
      </w:r>
    </w:p>
    <w:p w:rsidR="000E661A" w:rsidRDefault="00DD591A">
      <w:pPr>
        <w:spacing w:line="560" w:lineRule="exact"/>
        <w:ind w:firstLineChars="200" w:firstLine="480"/>
        <w:rPr>
          <w:sz w:val="24"/>
        </w:rPr>
      </w:pPr>
      <w:r>
        <w:rPr>
          <w:rFonts w:hint="eastAsia"/>
          <w:sz w:val="24"/>
        </w:rPr>
        <w:t>（</w:t>
      </w:r>
      <w:r>
        <w:rPr>
          <w:sz w:val="24"/>
        </w:rPr>
        <w:t>1</w:t>
      </w:r>
      <w:r>
        <w:rPr>
          <w:rFonts w:hint="eastAsia"/>
          <w:sz w:val="24"/>
        </w:rPr>
        <w:t>1</w:t>
      </w:r>
      <w:r>
        <w:rPr>
          <w:rFonts w:hint="eastAsia"/>
          <w:sz w:val="24"/>
        </w:rPr>
        <w:t>）不同投标人的投标文件载明的项目管理成员或者联系人员为同一人；</w:t>
      </w:r>
    </w:p>
    <w:p w:rsidR="000E661A" w:rsidRDefault="00DD591A">
      <w:pPr>
        <w:spacing w:line="560" w:lineRule="exact"/>
        <w:ind w:firstLineChars="200" w:firstLine="480"/>
        <w:rPr>
          <w:sz w:val="24"/>
        </w:rPr>
      </w:pPr>
      <w:r>
        <w:rPr>
          <w:rFonts w:hint="eastAsia"/>
          <w:sz w:val="24"/>
        </w:rPr>
        <w:t>（</w:t>
      </w:r>
      <w:r>
        <w:rPr>
          <w:sz w:val="24"/>
        </w:rPr>
        <w:t>1</w:t>
      </w:r>
      <w:r>
        <w:rPr>
          <w:rFonts w:hint="eastAsia"/>
          <w:sz w:val="24"/>
        </w:rPr>
        <w:t>2</w:t>
      </w:r>
      <w:r>
        <w:rPr>
          <w:rFonts w:hint="eastAsia"/>
          <w:sz w:val="24"/>
        </w:rPr>
        <w:t>）不同投标人的投标文件异常一致或者投标报价呈规律性差异；</w:t>
      </w:r>
    </w:p>
    <w:p w:rsidR="000E661A" w:rsidRDefault="00DD591A">
      <w:pPr>
        <w:spacing w:line="560" w:lineRule="exact"/>
        <w:ind w:firstLineChars="200" w:firstLine="480"/>
        <w:rPr>
          <w:sz w:val="24"/>
        </w:rPr>
      </w:pPr>
      <w:r>
        <w:rPr>
          <w:rFonts w:hint="eastAsia"/>
          <w:sz w:val="24"/>
        </w:rPr>
        <w:t>（</w:t>
      </w:r>
      <w:r>
        <w:rPr>
          <w:sz w:val="24"/>
        </w:rPr>
        <w:t>1</w:t>
      </w:r>
      <w:r>
        <w:rPr>
          <w:rFonts w:hint="eastAsia"/>
          <w:sz w:val="24"/>
        </w:rPr>
        <w:t>3</w:t>
      </w:r>
      <w:r>
        <w:rPr>
          <w:rFonts w:hint="eastAsia"/>
          <w:sz w:val="24"/>
        </w:rPr>
        <w:t>）不同投标人的投标文件相互混装；</w:t>
      </w:r>
    </w:p>
    <w:p w:rsidR="000E661A" w:rsidRDefault="00DD591A">
      <w:pPr>
        <w:spacing w:line="560" w:lineRule="exact"/>
        <w:ind w:firstLineChars="200" w:firstLine="482"/>
        <w:rPr>
          <w:b/>
          <w:sz w:val="24"/>
        </w:rPr>
      </w:pPr>
      <w:r>
        <w:rPr>
          <w:b/>
          <w:sz w:val="24"/>
        </w:rPr>
        <w:t xml:space="preserve">4.6. </w:t>
      </w:r>
      <w:r>
        <w:rPr>
          <w:rFonts w:hint="eastAsia"/>
          <w:sz w:val="24"/>
        </w:rPr>
        <w:t>公开招标采购小组认为有必要时，将要求</w:t>
      </w:r>
      <w:proofErr w:type="gramStart"/>
      <w:r>
        <w:rPr>
          <w:rFonts w:hint="eastAsia"/>
          <w:sz w:val="24"/>
        </w:rPr>
        <w:t>投标人述标或</w:t>
      </w:r>
      <w:proofErr w:type="gramEnd"/>
      <w:r>
        <w:rPr>
          <w:rFonts w:hint="eastAsia"/>
          <w:sz w:val="24"/>
        </w:rPr>
        <w:t>对投标文件中某些内容做出澄清或说明，但不接受投标人主动提出的澄清和说明。</w:t>
      </w:r>
    </w:p>
    <w:p w:rsidR="000E661A" w:rsidRDefault="00DD591A">
      <w:pPr>
        <w:snapToGrid w:val="0"/>
        <w:spacing w:line="560" w:lineRule="exact"/>
        <w:ind w:firstLineChars="200" w:firstLine="482"/>
        <w:rPr>
          <w:sz w:val="24"/>
        </w:rPr>
      </w:pPr>
      <w:r>
        <w:rPr>
          <w:b/>
          <w:sz w:val="24"/>
        </w:rPr>
        <w:t xml:space="preserve">4.7. </w:t>
      </w:r>
      <w:r>
        <w:rPr>
          <w:rFonts w:hint="eastAsia"/>
          <w:sz w:val="24"/>
        </w:rPr>
        <w:t>公开招标采购小组将从投标人的投标报价、财务状况、品牌规模、制度建设、管理方案、服务承诺等方面，依据评标方法，对所有投标文件进行综合评审。</w:t>
      </w:r>
    </w:p>
    <w:p w:rsidR="000E661A" w:rsidRDefault="00DD591A">
      <w:pPr>
        <w:pStyle w:val="2"/>
        <w:spacing w:before="0" w:after="0"/>
      </w:pPr>
      <w:bookmarkStart w:id="16" w:name="_Toc46755091"/>
      <w:bookmarkStart w:id="17" w:name="_Toc151021798"/>
      <w:r>
        <w:rPr>
          <w:rFonts w:hint="eastAsia"/>
        </w:rPr>
        <w:t>五、公开招标采购方法及评判标准</w:t>
      </w:r>
      <w:bookmarkEnd w:id="16"/>
      <w:bookmarkEnd w:id="17"/>
    </w:p>
    <w:p w:rsidR="000E661A" w:rsidRDefault="00DD591A">
      <w:pPr>
        <w:snapToGrid w:val="0"/>
        <w:spacing w:line="336" w:lineRule="auto"/>
        <w:ind w:firstLineChars="196" w:firstLine="472"/>
        <w:rPr>
          <w:b/>
          <w:sz w:val="24"/>
        </w:rPr>
      </w:pPr>
      <w:r>
        <w:rPr>
          <w:rFonts w:hint="eastAsia"/>
          <w:b/>
          <w:sz w:val="24"/>
        </w:rPr>
        <w:t>5</w:t>
      </w:r>
      <w:r>
        <w:rPr>
          <w:b/>
          <w:sz w:val="24"/>
        </w:rPr>
        <w:t>.</w:t>
      </w:r>
      <w:r>
        <w:rPr>
          <w:rFonts w:hint="eastAsia"/>
          <w:b/>
          <w:sz w:val="24"/>
        </w:rPr>
        <w:t>1</w:t>
      </w:r>
      <w:r>
        <w:rPr>
          <w:b/>
          <w:sz w:val="24"/>
        </w:rPr>
        <w:t>.</w:t>
      </w:r>
      <w:r>
        <w:rPr>
          <w:rFonts w:hint="eastAsia"/>
          <w:b/>
          <w:sz w:val="24"/>
        </w:rPr>
        <w:t>评标方法</w:t>
      </w:r>
    </w:p>
    <w:p w:rsidR="000E661A" w:rsidRDefault="00DD591A">
      <w:pPr>
        <w:spacing w:line="353" w:lineRule="auto"/>
        <w:ind w:firstLineChars="200" w:firstLine="482"/>
        <w:rPr>
          <w:sz w:val="24"/>
        </w:rPr>
      </w:pPr>
      <w:r>
        <w:rPr>
          <w:rFonts w:hint="eastAsia"/>
          <w:b/>
          <w:sz w:val="24"/>
        </w:rPr>
        <w:t>（</w:t>
      </w:r>
      <w:r>
        <w:rPr>
          <w:b/>
          <w:sz w:val="24"/>
        </w:rPr>
        <w:t>1</w:t>
      </w:r>
      <w:r>
        <w:rPr>
          <w:rFonts w:hint="eastAsia"/>
          <w:b/>
          <w:sz w:val="24"/>
        </w:rPr>
        <w:t>）</w:t>
      </w:r>
      <w:r>
        <w:rPr>
          <w:rFonts w:hint="eastAsia"/>
          <w:sz w:val="24"/>
        </w:rPr>
        <w:t>公开招标程序：资格符合性评审→技术标评审→商务标开标→确定中标候选人</w:t>
      </w:r>
    </w:p>
    <w:p w:rsidR="000E661A" w:rsidRDefault="00DD591A">
      <w:pPr>
        <w:snapToGrid w:val="0"/>
        <w:spacing w:line="360" w:lineRule="auto"/>
        <w:ind w:firstLineChars="196" w:firstLine="470"/>
        <w:rPr>
          <w:sz w:val="24"/>
        </w:rPr>
      </w:pPr>
      <w:r>
        <w:rPr>
          <w:rFonts w:hint="eastAsia"/>
          <w:sz w:val="24"/>
        </w:rPr>
        <w:t>（</w:t>
      </w:r>
      <w:r>
        <w:rPr>
          <w:sz w:val="24"/>
        </w:rPr>
        <w:t>2</w:t>
      </w:r>
      <w:r>
        <w:rPr>
          <w:rFonts w:hint="eastAsia"/>
          <w:sz w:val="24"/>
        </w:rPr>
        <w:t>）本次公开招标采购采用综合评分法评标，即在投标文件满足公开招标采购文件全部实质性要求，</w:t>
      </w:r>
      <w:proofErr w:type="gramStart"/>
      <w:r>
        <w:rPr>
          <w:rFonts w:hint="eastAsia"/>
          <w:sz w:val="24"/>
        </w:rPr>
        <w:t>且按照</w:t>
      </w:r>
      <w:proofErr w:type="gramEnd"/>
      <w:r>
        <w:rPr>
          <w:rFonts w:hint="eastAsia"/>
          <w:sz w:val="24"/>
        </w:rPr>
        <w:t>评审因素的量化指标评审得分最高的投标人为排名第一的</w:t>
      </w:r>
      <w:r>
        <w:rPr>
          <w:rFonts w:hint="eastAsia"/>
          <w:sz w:val="24"/>
        </w:rPr>
        <w:lastRenderedPageBreak/>
        <w:t>中标候选人。</w:t>
      </w:r>
    </w:p>
    <w:p w:rsidR="000E661A" w:rsidRDefault="00DD591A">
      <w:pPr>
        <w:spacing w:line="360" w:lineRule="auto"/>
        <w:ind w:firstLineChars="200" w:firstLine="480"/>
        <w:rPr>
          <w:sz w:val="24"/>
        </w:rPr>
      </w:pPr>
      <w:r>
        <w:rPr>
          <w:rFonts w:hint="eastAsia"/>
          <w:sz w:val="24"/>
        </w:rPr>
        <w:t>（</w:t>
      </w:r>
      <w:r>
        <w:rPr>
          <w:rFonts w:hint="eastAsia"/>
          <w:sz w:val="24"/>
        </w:rPr>
        <w:t>3</w:t>
      </w:r>
      <w:r>
        <w:rPr>
          <w:rFonts w:hint="eastAsia"/>
          <w:sz w:val="24"/>
        </w:rPr>
        <w:t>）招标小组各成员独立对每一份有效投标文件进行评价并对除报价以外的评分项目进行评分，投标报价得分由工作人员通过计算得出。</w:t>
      </w:r>
    </w:p>
    <w:p w:rsidR="000E661A" w:rsidRDefault="00DD591A">
      <w:pPr>
        <w:spacing w:line="360" w:lineRule="auto"/>
        <w:ind w:firstLineChars="200" w:firstLine="482"/>
        <w:rPr>
          <w:b/>
          <w:sz w:val="24"/>
        </w:rPr>
      </w:pPr>
      <w:r>
        <w:rPr>
          <w:rFonts w:hint="eastAsia"/>
          <w:b/>
          <w:sz w:val="24"/>
        </w:rPr>
        <w:t>投标人得分</w:t>
      </w:r>
      <w:r>
        <w:rPr>
          <w:b/>
          <w:sz w:val="24"/>
        </w:rPr>
        <w:t xml:space="preserve"> = </w:t>
      </w:r>
      <w:r>
        <w:rPr>
          <w:rFonts w:hint="eastAsia"/>
          <w:b/>
          <w:sz w:val="24"/>
        </w:rPr>
        <w:t>∑评委评价得分</w:t>
      </w:r>
      <w:r>
        <w:rPr>
          <w:b/>
          <w:sz w:val="24"/>
        </w:rPr>
        <w:t>/</w:t>
      </w:r>
      <w:r>
        <w:rPr>
          <w:rFonts w:hint="eastAsia"/>
          <w:b/>
          <w:sz w:val="24"/>
        </w:rPr>
        <w:t>评委人数</w:t>
      </w:r>
      <w:r>
        <w:rPr>
          <w:b/>
          <w:sz w:val="24"/>
        </w:rPr>
        <w:t xml:space="preserve"> +</w:t>
      </w:r>
      <w:r>
        <w:rPr>
          <w:rFonts w:hint="eastAsia"/>
          <w:b/>
          <w:sz w:val="24"/>
        </w:rPr>
        <w:t>报价得分</w:t>
      </w:r>
    </w:p>
    <w:p w:rsidR="000E661A" w:rsidRDefault="00DD591A">
      <w:pPr>
        <w:pStyle w:val="af3"/>
        <w:shd w:val="clear" w:color="auto" w:fill="FFFFFF"/>
        <w:spacing w:before="0" w:beforeAutospacing="0" w:after="0" w:afterAutospacing="0" w:line="360" w:lineRule="auto"/>
        <w:ind w:firstLineChars="200" w:firstLine="482"/>
        <w:rPr>
          <w:rFonts w:asciiTheme="minorEastAsia" w:eastAsiaTheme="minorEastAsia" w:hAnsiTheme="minorEastAsia"/>
          <w:color w:val="auto"/>
          <w:sz w:val="24"/>
          <w:szCs w:val="24"/>
        </w:rPr>
      </w:pPr>
      <w:r>
        <w:rPr>
          <w:rFonts w:hint="eastAsia"/>
          <w:b/>
          <w:color w:val="auto"/>
          <w:sz w:val="24"/>
        </w:rPr>
        <w:t>5.2</w:t>
      </w:r>
      <w:r>
        <w:rPr>
          <w:b/>
          <w:color w:val="auto"/>
          <w:sz w:val="24"/>
        </w:rPr>
        <w:t>.</w:t>
      </w:r>
      <w:r>
        <w:rPr>
          <w:rFonts w:asciiTheme="minorEastAsia" w:eastAsiaTheme="minorEastAsia" w:hAnsiTheme="minorEastAsia" w:hint="eastAsia"/>
          <w:color w:val="auto"/>
          <w:sz w:val="24"/>
          <w:szCs w:val="24"/>
        </w:rPr>
        <w:t>投标价低于招标底价为废标。</w:t>
      </w:r>
    </w:p>
    <w:p w:rsidR="000E661A" w:rsidRDefault="00DD591A">
      <w:pPr>
        <w:pStyle w:val="af3"/>
        <w:shd w:val="clear" w:color="auto" w:fill="FFFFFF"/>
        <w:spacing w:before="0" w:beforeAutospacing="0" w:after="0" w:afterAutospacing="0" w:line="360" w:lineRule="auto"/>
        <w:ind w:firstLineChars="200" w:firstLine="482"/>
        <w:rPr>
          <w:b/>
          <w:sz w:val="24"/>
        </w:rPr>
      </w:pPr>
      <w:r>
        <w:rPr>
          <w:rFonts w:hint="eastAsia"/>
          <w:b/>
          <w:color w:val="auto"/>
          <w:sz w:val="24"/>
        </w:rPr>
        <w:t>5</w:t>
      </w:r>
      <w:r>
        <w:rPr>
          <w:b/>
          <w:color w:val="auto"/>
          <w:sz w:val="24"/>
        </w:rPr>
        <w:t>.</w:t>
      </w:r>
      <w:r>
        <w:rPr>
          <w:rFonts w:hint="eastAsia"/>
          <w:b/>
          <w:color w:val="auto"/>
          <w:sz w:val="24"/>
        </w:rPr>
        <w:t>3</w:t>
      </w:r>
      <w:r>
        <w:rPr>
          <w:b/>
          <w:color w:val="auto"/>
          <w:sz w:val="24"/>
        </w:rPr>
        <w:t>.</w:t>
      </w:r>
      <w:r>
        <w:rPr>
          <w:rFonts w:asciiTheme="minorEastAsia" w:eastAsiaTheme="minorEastAsia" w:hAnsiTheme="minorEastAsia" w:hint="eastAsia"/>
          <w:color w:val="auto"/>
          <w:sz w:val="24"/>
          <w:szCs w:val="24"/>
        </w:rPr>
        <w:t>商务标采用</w:t>
      </w:r>
      <w:proofErr w:type="gramStart"/>
      <w:r>
        <w:rPr>
          <w:rFonts w:asciiTheme="minorEastAsia" w:eastAsiaTheme="minorEastAsia" w:hAnsiTheme="minorEastAsia" w:hint="eastAsia"/>
          <w:color w:val="auto"/>
          <w:sz w:val="24"/>
          <w:szCs w:val="24"/>
        </w:rPr>
        <w:t>最</w:t>
      </w:r>
      <w:proofErr w:type="gramEnd"/>
      <w:r>
        <w:rPr>
          <w:rFonts w:asciiTheme="minorEastAsia" w:eastAsiaTheme="minorEastAsia" w:hAnsiTheme="minorEastAsia" w:hint="eastAsia"/>
          <w:color w:val="auto"/>
          <w:sz w:val="24"/>
          <w:szCs w:val="24"/>
        </w:rPr>
        <w:t>高价为满分，投标者须理性报价。投标人应当遵循公平竞争的原则，评标委员会认为投标的报价存在恶意竞争报价，有可能影响服务质量或者不能诚信履约的，投标人必须在评标现场合理的时间内提供书面说明，并提交相关证明材料，投标人不能证明其报价合理性的，评标委员会将其作为无效报价处理。</w:t>
      </w:r>
    </w:p>
    <w:p w:rsidR="000E661A" w:rsidRDefault="00DD591A">
      <w:pPr>
        <w:spacing w:line="500" w:lineRule="exact"/>
        <w:ind w:firstLineChars="196" w:firstLine="472"/>
        <w:rPr>
          <w:rFonts w:ascii="宋体" w:hAnsi="宋体"/>
          <w:bCs/>
          <w:sz w:val="24"/>
        </w:rPr>
      </w:pPr>
      <w:r>
        <w:rPr>
          <w:rFonts w:hint="eastAsia"/>
          <w:b/>
          <w:sz w:val="24"/>
        </w:rPr>
        <w:t>5.4</w:t>
      </w:r>
      <w:r>
        <w:rPr>
          <w:b/>
          <w:sz w:val="24"/>
        </w:rPr>
        <w:t>.</w:t>
      </w:r>
      <w:r>
        <w:rPr>
          <w:rFonts w:ascii="宋体" w:hAnsi="宋体" w:hint="eastAsia"/>
          <w:bCs/>
          <w:sz w:val="24"/>
        </w:rPr>
        <w:t>评分标准</w:t>
      </w:r>
    </w:p>
    <w:tbl>
      <w:tblPr>
        <w:tblW w:w="9817" w:type="dxa"/>
        <w:jc w:val="center"/>
        <w:tblLook w:val="04A0" w:firstRow="1" w:lastRow="0" w:firstColumn="1" w:lastColumn="0" w:noHBand="0" w:noVBand="1"/>
      </w:tblPr>
      <w:tblGrid>
        <w:gridCol w:w="689"/>
        <w:gridCol w:w="689"/>
        <w:gridCol w:w="885"/>
        <w:gridCol w:w="7554"/>
      </w:tblGrid>
      <w:tr w:rsidR="000E661A">
        <w:trPr>
          <w:trHeight w:val="318"/>
          <w:jc w:val="center"/>
        </w:trPr>
        <w:tc>
          <w:tcPr>
            <w:tcW w:w="1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A" w:rsidRDefault="00DD591A">
            <w:pPr>
              <w:widowControl/>
              <w:jc w:val="center"/>
              <w:rPr>
                <w:rFonts w:ascii="宋体" w:hAnsi="宋体" w:cs="宋体"/>
                <w:kern w:val="0"/>
                <w:sz w:val="20"/>
                <w:szCs w:val="20"/>
              </w:rPr>
            </w:pPr>
            <w:r>
              <w:rPr>
                <w:rFonts w:ascii="宋体" w:hAnsi="宋体" w:cs="宋体" w:hint="eastAsia"/>
                <w:kern w:val="0"/>
                <w:sz w:val="20"/>
                <w:szCs w:val="20"/>
              </w:rPr>
              <w:t>评审因素</w:t>
            </w:r>
          </w:p>
        </w:tc>
        <w:tc>
          <w:tcPr>
            <w:tcW w:w="885" w:type="dxa"/>
            <w:tcBorders>
              <w:top w:val="single" w:sz="4" w:space="0" w:color="auto"/>
              <w:left w:val="nil"/>
              <w:bottom w:val="single" w:sz="4" w:space="0" w:color="auto"/>
              <w:right w:val="single" w:sz="4" w:space="0" w:color="auto"/>
            </w:tcBorders>
            <w:shd w:val="clear" w:color="auto" w:fill="auto"/>
            <w:vAlign w:val="center"/>
          </w:tcPr>
          <w:p w:rsidR="000E661A" w:rsidRDefault="00DD591A">
            <w:pPr>
              <w:widowControl/>
              <w:jc w:val="center"/>
              <w:rPr>
                <w:rFonts w:ascii="宋体" w:hAnsi="宋体" w:cs="宋体"/>
                <w:kern w:val="0"/>
                <w:sz w:val="20"/>
                <w:szCs w:val="20"/>
              </w:rPr>
            </w:pPr>
            <w:r>
              <w:rPr>
                <w:rFonts w:ascii="宋体" w:hAnsi="宋体" w:cs="宋体" w:hint="eastAsia"/>
                <w:kern w:val="0"/>
                <w:sz w:val="20"/>
                <w:szCs w:val="20"/>
              </w:rPr>
              <w:t>分值</w:t>
            </w:r>
          </w:p>
        </w:tc>
        <w:tc>
          <w:tcPr>
            <w:tcW w:w="7554" w:type="dxa"/>
            <w:tcBorders>
              <w:top w:val="single" w:sz="4" w:space="0" w:color="auto"/>
              <w:left w:val="nil"/>
              <w:bottom w:val="single" w:sz="4" w:space="0" w:color="auto"/>
              <w:right w:val="single" w:sz="4" w:space="0" w:color="auto"/>
            </w:tcBorders>
            <w:shd w:val="clear" w:color="auto" w:fill="auto"/>
            <w:vAlign w:val="center"/>
          </w:tcPr>
          <w:p w:rsidR="000E661A" w:rsidRDefault="00DD591A">
            <w:pPr>
              <w:widowControl/>
              <w:jc w:val="center"/>
              <w:rPr>
                <w:rFonts w:ascii="宋体" w:hAnsi="宋体" w:cs="宋体"/>
                <w:kern w:val="0"/>
                <w:sz w:val="20"/>
                <w:szCs w:val="20"/>
              </w:rPr>
            </w:pPr>
            <w:r>
              <w:rPr>
                <w:rFonts w:ascii="宋体" w:hAnsi="宋体" w:cs="宋体" w:hint="eastAsia"/>
                <w:kern w:val="0"/>
                <w:sz w:val="20"/>
                <w:szCs w:val="20"/>
              </w:rPr>
              <w:t>评分细则</w:t>
            </w:r>
          </w:p>
        </w:tc>
      </w:tr>
      <w:tr w:rsidR="000E661A">
        <w:trPr>
          <w:trHeight w:val="318"/>
          <w:jc w:val="center"/>
        </w:trPr>
        <w:tc>
          <w:tcPr>
            <w:tcW w:w="1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A" w:rsidRDefault="00DD591A">
            <w:pPr>
              <w:widowControl/>
              <w:jc w:val="center"/>
              <w:rPr>
                <w:rFonts w:ascii="宋体" w:hAnsi="宋体" w:cs="宋体"/>
                <w:kern w:val="0"/>
                <w:sz w:val="20"/>
                <w:szCs w:val="20"/>
              </w:rPr>
            </w:pPr>
            <w:r>
              <w:rPr>
                <w:rFonts w:ascii="宋体" w:hAnsi="宋体" w:cs="宋体" w:hint="eastAsia"/>
                <w:kern w:val="0"/>
                <w:sz w:val="20"/>
                <w:szCs w:val="20"/>
              </w:rPr>
              <w:t>投标报价</w:t>
            </w:r>
          </w:p>
        </w:tc>
        <w:tc>
          <w:tcPr>
            <w:tcW w:w="885" w:type="dxa"/>
            <w:tcBorders>
              <w:top w:val="single" w:sz="4" w:space="0" w:color="auto"/>
              <w:left w:val="nil"/>
              <w:bottom w:val="single" w:sz="4" w:space="0" w:color="auto"/>
              <w:right w:val="single" w:sz="4" w:space="0" w:color="auto"/>
            </w:tcBorders>
            <w:shd w:val="clear" w:color="auto" w:fill="auto"/>
            <w:vAlign w:val="center"/>
          </w:tcPr>
          <w:p w:rsidR="000E661A" w:rsidRDefault="00DD591A">
            <w:pPr>
              <w:widowControl/>
              <w:jc w:val="center"/>
              <w:rPr>
                <w:rFonts w:ascii="宋体" w:hAnsi="宋体" w:cs="宋体"/>
                <w:kern w:val="0"/>
                <w:sz w:val="20"/>
                <w:szCs w:val="20"/>
              </w:rPr>
            </w:pPr>
            <w:r>
              <w:rPr>
                <w:rFonts w:ascii="宋体" w:hAnsi="宋体" w:cs="宋体" w:hint="eastAsia"/>
                <w:kern w:val="0"/>
                <w:sz w:val="20"/>
                <w:szCs w:val="20"/>
              </w:rPr>
              <w:t>50</w:t>
            </w:r>
          </w:p>
        </w:tc>
        <w:tc>
          <w:tcPr>
            <w:tcW w:w="7554" w:type="dxa"/>
            <w:tcBorders>
              <w:top w:val="single" w:sz="4" w:space="0" w:color="auto"/>
              <w:left w:val="nil"/>
              <w:bottom w:val="single" w:sz="4" w:space="0" w:color="auto"/>
              <w:right w:val="single" w:sz="4" w:space="0" w:color="auto"/>
            </w:tcBorders>
            <w:shd w:val="clear" w:color="auto" w:fill="auto"/>
            <w:vAlign w:val="center"/>
          </w:tcPr>
          <w:p w:rsidR="000E661A" w:rsidRDefault="00DD591A">
            <w:pPr>
              <w:widowControl/>
              <w:jc w:val="left"/>
              <w:rPr>
                <w:rFonts w:ascii="宋体" w:hAnsi="宋体" w:cs="宋体"/>
                <w:kern w:val="0"/>
                <w:sz w:val="20"/>
                <w:szCs w:val="20"/>
              </w:rPr>
            </w:pPr>
            <w:r>
              <w:rPr>
                <w:rFonts w:ascii="宋体" w:hAnsi="宋体" w:cs="宋体" w:hint="eastAsia"/>
                <w:kern w:val="0"/>
                <w:sz w:val="20"/>
                <w:szCs w:val="20"/>
              </w:rPr>
              <w:t>满足招标文件实质性要求且投标价格最高的为评标基准价，其价格分为满分，即50分。其他有效投标报价</w:t>
            </w:r>
            <w:proofErr w:type="gramStart"/>
            <w:r>
              <w:rPr>
                <w:rFonts w:ascii="宋体" w:hAnsi="宋体" w:cs="宋体" w:hint="eastAsia"/>
                <w:kern w:val="0"/>
                <w:sz w:val="20"/>
                <w:szCs w:val="20"/>
              </w:rPr>
              <w:t>分按照</w:t>
            </w:r>
            <w:proofErr w:type="gramEnd"/>
            <w:r>
              <w:rPr>
                <w:rFonts w:ascii="宋体" w:hAnsi="宋体" w:cs="宋体" w:hint="eastAsia"/>
                <w:kern w:val="0"/>
                <w:sz w:val="20"/>
                <w:szCs w:val="20"/>
              </w:rPr>
              <w:t>下列公式计算：</w:t>
            </w:r>
          </w:p>
          <w:p w:rsidR="000E661A" w:rsidRDefault="00DD591A">
            <w:pPr>
              <w:widowControl/>
              <w:rPr>
                <w:rFonts w:ascii="宋体" w:hAnsi="宋体" w:cs="宋体"/>
                <w:kern w:val="0"/>
                <w:sz w:val="20"/>
                <w:szCs w:val="20"/>
              </w:rPr>
            </w:pPr>
            <w:r>
              <w:rPr>
                <w:rFonts w:ascii="宋体" w:hAnsi="宋体" w:cs="宋体" w:hint="eastAsia"/>
                <w:kern w:val="0"/>
                <w:sz w:val="20"/>
                <w:szCs w:val="20"/>
              </w:rPr>
              <w:t>报价得分=（投标报价/评标基准价）×50分</w:t>
            </w:r>
          </w:p>
        </w:tc>
      </w:tr>
      <w:tr w:rsidR="000E661A">
        <w:trPr>
          <w:trHeight w:val="318"/>
          <w:jc w:val="center"/>
        </w:trPr>
        <w:tc>
          <w:tcPr>
            <w:tcW w:w="1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A" w:rsidRDefault="00DD591A">
            <w:pPr>
              <w:widowControl/>
              <w:jc w:val="center"/>
              <w:rPr>
                <w:rFonts w:ascii="宋体" w:hAnsi="宋体" w:cs="宋体"/>
                <w:kern w:val="0"/>
                <w:sz w:val="20"/>
                <w:szCs w:val="20"/>
              </w:rPr>
            </w:pPr>
            <w:r>
              <w:rPr>
                <w:rFonts w:ascii="宋体" w:hAnsi="宋体" w:cs="宋体" w:hint="eastAsia"/>
                <w:kern w:val="0"/>
                <w:sz w:val="20"/>
                <w:szCs w:val="20"/>
              </w:rPr>
              <w:t>品牌规模</w:t>
            </w:r>
          </w:p>
        </w:tc>
        <w:tc>
          <w:tcPr>
            <w:tcW w:w="885" w:type="dxa"/>
            <w:tcBorders>
              <w:top w:val="single" w:sz="4" w:space="0" w:color="auto"/>
              <w:left w:val="nil"/>
              <w:bottom w:val="single" w:sz="4" w:space="0" w:color="auto"/>
              <w:right w:val="single" w:sz="4" w:space="0" w:color="auto"/>
            </w:tcBorders>
            <w:shd w:val="clear" w:color="auto" w:fill="auto"/>
            <w:vAlign w:val="center"/>
          </w:tcPr>
          <w:p w:rsidR="000E661A" w:rsidRDefault="00DD591A">
            <w:pPr>
              <w:widowControl/>
              <w:jc w:val="center"/>
              <w:rPr>
                <w:rFonts w:ascii="宋体" w:hAnsi="宋体" w:cs="宋体"/>
                <w:kern w:val="0"/>
                <w:sz w:val="20"/>
                <w:szCs w:val="20"/>
              </w:rPr>
            </w:pPr>
            <w:r>
              <w:rPr>
                <w:rFonts w:ascii="宋体" w:hAnsi="宋体" w:cs="宋体" w:hint="eastAsia"/>
                <w:kern w:val="0"/>
                <w:sz w:val="20"/>
                <w:szCs w:val="20"/>
              </w:rPr>
              <w:t>1</w:t>
            </w:r>
            <w:r>
              <w:rPr>
                <w:rFonts w:ascii="宋体" w:hAnsi="宋体" w:cs="宋体"/>
                <w:kern w:val="0"/>
                <w:sz w:val="20"/>
                <w:szCs w:val="20"/>
              </w:rPr>
              <w:t>5</w:t>
            </w:r>
          </w:p>
        </w:tc>
        <w:tc>
          <w:tcPr>
            <w:tcW w:w="7554" w:type="dxa"/>
            <w:tcBorders>
              <w:top w:val="single" w:sz="4" w:space="0" w:color="auto"/>
              <w:left w:val="nil"/>
              <w:bottom w:val="single" w:sz="4" w:space="0" w:color="auto"/>
              <w:right w:val="single" w:sz="4" w:space="0" w:color="auto"/>
            </w:tcBorders>
            <w:shd w:val="clear" w:color="auto" w:fill="auto"/>
            <w:vAlign w:val="center"/>
          </w:tcPr>
          <w:p w:rsidR="000E661A" w:rsidRDefault="00DD591A">
            <w:pPr>
              <w:widowControl/>
              <w:jc w:val="left"/>
              <w:rPr>
                <w:rFonts w:ascii="宋体" w:hAnsi="宋体" w:cs="宋体"/>
                <w:kern w:val="0"/>
                <w:sz w:val="20"/>
                <w:szCs w:val="20"/>
              </w:rPr>
            </w:pPr>
            <w:r>
              <w:rPr>
                <w:rFonts w:ascii="宋体" w:hAnsi="宋体" w:cs="宋体" w:hint="eastAsia"/>
                <w:color w:val="000000"/>
                <w:kern w:val="0"/>
                <w:sz w:val="20"/>
                <w:szCs w:val="20"/>
                <w:lang w:bidi="ar"/>
              </w:rPr>
              <w:t>品牌连锁门店数量全国范围内不得低于100家。大于等于100家得</w:t>
            </w:r>
            <w:r>
              <w:rPr>
                <w:rFonts w:ascii="宋体" w:hAnsi="宋体" w:cs="宋体"/>
                <w:color w:val="000000"/>
                <w:kern w:val="0"/>
                <w:sz w:val="20"/>
                <w:szCs w:val="20"/>
                <w:lang w:bidi="ar"/>
              </w:rPr>
              <w:t>1</w:t>
            </w:r>
            <w:r>
              <w:rPr>
                <w:rFonts w:ascii="宋体" w:hAnsi="宋体" w:cs="宋体" w:hint="eastAsia"/>
                <w:color w:val="000000"/>
                <w:kern w:val="0"/>
                <w:sz w:val="20"/>
                <w:szCs w:val="20"/>
                <w:lang w:bidi="ar"/>
              </w:rPr>
              <w:t>0分，每增加1个得1分，最多得5分。少于100家不得分。需提供相应的有效证明材料（附营业执照或加盟店合同，加盖总部公章）。</w:t>
            </w:r>
          </w:p>
        </w:tc>
      </w:tr>
      <w:tr w:rsidR="000E661A">
        <w:trPr>
          <w:trHeight w:val="318"/>
          <w:jc w:val="center"/>
        </w:trPr>
        <w:tc>
          <w:tcPr>
            <w:tcW w:w="137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661A" w:rsidRDefault="00DD591A">
            <w:pPr>
              <w:widowControl/>
              <w:jc w:val="center"/>
              <w:rPr>
                <w:rFonts w:ascii="宋体" w:hAnsi="宋体" w:cs="宋体"/>
                <w:kern w:val="0"/>
                <w:sz w:val="20"/>
                <w:szCs w:val="20"/>
              </w:rPr>
            </w:pPr>
            <w:r>
              <w:rPr>
                <w:rFonts w:ascii="宋体" w:hAnsi="宋体" w:cs="宋体" w:hint="eastAsia"/>
                <w:kern w:val="0"/>
                <w:sz w:val="20"/>
                <w:szCs w:val="20"/>
              </w:rPr>
              <w:t>制度建设</w:t>
            </w:r>
          </w:p>
        </w:tc>
        <w:tc>
          <w:tcPr>
            <w:tcW w:w="885" w:type="dxa"/>
            <w:tcBorders>
              <w:top w:val="single" w:sz="4" w:space="0" w:color="auto"/>
              <w:left w:val="nil"/>
              <w:bottom w:val="single" w:sz="4" w:space="0" w:color="auto"/>
              <w:right w:val="single" w:sz="4" w:space="0" w:color="auto"/>
            </w:tcBorders>
            <w:shd w:val="clear" w:color="auto" w:fill="auto"/>
            <w:vAlign w:val="center"/>
          </w:tcPr>
          <w:p w:rsidR="000E661A" w:rsidRDefault="00DD591A">
            <w:pPr>
              <w:widowControl/>
              <w:jc w:val="center"/>
              <w:rPr>
                <w:rFonts w:ascii="宋体" w:hAnsi="宋体" w:cs="宋体"/>
                <w:kern w:val="0"/>
                <w:sz w:val="20"/>
                <w:szCs w:val="20"/>
              </w:rPr>
            </w:pPr>
            <w:r>
              <w:rPr>
                <w:rFonts w:ascii="宋体" w:hAnsi="宋体" w:cs="宋体" w:hint="eastAsia"/>
                <w:kern w:val="0"/>
                <w:sz w:val="20"/>
                <w:szCs w:val="20"/>
              </w:rPr>
              <w:t>5</w:t>
            </w:r>
          </w:p>
        </w:tc>
        <w:tc>
          <w:tcPr>
            <w:tcW w:w="7554" w:type="dxa"/>
            <w:tcBorders>
              <w:top w:val="single" w:sz="4" w:space="0" w:color="auto"/>
              <w:left w:val="nil"/>
              <w:bottom w:val="single" w:sz="4" w:space="0" w:color="auto"/>
              <w:right w:val="single" w:sz="4" w:space="0" w:color="auto"/>
            </w:tcBorders>
            <w:shd w:val="clear" w:color="auto" w:fill="auto"/>
            <w:vAlign w:val="center"/>
          </w:tcPr>
          <w:p w:rsidR="000E661A" w:rsidRDefault="00DD591A">
            <w:pPr>
              <w:widowControl/>
              <w:jc w:val="left"/>
              <w:rPr>
                <w:rFonts w:ascii="宋体" w:hAnsi="宋体" w:cs="宋体"/>
                <w:color w:val="000000"/>
                <w:kern w:val="0"/>
                <w:sz w:val="20"/>
                <w:szCs w:val="20"/>
                <w:lang w:bidi="ar"/>
              </w:rPr>
            </w:pPr>
            <w:r>
              <w:rPr>
                <w:rFonts w:ascii="宋体" w:hAnsi="宋体" w:cs="宋体" w:hint="eastAsia"/>
                <w:color w:val="000000"/>
                <w:kern w:val="0"/>
                <w:sz w:val="20"/>
                <w:szCs w:val="20"/>
                <w:lang w:bidi="ar"/>
              </w:rPr>
              <w:t>机构设置和运行方案完整，内部管理职责分工明确，人员配置完善，优秀者得5 分，良好者得3分，一般者得1分，没有不得分。</w:t>
            </w:r>
          </w:p>
        </w:tc>
      </w:tr>
      <w:tr w:rsidR="000E661A">
        <w:trPr>
          <w:trHeight w:val="318"/>
          <w:jc w:val="center"/>
        </w:trPr>
        <w:tc>
          <w:tcPr>
            <w:tcW w:w="1378"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0E661A" w:rsidRDefault="000E661A">
            <w:pPr>
              <w:widowControl/>
              <w:jc w:val="center"/>
              <w:rPr>
                <w:rFonts w:ascii="宋体" w:hAnsi="宋体" w:cs="宋体"/>
                <w:kern w:val="0"/>
                <w:sz w:val="20"/>
                <w:szCs w:val="20"/>
              </w:rPr>
            </w:pPr>
          </w:p>
        </w:tc>
        <w:tc>
          <w:tcPr>
            <w:tcW w:w="885" w:type="dxa"/>
            <w:tcBorders>
              <w:top w:val="single" w:sz="4" w:space="0" w:color="auto"/>
              <w:left w:val="nil"/>
              <w:bottom w:val="single" w:sz="4" w:space="0" w:color="auto"/>
              <w:right w:val="single" w:sz="4" w:space="0" w:color="auto"/>
            </w:tcBorders>
            <w:shd w:val="clear" w:color="auto" w:fill="auto"/>
            <w:vAlign w:val="center"/>
          </w:tcPr>
          <w:p w:rsidR="000E661A" w:rsidRDefault="00DD591A">
            <w:pPr>
              <w:widowControl/>
              <w:jc w:val="center"/>
              <w:rPr>
                <w:rFonts w:ascii="宋体" w:hAnsi="宋体" w:cs="宋体"/>
                <w:kern w:val="0"/>
                <w:sz w:val="20"/>
                <w:szCs w:val="20"/>
              </w:rPr>
            </w:pPr>
            <w:r>
              <w:rPr>
                <w:rFonts w:ascii="宋体" w:hAnsi="宋体" w:cs="宋体" w:hint="eastAsia"/>
                <w:kern w:val="0"/>
                <w:sz w:val="20"/>
                <w:szCs w:val="20"/>
              </w:rPr>
              <w:t>4</w:t>
            </w:r>
          </w:p>
        </w:tc>
        <w:tc>
          <w:tcPr>
            <w:tcW w:w="7554" w:type="dxa"/>
            <w:tcBorders>
              <w:top w:val="single" w:sz="4" w:space="0" w:color="auto"/>
              <w:left w:val="nil"/>
              <w:bottom w:val="single" w:sz="4" w:space="0" w:color="auto"/>
              <w:right w:val="single" w:sz="4" w:space="0" w:color="auto"/>
            </w:tcBorders>
            <w:shd w:val="clear" w:color="auto" w:fill="auto"/>
            <w:vAlign w:val="center"/>
          </w:tcPr>
          <w:p w:rsidR="000E661A" w:rsidRDefault="00DD591A">
            <w:pPr>
              <w:widowControl/>
              <w:jc w:val="left"/>
              <w:rPr>
                <w:rFonts w:ascii="宋体" w:hAnsi="宋体" w:cs="宋体"/>
                <w:color w:val="000000"/>
                <w:kern w:val="0"/>
                <w:sz w:val="20"/>
                <w:szCs w:val="20"/>
                <w:lang w:bidi="ar"/>
              </w:rPr>
            </w:pPr>
            <w:r>
              <w:rPr>
                <w:rFonts w:ascii="宋体" w:hAnsi="宋体" w:cs="宋体" w:hint="eastAsia"/>
                <w:color w:val="000000"/>
                <w:kern w:val="0"/>
                <w:sz w:val="20"/>
                <w:szCs w:val="20"/>
                <w:lang w:bidi="ar"/>
              </w:rPr>
              <w:t>管理制度和考核目录完整，完全满足项目需要得 4 分；管理制度和考核目录比较完整，基本满足项目需要得 2 分；没有不得分。</w:t>
            </w:r>
          </w:p>
        </w:tc>
      </w:tr>
      <w:tr w:rsidR="000E661A">
        <w:trPr>
          <w:trHeight w:val="318"/>
          <w:jc w:val="center"/>
        </w:trPr>
        <w:tc>
          <w:tcPr>
            <w:tcW w:w="1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A" w:rsidRDefault="00DD591A">
            <w:pPr>
              <w:widowControl/>
              <w:jc w:val="center"/>
              <w:rPr>
                <w:rFonts w:ascii="宋体" w:hAnsi="宋体" w:cs="宋体"/>
                <w:kern w:val="0"/>
                <w:sz w:val="20"/>
                <w:szCs w:val="20"/>
              </w:rPr>
            </w:pPr>
            <w:r>
              <w:rPr>
                <w:rFonts w:ascii="宋体" w:hAnsi="宋体" w:cs="宋体" w:hint="eastAsia"/>
                <w:kern w:val="0"/>
                <w:sz w:val="20"/>
                <w:szCs w:val="20"/>
              </w:rPr>
              <w:t>管理方案</w:t>
            </w:r>
          </w:p>
        </w:tc>
        <w:tc>
          <w:tcPr>
            <w:tcW w:w="885" w:type="dxa"/>
            <w:tcBorders>
              <w:top w:val="single" w:sz="4" w:space="0" w:color="auto"/>
              <w:left w:val="nil"/>
              <w:bottom w:val="single" w:sz="4" w:space="0" w:color="auto"/>
              <w:right w:val="single" w:sz="4" w:space="0" w:color="auto"/>
            </w:tcBorders>
            <w:shd w:val="clear" w:color="auto" w:fill="auto"/>
            <w:vAlign w:val="center"/>
          </w:tcPr>
          <w:p w:rsidR="000E661A" w:rsidRDefault="00DD591A">
            <w:pPr>
              <w:widowControl/>
              <w:jc w:val="center"/>
              <w:rPr>
                <w:rFonts w:ascii="宋体" w:hAnsi="宋体" w:cs="宋体"/>
                <w:kern w:val="0"/>
                <w:sz w:val="20"/>
                <w:szCs w:val="20"/>
              </w:rPr>
            </w:pPr>
            <w:r>
              <w:rPr>
                <w:rFonts w:ascii="宋体" w:hAnsi="宋体" w:cs="宋体" w:hint="eastAsia"/>
                <w:kern w:val="0"/>
                <w:sz w:val="20"/>
                <w:szCs w:val="20"/>
              </w:rPr>
              <w:t>12</w:t>
            </w:r>
          </w:p>
        </w:tc>
        <w:tc>
          <w:tcPr>
            <w:tcW w:w="7554" w:type="dxa"/>
            <w:tcBorders>
              <w:top w:val="single" w:sz="4" w:space="0" w:color="auto"/>
              <w:left w:val="nil"/>
              <w:bottom w:val="single" w:sz="4" w:space="0" w:color="auto"/>
              <w:right w:val="single" w:sz="4" w:space="0" w:color="auto"/>
            </w:tcBorders>
            <w:shd w:val="clear" w:color="auto" w:fill="auto"/>
            <w:vAlign w:val="center"/>
          </w:tcPr>
          <w:p w:rsidR="000E661A" w:rsidRDefault="00DD591A">
            <w:pPr>
              <w:widowControl/>
              <w:jc w:val="left"/>
              <w:rPr>
                <w:rFonts w:ascii="宋体" w:hAnsi="宋体" w:cs="宋体"/>
                <w:color w:val="000000"/>
                <w:kern w:val="0"/>
                <w:sz w:val="20"/>
                <w:szCs w:val="20"/>
                <w:lang w:bidi="ar"/>
              </w:rPr>
            </w:pPr>
            <w:r>
              <w:rPr>
                <w:rFonts w:ascii="宋体" w:hAnsi="宋体" w:cs="宋体" w:hint="eastAsia"/>
                <w:color w:val="000000"/>
                <w:kern w:val="0"/>
                <w:sz w:val="20"/>
                <w:szCs w:val="20"/>
                <w:lang w:bidi="ar"/>
              </w:rPr>
              <w:t>提供完整详细、针对性强的经营管理实施方案，包括进货渠道</w:t>
            </w:r>
            <w:proofErr w:type="gramStart"/>
            <w:r>
              <w:rPr>
                <w:rFonts w:ascii="宋体" w:hAnsi="宋体" w:cs="宋体" w:hint="eastAsia"/>
                <w:color w:val="000000"/>
                <w:kern w:val="0"/>
                <w:sz w:val="20"/>
                <w:szCs w:val="20"/>
                <w:lang w:bidi="ar"/>
              </w:rPr>
              <w:t>正规可</w:t>
            </w:r>
            <w:proofErr w:type="gramEnd"/>
            <w:r>
              <w:rPr>
                <w:rFonts w:ascii="宋体" w:hAnsi="宋体" w:cs="宋体" w:hint="eastAsia"/>
                <w:color w:val="000000"/>
                <w:kern w:val="0"/>
                <w:sz w:val="20"/>
                <w:szCs w:val="20"/>
                <w:lang w:bidi="ar"/>
              </w:rPr>
              <w:t>追溯、进出货记录完整的商品管理方案得5分，安全消防管理方案得4分，卫生保洁管理方案得 3分。方案不全或有遗漏扣减相关分数，未提交方案不得分。</w:t>
            </w:r>
          </w:p>
        </w:tc>
      </w:tr>
      <w:tr w:rsidR="000E661A">
        <w:trPr>
          <w:trHeight w:val="208"/>
          <w:jc w:val="center"/>
        </w:trPr>
        <w:tc>
          <w:tcPr>
            <w:tcW w:w="689" w:type="dxa"/>
            <w:vMerge w:val="restart"/>
            <w:tcBorders>
              <w:top w:val="single" w:sz="4" w:space="0" w:color="auto"/>
              <w:left w:val="single" w:sz="4" w:space="0" w:color="auto"/>
              <w:right w:val="single" w:sz="4" w:space="0" w:color="auto"/>
            </w:tcBorders>
            <w:shd w:val="clear" w:color="auto" w:fill="auto"/>
            <w:vAlign w:val="center"/>
          </w:tcPr>
          <w:p w:rsidR="000E661A" w:rsidRDefault="00DD591A">
            <w:pPr>
              <w:widowControl/>
              <w:jc w:val="center"/>
              <w:rPr>
                <w:rFonts w:ascii="宋体" w:hAnsi="宋体" w:cs="宋体"/>
                <w:kern w:val="0"/>
                <w:sz w:val="20"/>
                <w:szCs w:val="20"/>
              </w:rPr>
            </w:pPr>
            <w:r>
              <w:rPr>
                <w:rFonts w:ascii="宋体" w:hAnsi="宋体" w:cs="宋体" w:hint="eastAsia"/>
                <w:kern w:val="0"/>
                <w:sz w:val="20"/>
                <w:szCs w:val="20"/>
              </w:rPr>
              <w:t>服务承诺</w:t>
            </w:r>
          </w:p>
        </w:tc>
        <w:tc>
          <w:tcPr>
            <w:tcW w:w="689" w:type="dxa"/>
            <w:tcBorders>
              <w:top w:val="single" w:sz="4" w:space="0" w:color="auto"/>
              <w:left w:val="single" w:sz="4" w:space="0" w:color="auto"/>
              <w:right w:val="single" w:sz="4" w:space="0" w:color="auto"/>
            </w:tcBorders>
            <w:shd w:val="clear" w:color="auto" w:fill="auto"/>
            <w:vAlign w:val="center"/>
          </w:tcPr>
          <w:p w:rsidR="000E661A" w:rsidRDefault="00DD591A">
            <w:pPr>
              <w:widowControl/>
              <w:jc w:val="center"/>
              <w:rPr>
                <w:rFonts w:ascii="宋体" w:hAnsi="宋体" w:cs="宋体"/>
                <w:kern w:val="0"/>
                <w:sz w:val="20"/>
                <w:szCs w:val="20"/>
              </w:rPr>
            </w:pPr>
            <w:r>
              <w:rPr>
                <w:rFonts w:ascii="宋体" w:hAnsi="宋体" w:cs="宋体" w:hint="eastAsia"/>
                <w:kern w:val="0"/>
                <w:sz w:val="20"/>
                <w:szCs w:val="20"/>
              </w:rPr>
              <w:t>承诺书</w:t>
            </w:r>
          </w:p>
        </w:tc>
        <w:tc>
          <w:tcPr>
            <w:tcW w:w="885" w:type="dxa"/>
            <w:tcBorders>
              <w:top w:val="single" w:sz="4" w:space="0" w:color="auto"/>
              <w:left w:val="nil"/>
              <w:bottom w:val="single" w:sz="4" w:space="0" w:color="auto"/>
              <w:right w:val="single" w:sz="4" w:space="0" w:color="auto"/>
            </w:tcBorders>
            <w:shd w:val="clear" w:color="auto" w:fill="auto"/>
            <w:vAlign w:val="center"/>
          </w:tcPr>
          <w:p w:rsidR="000E661A" w:rsidRDefault="00DD591A">
            <w:pPr>
              <w:widowControl/>
              <w:jc w:val="center"/>
              <w:rPr>
                <w:rFonts w:ascii="宋体" w:hAnsi="宋体" w:cs="宋体"/>
                <w:kern w:val="0"/>
                <w:sz w:val="20"/>
                <w:szCs w:val="20"/>
              </w:rPr>
            </w:pPr>
            <w:r>
              <w:rPr>
                <w:rFonts w:ascii="宋体" w:hAnsi="宋体" w:cs="宋体" w:hint="eastAsia"/>
                <w:kern w:val="0"/>
                <w:sz w:val="20"/>
                <w:szCs w:val="20"/>
              </w:rPr>
              <w:t>4</w:t>
            </w:r>
          </w:p>
        </w:tc>
        <w:tc>
          <w:tcPr>
            <w:tcW w:w="7554" w:type="dxa"/>
            <w:tcBorders>
              <w:top w:val="single" w:sz="4" w:space="0" w:color="auto"/>
              <w:left w:val="nil"/>
              <w:bottom w:val="single" w:sz="4" w:space="0" w:color="auto"/>
              <w:right w:val="single" w:sz="4" w:space="0" w:color="auto"/>
            </w:tcBorders>
            <w:shd w:val="clear" w:color="auto" w:fill="auto"/>
            <w:vAlign w:val="center"/>
          </w:tcPr>
          <w:p w:rsidR="000E661A" w:rsidRDefault="00DD591A">
            <w:pPr>
              <w:widowControl/>
              <w:jc w:val="left"/>
              <w:rPr>
                <w:rFonts w:ascii="宋体" w:hAnsi="宋体" w:cs="宋体"/>
                <w:kern w:val="0"/>
                <w:sz w:val="20"/>
                <w:szCs w:val="20"/>
              </w:rPr>
            </w:pPr>
            <w:r>
              <w:rPr>
                <w:rFonts w:ascii="宋体" w:hAnsi="宋体" w:cs="宋体" w:hint="eastAsia"/>
                <w:kern w:val="0"/>
                <w:sz w:val="20"/>
                <w:szCs w:val="20"/>
              </w:rPr>
              <w:t>投标人提供完整、规范的承诺书得4分，包括进退场承诺保证书、遵守校方管理规定保证书、安全责任承诺保证书、经营业态保证书等，形式规范、加盖单位公章的，最高得4分，不提供不得分。</w:t>
            </w:r>
          </w:p>
        </w:tc>
      </w:tr>
      <w:tr w:rsidR="000E661A">
        <w:trPr>
          <w:trHeight w:val="208"/>
          <w:jc w:val="center"/>
        </w:trPr>
        <w:tc>
          <w:tcPr>
            <w:tcW w:w="689" w:type="dxa"/>
            <w:vMerge/>
            <w:tcBorders>
              <w:left w:val="single" w:sz="4" w:space="0" w:color="auto"/>
              <w:right w:val="single" w:sz="4" w:space="0" w:color="auto"/>
            </w:tcBorders>
            <w:shd w:val="clear" w:color="auto" w:fill="auto"/>
            <w:vAlign w:val="center"/>
          </w:tcPr>
          <w:p w:rsidR="000E661A" w:rsidRDefault="000E661A">
            <w:pPr>
              <w:widowControl/>
              <w:jc w:val="center"/>
            </w:pPr>
          </w:p>
        </w:tc>
        <w:tc>
          <w:tcPr>
            <w:tcW w:w="689" w:type="dxa"/>
            <w:tcBorders>
              <w:top w:val="single" w:sz="4" w:space="0" w:color="auto"/>
              <w:left w:val="single" w:sz="4" w:space="0" w:color="auto"/>
              <w:right w:val="single" w:sz="4" w:space="0" w:color="auto"/>
            </w:tcBorders>
            <w:shd w:val="clear" w:color="auto" w:fill="auto"/>
            <w:vAlign w:val="center"/>
          </w:tcPr>
          <w:p w:rsidR="000E661A" w:rsidRDefault="00DD591A">
            <w:pPr>
              <w:widowControl/>
              <w:jc w:val="center"/>
              <w:rPr>
                <w:rFonts w:ascii="宋体" w:hAnsi="宋体" w:cs="宋体"/>
                <w:kern w:val="0"/>
                <w:sz w:val="20"/>
                <w:szCs w:val="20"/>
              </w:rPr>
            </w:pPr>
            <w:r>
              <w:rPr>
                <w:rFonts w:ascii="宋体" w:hAnsi="宋体" w:cs="宋体" w:hint="eastAsia"/>
                <w:kern w:val="0"/>
                <w:sz w:val="20"/>
                <w:szCs w:val="20"/>
              </w:rPr>
              <w:t>应急措施</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0E661A" w:rsidRDefault="00DD591A">
            <w:pPr>
              <w:widowControl/>
              <w:jc w:val="center"/>
              <w:rPr>
                <w:rFonts w:ascii="宋体" w:hAnsi="宋体" w:cs="宋体"/>
                <w:kern w:val="0"/>
                <w:sz w:val="20"/>
                <w:szCs w:val="20"/>
              </w:rPr>
            </w:pPr>
            <w:r>
              <w:rPr>
                <w:rFonts w:ascii="宋体" w:hAnsi="宋体" w:cs="宋体" w:hint="eastAsia"/>
                <w:kern w:val="0"/>
                <w:sz w:val="20"/>
                <w:szCs w:val="20"/>
              </w:rPr>
              <w:t>4</w:t>
            </w:r>
          </w:p>
        </w:tc>
        <w:tc>
          <w:tcPr>
            <w:tcW w:w="7554" w:type="dxa"/>
            <w:tcBorders>
              <w:top w:val="single" w:sz="4" w:space="0" w:color="auto"/>
              <w:left w:val="single" w:sz="4" w:space="0" w:color="auto"/>
              <w:bottom w:val="single" w:sz="4" w:space="0" w:color="auto"/>
              <w:right w:val="single" w:sz="4" w:space="0" w:color="auto"/>
            </w:tcBorders>
            <w:shd w:val="clear" w:color="auto" w:fill="auto"/>
            <w:vAlign w:val="center"/>
          </w:tcPr>
          <w:p w:rsidR="000E661A" w:rsidRDefault="00DD591A">
            <w:pPr>
              <w:widowControl/>
              <w:jc w:val="center"/>
              <w:rPr>
                <w:rFonts w:ascii="宋体" w:hAnsi="宋体" w:cs="宋体"/>
                <w:kern w:val="0"/>
                <w:sz w:val="20"/>
                <w:szCs w:val="20"/>
              </w:rPr>
            </w:pPr>
            <w:r>
              <w:rPr>
                <w:rFonts w:ascii="宋体" w:hAnsi="宋体" w:cs="宋体" w:hint="eastAsia"/>
                <w:color w:val="000000"/>
                <w:kern w:val="0"/>
                <w:sz w:val="20"/>
                <w:szCs w:val="20"/>
                <w:lang w:bidi="ar"/>
              </w:rPr>
              <w:t>针对门店经营过程中易发生的问题，有简单的应急措施得2分；应急措施内容基本完整，且基本能满足项目需要得3分；措施内容完整，完全满足项目需要得4分。</w:t>
            </w:r>
          </w:p>
        </w:tc>
      </w:tr>
      <w:tr w:rsidR="000E661A">
        <w:trPr>
          <w:trHeight w:val="208"/>
          <w:jc w:val="center"/>
        </w:trPr>
        <w:tc>
          <w:tcPr>
            <w:tcW w:w="689" w:type="dxa"/>
            <w:vMerge/>
            <w:tcBorders>
              <w:left w:val="single" w:sz="4" w:space="0" w:color="auto"/>
              <w:right w:val="single" w:sz="4" w:space="0" w:color="auto"/>
            </w:tcBorders>
            <w:shd w:val="clear" w:color="auto" w:fill="auto"/>
            <w:vAlign w:val="center"/>
          </w:tcPr>
          <w:p w:rsidR="000E661A" w:rsidRDefault="000E661A">
            <w:pPr>
              <w:widowControl/>
              <w:jc w:val="center"/>
              <w:rPr>
                <w:rFonts w:ascii="宋体" w:hAnsi="宋体" w:cs="宋体"/>
                <w:kern w:val="0"/>
                <w:sz w:val="20"/>
                <w:szCs w:val="20"/>
              </w:rPr>
            </w:pPr>
          </w:p>
        </w:tc>
        <w:tc>
          <w:tcPr>
            <w:tcW w:w="689" w:type="dxa"/>
            <w:tcBorders>
              <w:top w:val="single" w:sz="4" w:space="0" w:color="auto"/>
              <w:left w:val="single" w:sz="4" w:space="0" w:color="auto"/>
              <w:right w:val="single" w:sz="4" w:space="0" w:color="auto"/>
            </w:tcBorders>
            <w:shd w:val="clear" w:color="auto" w:fill="auto"/>
            <w:vAlign w:val="center"/>
          </w:tcPr>
          <w:p w:rsidR="000E661A" w:rsidRDefault="00DD591A">
            <w:pPr>
              <w:widowControl/>
              <w:jc w:val="center"/>
              <w:rPr>
                <w:rFonts w:ascii="宋体" w:hAnsi="宋体" w:cs="宋体"/>
                <w:kern w:val="0"/>
                <w:sz w:val="20"/>
                <w:szCs w:val="20"/>
              </w:rPr>
            </w:pPr>
            <w:r>
              <w:rPr>
                <w:rFonts w:ascii="宋体" w:hAnsi="宋体" w:cs="宋体" w:hint="eastAsia"/>
                <w:kern w:val="0"/>
                <w:sz w:val="20"/>
                <w:szCs w:val="20"/>
              </w:rPr>
              <w:t>价格控制</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0E661A" w:rsidRDefault="00DD591A">
            <w:pPr>
              <w:widowControl/>
              <w:jc w:val="center"/>
              <w:rPr>
                <w:rFonts w:ascii="宋体" w:hAnsi="宋体" w:cs="宋体"/>
                <w:kern w:val="0"/>
                <w:sz w:val="20"/>
                <w:szCs w:val="20"/>
              </w:rPr>
            </w:pPr>
            <w:r>
              <w:rPr>
                <w:rFonts w:ascii="宋体" w:hAnsi="宋体" w:cs="宋体" w:hint="eastAsia"/>
                <w:kern w:val="0"/>
                <w:sz w:val="20"/>
                <w:szCs w:val="20"/>
              </w:rPr>
              <w:t>3</w:t>
            </w:r>
          </w:p>
        </w:tc>
        <w:tc>
          <w:tcPr>
            <w:tcW w:w="7554" w:type="dxa"/>
            <w:tcBorders>
              <w:top w:val="single" w:sz="4" w:space="0" w:color="auto"/>
              <w:left w:val="single" w:sz="4" w:space="0" w:color="auto"/>
              <w:bottom w:val="single" w:sz="4" w:space="0" w:color="auto"/>
              <w:right w:val="single" w:sz="4" w:space="0" w:color="auto"/>
            </w:tcBorders>
            <w:shd w:val="clear" w:color="auto" w:fill="auto"/>
            <w:vAlign w:val="bottom"/>
          </w:tcPr>
          <w:p w:rsidR="000E661A" w:rsidRDefault="00DD591A">
            <w:pPr>
              <w:widowControl/>
              <w:jc w:val="left"/>
              <w:rPr>
                <w:rFonts w:ascii="宋体" w:hAnsi="宋体" w:cs="宋体"/>
                <w:kern w:val="0"/>
                <w:sz w:val="20"/>
                <w:szCs w:val="20"/>
              </w:rPr>
            </w:pPr>
            <w:r>
              <w:rPr>
                <w:rFonts w:ascii="宋体" w:hAnsi="宋体" w:cs="宋体" w:hint="eastAsia"/>
                <w:kern w:val="0"/>
                <w:sz w:val="20"/>
                <w:szCs w:val="20"/>
              </w:rPr>
              <w:t>具备规范的财务管理制度，商品售价不得高于临近5公里范围内同类别</w:t>
            </w:r>
            <w:proofErr w:type="gramStart"/>
            <w:r>
              <w:rPr>
                <w:rFonts w:ascii="宋体" w:hAnsi="宋体" w:cs="宋体" w:hint="eastAsia"/>
                <w:kern w:val="0"/>
                <w:sz w:val="20"/>
                <w:szCs w:val="20"/>
              </w:rPr>
              <w:t>门店同类别</w:t>
            </w:r>
            <w:proofErr w:type="gramEnd"/>
            <w:r>
              <w:rPr>
                <w:rFonts w:ascii="宋体" w:hAnsi="宋体" w:cs="宋体" w:hint="eastAsia"/>
                <w:kern w:val="0"/>
                <w:sz w:val="20"/>
                <w:szCs w:val="20"/>
              </w:rPr>
              <w:t>商品价格。根据投标人提供的相应文件或制度管理措施给分，最多不超过3分。</w:t>
            </w:r>
          </w:p>
        </w:tc>
      </w:tr>
      <w:tr w:rsidR="000E661A">
        <w:trPr>
          <w:trHeight w:val="411"/>
          <w:jc w:val="center"/>
        </w:trPr>
        <w:tc>
          <w:tcPr>
            <w:tcW w:w="1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61A" w:rsidRDefault="00DD591A">
            <w:pPr>
              <w:widowControl/>
              <w:jc w:val="center"/>
              <w:rPr>
                <w:rFonts w:ascii="宋体" w:hAnsi="宋体" w:cs="宋体"/>
                <w:kern w:val="0"/>
                <w:sz w:val="20"/>
                <w:szCs w:val="20"/>
              </w:rPr>
            </w:pPr>
            <w:r>
              <w:rPr>
                <w:rFonts w:ascii="宋体" w:hAnsi="宋体" w:cs="宋体" w:hint="eastAsia"/>
                <w:kern w:val="0"/>
                <w:sz w:val="20"/>
                <w:szCs w:val="20"/>
              </w:rPr>
              <w:t>其他内容</w:t>
            </w:r>
          </w:p>
        </w:tc>
        <w:tc>
          <w:tcPr>
            <w:tcW w:w="885" w:type="dxa"/>
            <w:tcBorders>
              <w:top w:val="single" w:sz="4" w:space="0" w:color="auto"/>
              <w:left w:val="nil"/>
              <w:bottom w:val="single" w:sz="4" w:space="0" w:color="auto"/>
              <w:right w:val="single" w:sz="4" w:space="0" w:color="auto"/>
            </w:tcBorders>
            <w:shd w:val="clear" w:color="auto" w:fill="auto"/>
            <w:vAlign w:val="center"/>
          </w:tcPr>
          <w:p w:rsidR="000E661A" w:rsidRDefault="00DD591A">
            <w:pPr>
              <w:widowControl/>
              <w:jc w:val="center"/>
              <w:rPr>
                <w:rFonts w:ascii="宋体" w:hAnsi="宋体" w:cs="宋体"/>
                <w:kern w:val="0"/>
                <w:sz w:val="20"/>
                <w:szCs w:val="20"/>
              </w:rPr>
            </w:pPr>
            <w:r>
              <w:rPr>
                <w:rFonts w:ascii="宋体" w:hAnsi="宋体" w:cs="宋体" w:hint="eastAsia"/>
                <w:kern w:val="0"/>
                <w:sz w:val="20"/>
                <w:szCs w:val="20"/>
              </w:rPr>
              <w:t>3</w:t>
            </w:r>
          </w:p>
        </w:tc>
        <w:tc>
          <w:tcPr>
            <w:tcW w:w="7554" w:type="dxa"/>
            <w:tcBorders>
              <w:top w:val="single" w:sz="4" w:space="0" w:color="auto"/>
              <w:left w:val="nil"/>
              <w:bottom w:val="single" w:sz="4" w:space="0" w:color="auto"/>
              <w:right w:val="single" w:sz="4" w:space="0" w:color="auto"/>
            </w:tcBorders>
            <w:shd w:val="clear" w:color="auto" w:fill="auto"/>
            <w:vAlign w:val="center"/>
          </w:tcPr>
          <w:p w:rsidR="000E661A" w:rsidRDefault="00DD591A">
            <w:pPr>
              <w:widowControl/>
              <w:jc w:val="left"/>
              <w:rPr>
                <w:rFonts w:ascii="宋体" w:hAnsi="宋体" w:cs="宋体"/>
                <w:kern w:val="0"/>
                <w:sz w:val="20"/>
                <w:szCs w:val="20"/>
              </w:rPr>
            </w:pPr>
            <w:r>
              <w:rPr>
                <w:rFonts w:ascii="宋体" w:hAnsi="宋体" w:cs="宋体" w:hint="eastAsia"/>
                <w:kern w:val="0"/>
                <w:sz w:val="20"/>
                <w:szCs w:val="20"/>
              </w:rPr>
              <w:t>投标人认为需要陈述的其他内容，例如：连锁品牌、经营业绩、装潢方案等，酌情打分。满分3分。（优3分</w:t>
            </w:r>
            <w:r>
              <w:rPr>
                <w:rFonts w:ascii="宋体" w:hAnsi="宋体" w:cs="宋体"/>
                <w:kern w:val="0"/>
                <w:sz w:val="20"/>
                <w:szCs w:val="20"/>
              </w:rPr>
              <w:t>、良</w:t>
            </w:r>
            <w:r>
              <w:rPr>
                <w:rFonts w:ascii="宋体" w:hAnsi="宋体" w:cs="宋体" w:hint="eastAsia"/>
                <w:kern w:val="0"/>
                <w:sz w:val="20"/>
                <w:szCs w:val="20"/>
              </w:rPr>
              <w:t>2分</w:t>
            </w:r>
            <w:r>
              <w:rPr>
                <w:rFonts w:ascii="宋体" w:hAnsi="宋体" w:cs="宋体"/>
                <w:kern w:val="0"/>
                <w:sz w:val="20"/>
                <w:szCs w:val="20"/>
              </w:rPr>
              <w:t>、一般</w:t>
            </w:r>
            <w:r>
              <w:rPr>
                <w:rFonts w:ascii="宋体" w:hAnsi="宋体" w:cs="宋体" w:hint="eastAsia"/>
                <w:kern w:val="0"/>
                <w:sz w:val="20"/>
                <w:szCs w:val="20"/>
              </w:rPr>
              <w:t>1分）</w:t>
            </w:r>
          </w:p>
        </w:tc>
      </w:tr>
      <w:tr w:rsidR="000E661A">
        <w:trPr>
          <w:trHeight w:val="521"/>
          <w:jc w:val="center"/>
        </w:trPr>
        <w:tc>
          <w:tcPr>
            <w:tcW w:w="1378" w:type="dxa"/>
            <w:gridSpan w:val="2"/>
            <w:tcBorders>
              <w:top w:val="nil"/>
              <w:left w:val="single" w:sz="4" w:space="0" w:color="auto"/>
              <w:bottom w:val="single" w:sz="4" w:space="0" w:color="auto"/>
              <w:right w:val="single" w:sz="4" w:space="0" w:color="auto"/>
            </w:tcBorders>
            <w:shd w:val="clear" w:color="auto" w:fill="auto"/>
            <w:vAlign w:val="center"/>
          </w:tcPr>
          <w:p w:rsidR="000E661A" w:rsidRDefault="00DD591A">
            <w:pPr>
              <w:widowControl/>
              <w:jc w:val="center"/>
              <w:rPr>
                <w:rFonts w:ascii="宋体" w:hAnsi="宋体" w:cs="宋体"/>
                <w:kern w:val="0"/>
                <w:sz w:val="20"/>
                <w:szCs w:val="20"/>
              </w:rPr>
            </w:pPr>
            <w:r>
              <w:rPr>
                <w:rFonts w:ascii="宋体" w:hAnsi="宋体" w:cs="宋体" w:hint="eastAsia"/>
                <w:kern w:val="0"/>
                <w:sz w:val="20"/>
                <w:szCs w:val="20"/>
              </w:rPr>
              <w:t>合计</w:t>
            </w:r>
          </w:p>
        </w:tc>
        <w:tc>
          <w:tcPr>
            <w:tcW w:w="885" w:type="dxa"/>
            <w:tcBorders>
              <w:top w:val="nil"/>
              <w:left w:val="nil"/>
              <w:bottom w:val="single" w:sz="4" w:space="0" w:color="auto"/>
              <w:right w:val="single" w:sz="4" w:space="0" w:color="auto"/>
            </w:tcBorders>
            <w:shd w:val="clear" w:color="auto" w:fill="auto"/>
            <w:vAlign w:val="center"/>
          </w:tcPr>
          <w:p w:rsidR="000E661A" w:rsidRDefault="00DD591A">
            <w:pPr>
              <w:widowControl/>
              <w:jc w:val="center"/>
              <w:rPr>
                <w:rFonts w:ascii="宋体" w:hAnsi="宋体" w:cs="宋体"/>
                <w:kern w:val="0"/>
                <w:sz w:val="20"/>
                <w:szCs w:val="20"/>
              </w:rPr>
            </w:pPr>
            <w:r>
              <w:rPr>
                <w:rFonts w:ascii="宋体" w:hAnsi="宋体" w:cs="宋体" w:hint="eastAsia"/>
                <w:kern w:val="0"/>
                <w:sz w:val="20"/>
                <w:szCs w:val="20"/>
              </w:rPr>
              <w:t>100</w:t>
            </w:r>
          </w:p>
        </w:tc>
        <w:tc>
          <w:tcPr>
            <w:tcW w:w="7554" w:type="dxa"/>
            <w:tcBorders>
              <w:top w:val="nil"/>
              <w:left w:val="nil"/>
              <w:bottom w:val="single" w:sz="4" w:space="0" w:color="auto"/>
              <w:right w:val="single" w:sz="4" w:space="0" w:color="auto"/>
            </w:tcBorders>
            <w:shd w:val="clear" w:color="auto" w:fill="auto"/>
            <w:vAlign w:val="center"/>
          </w:tcPr>
          <w:p w:rsidR="000E661A" w:rsidRDefault="00DD591A">
            <w:pPr>
              <w:widowControl/>
              <w:jc w:val="left"/>
              <w:rPr>
                <w:rFonts w:ascii="宋体" w:hAnsi="宋体" w:cs="宋体"/>
                <w:kern w:val="0"/>
                <w:sz w:val="20"/>
                <w:szCs w:val="20"/>
              </w:rPr>
            </w:pPr>
            <w:r>
              <w:rPr>
                <w:rFonts w:ascii="宋体" w:hAnsi="宋体" w:cs="宋体" w:hint="eastAsia"/>
                <w:kern w:val="0"/>
                <w:sz w:val="20"/>
                <w:szCs w:val="20"/>
              </w:rPr>
              <w:t>投标人最后得分保留两位小数。</w:t>
            </w:r>
          </w:p>
        </w:tc>
      </w:tr>
    </w:tbl>
    <w:p w:rsidR="000E661A" w:rsidRDefault="00DD591A">
      <w:pPr>
        <w:pStyle w:val="afb"/>
      </w:pPr>
      <w:r>
        <w:rPr>
          <w:rFonts w:hint="eastAsia"/>
        </w:rPr>
        <w:t>评审所需的证书、合同等资料提供复印件并加盖公章。</w:t>
      </w:r>
    </w:p>
    <w:p w:rsidR="000E661A" w:rsidRDefault="00DD591A">
      <w:pPr>
        <w:spacing w:line="353" w:lineRule="auto"/>
        <w:rPr>
          <w:rFonts w:ascii="黑体" w:eastAsia="黑体" w:hAnsi="黑体"/>
          <w:b/>
          <w:sz w:val="24"/>
        </w:rPr>
      </w:pPr>
      <w:r>
        <w:rPr>
          <w:rFonts w:ascii="黑体" w:eastAsia="黑体" w:hAnsi="黑体" w:hint="eastAsia"/>
          <w:b/>
          <w:sz w:val="24"/>
        </w:rPr>
        <w:t>为便于评分，请投标人按评分表样式，逐条列出证明材料所在页码，格式自定。</w:t>
      </w:r>
    </w:p>
    <w:p w:rsidR="000E661A" w:rsidRDefault="00DD591A">
      <w:pPr>
        <w:pStyle w:val="2"/>
        <w:rPr>
          <w:rFonts w:ascii="宋体"/>
          <w:b w:val="0"/>
          <w:sz w:val="24"/>
        </w:rPr>
      </w:pPr>
      <w:bookmarkStart w:id="18" w:name="_Toc46755092"/>
      <w:bookmarkStart w:id="19" w:name="_Toc151021799"/>
      <w:r>
        <w:rPr>
          <w:rFonts w:hint="eastAsia"/>
        </w:rPr>
        <w:lastRenderedPageBreak/>
        <w:t>六、定标</w:t>
      </w:r>
      <w:bookmarkEnd w:id="18"/>
      <w:bookmarkEnd w:id="19"/>
    </w:p>
    <w:p w:rsidR="000E661A" w:rsidRDefault="00DD591A">
      <w:pPr>
        <w:spacing w:line="360" w:lineRule="auto"/>
        <w:ind w:firstLineChars="200" w:firstLine="482"/>
        <w:rPr>
          <w:sz w:val="24"/>
        </w:rPr>
      </w:pPr>
      <w:r>
        <w:rPr>
          <w:b/>
          <w:sz w:val="24"/>
        </w:rPr>
        <w:t>6.1.</w:t>
      </w:r>
      <w:r>
        <w:rPr>
          <w:rFonts w:hint="eastAsia"/>
          <w:sz w:val="24"/>
        </w:rPr>
        <w:t>公开招标采购小组</w:t>
      </w:r>
      <w:r>
        <w:rPr>
          <w:rFonts w:ascii="宋体" w:hint="eastAsia"/>
          <w:sz w:val="24"/>
          <w:lang w:val="zh-CN"/>
        </w:rPr>
        <w:t>按照</w:t>
      </w:r>
      <w:r>
        <w:rPr>
          <w:rFonts w:hint="eastAsia"/>
          <w:sz w:val="24"/>
        </w:rPr>
        <w:t>综合评分结果</w:t>
      </w:r>
      <w:r>
        <w:rPr>
          <w:rFonts w:ascii="宋体" w:hint="eastAsia"/>
          <w:sz w:val="24"/>
          <w:lang w:val="zh-CN"/>
        </w:rPr>
        <w:t>对投标人进行排序。</w:t>
      </w:r>
      <w:r>
        <w:rPr>
          <w:rFonts w:hint="eastAsia"/>
          <w:sz w:val="24"/>
        </w:rPr>
        <w:t>排序相同的，按最后投标价格由高到低顺序排列。排名第一的投标人将被推荐为中标候选人或者直接被确定为中标人。</w:t>
      </w:r>
    </w:p>
    <w:p w:rsidR="000E661A" w:rsidRDefault="00DD591A">
      <w:pPr>
        <w:spacing w:line="360" w:lineRule="auto"/>
        <w:ind w:firstLineChars="196" w:firstLine="472"/>
        <w:rPr>
          <w:rFonts w:ascii="宋体" w:cs="Arial"/>
          <w:sz w:val="24"/>
        </w:rPr>
      </w:pPr>
      <w:r>
        <w:rPr>
          <w:b/>
          <w:sz w:val="24"/>
        </w:rPr>
        <w:t xml:space="preserve">6.2. </w:t>
      </w:r>
      <w:r>
        <w:rPr>
          <w:rFonts w:hint="eastAsia"/>
          <w:sz w:val="24"/>
        </w:rPr>
        <w:t>公开招标采购小组</w:t>
      </w:r>
      <w:r>
        <w:rPr>
          <w:rFonts w:ascii="宋体"/>
          <w:sz w:val="24"/>
          <w:lang w:val="zh-CN"/>
        </w:rPr>
        <w:t>认为中标候选人的报价明显</w:t>
      </w:r>
      <w:r>
        <w:rPr>
          <w:rFonts w:ascii="宋体" w:hint="eastAsia"/>
          <w:sz w:val="24"/>
          <w:lang w:val="zh-CN"/>
        </w:rPr>
        <w:t>有高</w:t>
      </w:r>
      <w:r>
        <w:rPr>
          <w:rFonts w:ascii="宋体"/>
          <w:sz w:val="24"/>
          <w:lang w:val="zh-CN"/>
        </w:rPr>
        <w:t>于其他通过符合性审查投标人的报价，有可能影响产品质量或者不能诚信履约，中标候选人</w:t>
      </w:r>
      <w:r>
        <w:rPr>
          <w:rFonts w:ascii="宋体" w:hint="eastAsia"/>
          <w:sz w:val="24"/>
          <w:lang w:val="zh-CN"/>
        </w:rPr>
        <w:t>若</w:t>
      </w:r>
      <w:r>
        <w:rPr>
          <w:rFonts w:ascii="宋体"/>
          <w:sz w:val="24"/>
          <w:lang w:val="zh-CN"/>
        </w:rPr>
        <w:t>无合理说明，不能证明其报价合理性的，</w:t>
      </w:r>
      <w:r>
        <w:rPr>
          <w:rFonts w:hint="eastAsia"/>
          <w:sz w:val="24"/>
        </w:rPr>
        <w:t>公开招标采购小组</w:t>
      </w:r>
      <w:r>
        <w:rPr>
          <w:rFonts w:ascii="宋体"/>
          <w:sz w:val="24"/>
          <w:lang w:val="zh-CN"/>
        </w:rPr>
        <w:t>可取消其中标资格。</w:t>
      </w:r>
    </w:p>
    <w:p w:rsidR="000E661A" w:rsidRDefault="00DD591A">
      <w:pPr>
        <w:spacing w:line="360" w:lineRule="auto"/>
        <w:ind w:firstLineChars="200" w:firstLine="482"/>
        <w:rPr>
          <w:sz w:val="24"/>
        </w:rPr>
      </w:pPr>
      <w:r>
        <w:rPr>
          <w:b/>
          <w:sz w:val="24"/>
        </w:rPr>
        <w:t xml:space="preserve">6.3. </w:t>
      </w:r>
      <w:r>
        <w:rPr>
          <w:rFonts w:hint="eastAsia"/>
          <w:sz w:val="24"/>
        </w:rPr>
        <w:t>公开招标采购小组认为所有投标报价均不合理或所有投标方案均不能满足招标人要求时，有权否决所有投标，公开招标采购小组也没有义务必须接受最高报价的投标。</w:t>
      </w:r>
    </w:p>
    <w:p w:rsidR="000E661A" w:rsidRDefault="00DD591A">
      <w:pPr>
        <w:spacing w:line="360" w:lineRule="auto"/>
        <w:ind w:firstLineChars="196" w:firstLine="472"/>
        <w:rPr>
          <w:rFonts w:ascii="宋体" w:cs="Arial"/>
          <w:sz w:val="24"/>
        </w:rPr>
      </w:pPr>
      <w:r>
        <w:rPr>
          <w:b/>
          <w:sz w:val="24"/>
        </w:rPr>
        <w:t xml:space="preserve">6.4. </w:t>
      </w:r>
      <w:r>
        <w:rPr>
          <w:rFonts w:ascii="宋体" w:hAnsi="宋体" w:cs="Arial" w:hint="eastAsia"/>
          <w:sz w:val="24"/>
        </w:rPr>
        <w:t>出现下列情形之一的，招标人有权决定本次招标作废标处理：</w:t>
      </w:r>
    </w:p>
    <w:p w:rsidR="000E661A" w:rsidRDefault="00DD591A">
      <w:pPr>
        <w:spacing w:line="360" w:lineRule="auto"/>
        <w:ind w:firstLine="504"/>
        <w:rPr>
          <w:rFonts w:asciiTheme="minorEastAsia" w:eastAsiaTheme="minorEastAsia" w:hAnsiTheme="minorEastAsia" w:cs="Arial"/>
          <w:sz w:val="24"/>
        </w:rPr>
      </w:pPr>
      <w:r>
        <w:rPr>
          <w:rFonts w:asciiTheme="minorEastAsia" w:eastAsiaTheme="minorEastAsia" w:hAnsiTheme="minorEastAsia" w:hint="eastAsia"/>
          <w:sz w:val="24"/>
        </w:rPr>
        <w:t>（</w:t>
      </w:r>
      <w:r>
        <w:rPr>
          <w:rFonts w:asciiTheme="minorEastAsia" w:eastAsiaTheme="minorEastAsia" w:hAnsiTheme="minorEastAsia"/>
          <w:sz w:val="24"/>
        </w:rPr>
        <w:t>1</w:t>
      </w:r>
      <w:r>
        <w:rPr>
          <w:rFonts w:asciiTheme="minorEastAsia" w:eastAsiaTheme="minorEastAsia" w:hAnsiTheme="minorEastAsia" w:hint="eastAsia"/>
          <w:sz w:val="24"/>
        </w:rPr>
        <w:t>）</w:t>
      </w:r>
      <w:r>
        <w:rPr>
          <w:rFonts w:asciiTheme="minorEastAsia" w:eastAsiaTheme="minorEastAsia" w:hAnsiTheme="minorEastAsia" w:cs="Arial" w:hint="eastAsia"/>
          <w:sz w:val="24"/>
        </w:rPr>
        <w:t>发生影响</w:t>
      </w:r>
      <w:r>
        <w:rPr>
          <w:rFonts w:hint="eastAsia"/>
          <w:sz w:val="24"/>
        </w:rPr>
        <w:t>公开招标采购</w:t>
      </w:r>
      <w:r>
        <w:rPr>
          <w:rFonts w:asciiTheme="minorEastAsia" w:eastAsiaTheme="minorEastAsia" w:hAnsiTheme="minorEastAsia" w:cs="Arial" w:hint="eastAsia"/>
          <w:sz w:val="24"/>
        </w:rPr>
        <w:t>公平、公正的违法、违规行为的；</w:t>
      </w:r>
    </w:p>
    <w:p w:rsidR="000E661A" w:rsidRDefault="00DD591A">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（2）报价低于招标底价者；</w:t>
      </w:r>
    </w:p>
    <w:p w:rsidR="000E661A" w:rsidRDefault="00DD591A">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hint="eastAsia"/>
          <w:color w:val="auto"/>
          <w:sz w:val="24"/>
        </w:rPr>
        <w:t>（</w:t>
      </w:r>
      <w:r>
        <w:rPr>
          <w:color w:val="auto"/>
          <w:sz w:val="24"/>
        </w:rPr>
        <w:t>3</w:t>
      </w:r>
      <w:r>
        <w:rPr>
          <w:rFonts w:hint="eastAsia"/>
          <w:color w:val="auto"/>
          <w:sz w:val="24"/>
        </w:rPr>
        <w:t>）</w:t>
      </w:r>
      <w:r>
        <w:rPr>
          <w:rFonts w:cs="Arial" w:hint="eastAsia"/>
          <w:color w:val="auto"/>
          <w:sz w:val="24"/>
        </w:rPr>
        <w:t>因重大变故，采购任务取消的。</w:t>
      </w:r>
    </w:p>
    <w:p w:rsidR="000E661A" w:rsidRDefault="00DD591A">
      <w:pPr>
        <w:spacing w:line="360" w:lineRule="auto"/>
        <w:ind w:firstLineChars="196" w:firstLine="472"/>
        <w:rPr>
          <w:b/>
          <w:sz w:val="24"/>
        </w:rPr>
      </w:pPr>
      <w:r>
        <w:rPr>
          <w:b/>
          <w:sz w:val="24"/>
        </w:rPr>
        <w:t xml:space="preserve">6.5. </w:t>
      </w:r>
      <w:r>
        <w:rPr>
          <w:rFonts w:hint="eastAsia"/>
          <w:sz w:val="24"/>
        </w:rPr>
        <w:t>对未中标的投标人，招标人不做未中标解释。</w:t>
      </w:r>
    </w:p>
    <w:p w:rsidR="000E661A" w:rsidRDefault="00DD591A">
      <w:pPr>
        <w:pStyle w:val="2"/>
      </w:pPr>
      <w:bookmarkStart w:id="20" w:name="_Toc46755093"/>
      <w:bookmarkStart w:id="21" w:name="_Toc151021800"/>
      <w:r>
        <w:rPr>
          <w:rFonts w:hint="eastAsia"/>
        </w:rPr>
        <w:t>七、合同的签订</w:t>
      </w:r>
      <w:bookmarkEnd w:id="20"/>
      <w:bookmarkEnd w:id="21"/>
    </w:p>
    <w:p w:rsidR="000E661A" w:rsidRDefault="00DD591A">
      <w:pPr>
        <w:spacing w:line="360" w:lineRule="auto"/>
        <w:ind w:rightChars="-2" w:right="-4" w:firstLineChars="197" w:firstLine="475"/>
        <w:rPr>
          <w:b/>
          <w:sz w:val="24"/>
        </w:rPr>
      </w:pPr>
      <w:r>
        <w:rPr>
          <w:b/>
          <w:sz w:val="24"/>
        </w:rPr>
        <w:t xml:space="preserve">7.1. </w:t>
      </w:r>
      <w:r>
        <w:rPr>
          <w:rFonts w:ascii="宋体" w:hAnsi="宋体" w:cs="宋体" w:hint="eastAsia"/>
          <w:kern w:val="0"/>
          <w:sz w:val="24"/>
        </w:rPr>
        <w:t>中标人确定后，招标人将通过学校招标网公示</w:t>
      </w:r>
      <w:r>
        <w:rPr>
          <w:rFonts w:ascii="宋体" w:hAnsi="宋体" w:cs="宋体"/>
          <w:kern w:val="0"/>
          <w:sz w:val="24"/>
        </w:rPr>
        <w:t>1</w:t>
      </w:r>
      <w:r>
        <w:rPr>
          <w:rFonts w:ascii="宋体" w:hAnsi="宋体" w:cs="宋体" w:hint="eastAsia"/>
          <w:kern w:val="0"/>
          <w:sz w:val="24"/>
        </w:rPr>
        <w:t>天，公示期满无异议，中标人应在30</w:t>
      </w:r>
      <w:proofErr w:type="gramStart"/>
      <w:r>
        <w:rPr>
          <w:rFonts w:ascii="宋体" w:hAnsi="宋体" w:cs="宋体" w:hint="eastAsia"/>
          <w:kern w:val="0"/>
          <w:sz w:val="24"/>
        </w:rPr>
        <w:t>日内与</w:t>
      </w:r>
      <w:proofErr w:type="gramEnd"/>
      <w:r>
        <w:rPr>
          <w:rFonts w:ascii="宋体" w:hAnsi="宋体" w:cs="宋体" w:hint="eastAsia"/>
          <w:kern w:val="0"/>
          <w:sz w:val="24"/>
        </w:rPr>
        <w:t>招标人签订采购合同，过期视为放弃中标。</w:t>
      </w:r>
    </w:p>
    <w:p w:rsidR="000E661A" w:rsidRDefault="00DD591A">
      <w:pPr>
        <w:spacing w:line="360" w:lineRule="auto"/>
        <w:ind w:firstLineChars="200" w:firstLine="482"/>
        <w:rPr>
          <w:b/>
          <w:sz w:val="24"/>
        </w:rPr>
      </w:pPr>
      <w:r>
        <w:rPr>
          <w:b/>
          <w:sz w:val="24"/>
        </w:rPr>
        <w:t xml:space="preserve">7.2. </w:t>
      </w:r>
      <w:proofErr w:type="gramStart"/>
      <w:r>
        <w:rPr>
          <w:rFonts w:ascii="宋体" w:hAnsi="宋体" w:cs="宋体" w:hint="eastAsia"/>
          <w:kern w:val="0"/>
          <w:sz w:val="24"/>
        </w:rPr>
        <w:t>本公开</w:t>
      </w:r>
      <w:proofErr w:type="gramEnd"/>
      <w:r>
        <w:rPr>
          <w:rFonts w:ascii="宋体" w:hAnsi="宋体" w:cs="宋体" w:hint="eastAsia"/>
          <w:kern w:val="0"/>
          <w:sz w:val="24"/>
        </w:rPr>
        <w:t>招标采购文件和中标人的投标文件包括中标人所做出的各种书面承诺将作为招标人与中标人双方签订合同的依据，并作为合同的附件与合同具有同等法律效力。</w:t>
      </w:r>
    </w:p>
    <w:p w:rsidR="000E661A" w:rsidRDefault="00DD591A">
      <w:pPr>
        <w:snapToGrid w:val="0"/>
        <w:spacing w:line="360" w:lineRule="auto"/>
        <w:ind w:firstLineChars="200" w:firstLine="482"/>
        <w:rPr>
          <w:sz w:val="24"/>
        </w:rPr>
      </w:pPr>
      <w:r>
        <w:rPr>
          <w:b/>
          <w:sz w:val="24"/>
        </w:rPr>
        <w:t xml:space="preserve">7.3. </w:t>
      </w:r>
      <w:r>
        <w:rPr>
          <w:rFonts w:hint="eastAsia"/>
          <w:sz w:val="24"/>
        </w:rPr>
        <w:t>如投标人中标后悔标，招标人将取消该投标人本次中标资格及今后两年内的投标资格。</w:t>
      </w:r>
    </w:p>
    <w:p w:rsidR="000E661A" w:rsidRDefault="00DD591A">
      <w:pPr>
        <w:widowControl/>
        <w:spacing w:line="360" w:lineRule="auto"/>
        <w:ind w:firstLine="480"/>
        <w:jc w:val="left"/>
        <w:rPr>
          <w:rFonts w:ascii="宋体" w:hAnsi="宋体" w:cs="宋体"/>
          <w:kern w:val="0"/>
          <w:sz w:val="24"/>
        </w:rPr>
      </w:pPr>
      <w:r>
        <w:rPr>
          <w:rFonts w:hint="eastAsia"/>
          <w:b/>
          <w:sz w:val="24"/>
        </w:rPr>
        <w:t>7.4</w:t>
      </w:r>
      <w:r>
        <w:rPr>
          <w:rFonts w:hint="eastAsia"/>
          <w:b/>
          <w:sz w:val="24"/>
        </w:rPr>
        <w:t>．</w:t>
      </w:r>
      <w:r>
        <w:rPr>
          <w:rFonts w:asciiTheme="minorEastAsia" w:eastAsiaTheme="minorEastAsia" w:hAnsiTheme="minorEastAsia" w:hint="eastAsia"/>
          <w:sz w:val="24"/>
        </w:rPr>
        <w:t>合同期限：3年，一年一签。中标方在签订合同后即支付一年的租金，以后每年在</w:t>
      </w:r>
      <w:r>
        <w:rPr>
          <w:rFonts w:asciiTheme="minorEastAsia" w:eastAsiaTheme="minorEastAsia" w:hAnsiTheme="minorEastAsia"/>
          <w:sz w:val="24"/>
        </w:rPr>
        <w:t>每期</w:t>
      </w:r>
      <w:r>
        <w:rPr>
          <w:rFonts w:asciiTheme="minorEastAsia" w:eastAsiaTheme="minorEastAsia" w:hAnsiTheme="minorEastAsia" w:hint="eastAsia"/>
          <w:sz w:val="24"/>
        </w:rPr>
        <w:t>开始前5个工作日内足额缴纳当期租金，若中标方违反合同约定单方面提前结束相关服务，租金不予退还。</w:t>
      </w:r>
    </w:p>
    <w:p w:rsidR="000E661A" w:rsidRDefault="00DD591A">
      <w:pPr>
        <w:widowControl/>
        <w:spacing w:line="360" w:lineRule="auto"/>
        <w:ind w:firstLine="480"/>
        <w:jc w:val="left"/>
        <w:rPr>
          <w:rFonts w:ascii="宋体" w:hAnsi="宋体" w:cs="宋体"/>
          <w:kern w:val="0"/>
          <w:sz w:val="24"/>
        </w:rPr>
      </w:pPr>
      <w:r>
        <w:rPr>
          <w:rFonts w:hint="eastAsia"/>
          <w:b/>
          <w:sz w:val="24"/>
        </w:rPr>
        <w:lastRenderedPageBreak/>
        <w:t>7.5</w:t>
      </w:r>
      <w:r>
        <w:rPr>
          <w:rFonts w:hint="eastAsia"/>
          <w:b/>
          <w:sz w:val="24"/>
        </w:rPr>
        <w:t>．</w:t>
      </w:r>
      <w:r>
        <w:rPr>
          <w:rFonts w:ascii="宋体" w:hAnsi="宋体" w:cs="宋体" w:hint="eastAsia"/>
          <w:kern w:val="0"/>
          <w:sz w:val="24"/>
        </w:rPr>
        <w:t>中标人必须在签订合同之前5个工作日内缴清履约保证金（履约保证金：中标金额的20%和水电押金3000元）；签订合同后5个工作日内，必须缴清全年全额租金，否则视为弃权。</w:t>
      </w:r>
    </w:p>
    <w:p w:rsidR="000E661A" w:rsidRDefault="00DD591A">
      <w:pPr>
        <w:pStyle w:val="2"/>
        <w:snapToGrid w:val="0"/>
        <w:rPr>
          <w:rFonts w:ascii="宋体"/>
          <w:b w:val="0"/>
          <w:sz w:val="24"/>
        </w:rPr>
      </w:pPr>
      <w:bookmarkStart w:id="22" w:name="_Toc46755094"/>
      <w:bookmarkStart w:id="23" w:name="_Toc151021801"/>
      <w:r>
        <w:rPr>
          <w:rFonts w:ascii="宋体" w:hAnsi="宋体" w:hint="eastAsia"/>
          <w:sz w:val="24"/>
        </w:rPr>
        <w:t>八、其他</w:t>
      </w:r>
      <w:bookmarkEnd w:id="22"/>
      <w:bookmarkEnd w:id="23"/>
    </w:p>
    <w:p w:rsidR="000E661A" w:rsidRDefault="00DD591A">
      <w:pPr>
        <w:snapToGrid w:val="0"/>
        <w:spacing w:line="360" w:lineRule="auto"/>
        <w:ind w:firstLineChars="200" w:firstLine="482"/>
        <w:rPr>
          <w:rFonts w:ascii="黑体" w:eastAsia="黑体"/>
          <w:b/>
          <w:sz w:val="24"/>
        </w:rPr>
      </w:pPr>
      <w:r>
        <w:rPr>
          <w:rFonts w:ascii="黑体" w:eastAsia="黑体"/>
          <w:b/>
          <w:sz w:val="24"/>
        </w:rPr>
        <w:t xml:space="preserve">8.1. </w:t>
      </w:r>
      <w:r>
        <w:rPr>
          <w:rFonts w:ascii="黑体" w:eastAsia="黑体" w:hint="eastAsia"/>
          <w:b/>
          <w:sz w:val="24"/>
        </w:rPr>
        <w:t>投标人无论中标与否，招标人不承担投标人参加投标的任何费用。</w:t>
      </w:r>
    </w:p>
    <w:p w:rsidR="000E661A" w:rsidRDefault="00DD591A">
      <w:pPr>
        <w:widowControl/>
        <w:jc w:val="left"/>
        <w:rPr>
          <w:rFonts w:ascii="黑体" w:eastAsia="黑体"/>
          <w:b/>
          <w:sz w:val="24"/>
        </w:rPr>
      </w:pPr>
      <w:r>
        <w:rPr>
          <w:rFonts w:ascii="黑体" w:eastAsia="黑体"/>
          <w:b/>
          <w:sz w:val="24"/>
        </w:rPr>
        <w:br w:type="page"/>
      </w:r>
    </w:p>
    <w:p w:rsidR="000E661A" w:rsidRDefault="00DD591A">
      <w:pPr>
        <w:pStyle w:val="1"/>
        <w:jc w:val="center"/>
      </w:pPr>
      <w:bookmarkStart w:id="24" w:name="_Toc46755095"/>
      <w:bookmarkStart w:id="25" w:name="_Toc151021802"/>
      <w:r>
        <w:rPr>
          <w:rFonts w:hint="eastAsia"/>
        </w:rPr>
        <w:lastRenderedPageBreak/>
        <w:t>第三部分</w:t>
      </w:r>
      <w:r>
        <w:rPr>
          <w:rFonts w:hint="eastAsia"/>
        </w:rPr>
        <w:t xml:space="preserve"> </w:t>
      </w:r>
      <w:r>
        <w:rPr>
          <w:rFonts w:hint="eastAsia"/>
        </w:rPr>
        <w:t>项目要求及有关说明</w:t>
      </w:r>
      <w:bookmarkEnd w:id="24"/>
      <w:bookmarkEnd w:id="25"/>
    </w:p>
    <w:p w:rsidR="000E661A" w:rsidRDefault="00DD591A">
      <w:pPr>
        <w:widowControl/>
        <w:adjustRightInd w:val="0"/>
        <w:snapToGrid w:val="0"/>
        <w:spacing w:line="360" w:lineRule="auto"/>
        <w:ind w:firstLineChars="200" w:firstLine="562"/>
        <w:jc w:val="left"/>
        <w:rPr>
          <w:b/>
          <w:sz w:val="28"/>
          <w:szCs w:val="28"/>
        </w:rPr>
      </w:pPr>
      <w:bookmarkStart w:id="26" w:name="_Toc29474741"/>
      <w:bookmarkStart w:id="27" w:name="_Toc38640404"/>
      <w:r>
        <w:rPr>
          <w:rFonts w:hint="eastAsia"/>
          <w:b/>
          <w:sz w:val="28"/>
          <w:szCs w:val="28"/>
        </w:rPr>
        <w:t>一、项目概况：</w:t>
      </w: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1134"/>
        <w:gridCol w:w="2405"/>
        <w:gridCol w:w="1559"/>
        <w:gridCol w:w="1701"/>
        <w:gridCol w:w="1417"/>
      </w:tblGrid>
      <w:tr w:rsidR="000E661A">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0E661A" w:rsidRDefault="00DD591A">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lang w:val="en-GB"/>
              </w:rPr>
              <w:t>标段</w:t>
            </w:r>
          </w:p>
        </w:tc>
        <w:tc>
          <w:tcPr>
            <w:tcW w:w="1134" w:type="dxa"/>
            <w:tcBorders>
              <w:top w:val="single" w:sz="4" w:space="0" w:color="000000"/>
              <w:left w:val="single" w:sz="4" w:space="0" w:color="000000"/>
              <w:bottom w:val="single" w:sz="4" w:space="0" w:color="000000"/>
              <w:right w:val="single" w:sz="4" w:space="0" w:color="auto"/>
            </w:tcBorders>
            <w:vAlign w:val="center"/>
          </w:tcPr>
          <w:p w:rsidR="000E661A" w:rsidRDefault="00DD591A">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校区</w:t>
            </w:r>
          </w:p>
        </w:tc>
        <w:tc>
          <w:tcPr>
            <w:tcW w:w="2405" w:type="dxa"/>
            <w:tcBorders>
              <w:top w:val="single" w:sz="4" w:space="0" w:color="000000"/>
              <w:left w:val="single" w:sz="4" w:space="0" w:color="auto"/>
              <w:bottom w:val="single" w:sz="4" w:space="0" w:color="000000"/>
              <w:right w:val="single" w:sz="4" w:space="0" w:color="000000"/>
            </w:tcBorders>
            <w:vAlign w:val="center"/>
          </w:tcPr>
          <w:p w:rsidR="000E661A" w:rsidRDefault="00DD591A">
            <w:pPr>
              <w:widowControl/>
              <w:adjustRightInd w:val="0"/>
              <w:snapToGrid w:val="0"/>
              <w:spacing w:line="360" w:lineRule="auto"/>
              <w:jc w:val="center"/>
              <w:rPr>
                <w:rFonts w:asciiTheme="minorEastAsia" w:eastAsiaTheme="minorEastAsia" w:hAnsiTheme="minorEastAsia" w:cs="宋体"/>
                <w:kern w:val="0"/>
                <w:szCs w:val="21"/>
              </w:rPr>
            </w:pPr>
            <w:r>
              <w:rPr>
                <w:rFonts w:asciiTheme="minorEastAsia" w:hAnsiTheme="minorEastAsia" w:cs="宋体" w:hint="eastAsia"/>
                <w:kern w:val="0"/>
                <w:szCs w:val="21"/>
              </w:rPr>
              <w:t>坐落位置</w:t>
            </w:r>
          </w:p>
        </w:tc>
        <w:tc>
          <w:tcPr>
            <w:tcW w:w="1559" w:type="dxa"/>
            <w:tcBorders>
              <w:top w:val="single" w:sz="4" w:space="0" w:color="000000"/>
              <w:left w:val="single" w:sz="4" w:space="0" w:color="000000"/>
              <w:bottom w:val="single" w:sz="4" w:space="0" w:color="000000"/>
              <w:right w:val="single" w:sz="4" w:space="0" w:color="000000"/>
            </w:tcBorders>
            <w:vAlign w:val="center"/>
          </w:tcPr>
          <w:p w:rsidR="000E661A" w:rsidRDefault="00DD591A">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使用面积（㎡）</w:t>
            </w:r>
          </w:p>
        </w:tc>
        <w:tc>
          <w:tcPr>
            <w:tcW w:w="1701" w:type="dxa"/>
            <w:tcBorders>
              <w:top w:val="single" w:sz="4" w:space="0" w:color="000000"/>
              <w:left w:val="single" w:sz="4" w:space="0" w:color="000000"/>
              <w:bottom w:val="single" w:sz="4" w:space="0" w:color="000000"/>
              <w:right w:val="single" w:sz="4" w:space="0" w:color="000000"/>
            </w:tcBorders>
            <w:vAlign w:val="center"/>
          </w:tcPr>
          <w:p w:rsidR="000E661A" w:rsidRDefault="00DD591A">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经营项目</w:t>
            </w:r>
          </w:p>
        </w:tc>
        <w:tc>
          <w:tcPr>
            <w:tcW w:w="1417" w:type="dxa"/>
            <w:tcBorders>
              <w:top w:val="single" w:sz="4" w:space="0" w:color="000000"/>
              <w:left w:val="single" w:sz="4" w:space="0" w:color="000000"/>
              <w:bottom w:val="single" w:sz="4" w:space="0" w:color="000000"/>
              <w:right w:val="single" w:sz="4" w:space="0" w:color="000000"/>
            </w:tcBorders>
            <w:vAlign w:val="center"/>
          </w:tcPr>
          <w:p w:rsidR="000E661A" w:rsidRDefault="00DD591A">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招标底价   （元/年）</w:t>
            </w:r>
          </w:p>
        </w:tc>
      </w:tr>
      <w:tr w:rsidR="000E661A">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0E661A" w:rsidRDefault="00DD591A">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标段</w:t>
            </w:r>
            <w:proofErr w:type="gramStart"/>
            <w:r>
              <w:rPr>
                <w:rFonts w:asciiTheme="minorEastAsia" w:hAnsiTheme="minorEastAsia" w:cs="宋体" w:hint="eastAsia"/>
                <w:kern w:val="0"/>
                <w:szCs w:val="21"/>
              </w:rPr>
              <w:t>一</w:t>
            </w:r>
            <w:proofErr w:type="gramEnd"/>
          </w:p>
        </w:tc>
        <w:tc>
          <w:tcPr>
            <w:tcW w:w="1134" w:type="dxa"/>
            <w:tcBorders>
              <w:top w:val="single" w:sz="4" w:space="0" w:color="000000"/>
              <w:left w:val="single" w:sz="4" w:space="0" w:color="000000"/>
              <w:bottom w:val="single" w:sz="4" w:space="0" w:color="000000"/>
              <w:right w:val="single" w:sz="4" w:space="0" w:color="auto"/>
            </w:tcBorders>
            <w:vAlign w:val="center"/>
          </w:tcPr>
          <w:p w:rsidR="000E661A" w:rsidRDefault="00DD591A">
            <w:pPr>
              <w:widowControl/>
              <w:adjustRightInd w:val="0"/>
              <w:snapToGrid w:val="0"/>
              <w:spacing w:line="360" w:lineRule="auto"/>
              <w:jc w:val="center"/>
              <w:rPr>
                <w:rFonts w:asciiTheme="minorEastAsia" w:hAnsiTheme="minorEastAsia" w:cs="宋体"/>
                <w:kern w:val="0"/>
                <w:szCs w:val="21"/>
              </w:rPr>
            </w:pPr>
            <w:proofErr w:type="gramStart"/>
            <w:r>
              <w:rPr>
                <w:rFonts w:asciiTheme="minorEastAsia" w:hAnsiTheme="minorEastAsia" w:cs="宋体" w:hint="eastAsia"/>
                <w:kern w:val="0"/>
                <w:szCs w:val="21"/>
              </w:rPr>
              <w:t>啬</w:t>
            </w:r>
            <w:proofErr w:type="gramEnd"/>
            <w:r>
              <w:rPr>
                <w:rFonts w:asciiTheme="minorEastAsia" w:hAnsiTheme="minorEastAsia" w:cs="宋体" w:hint="eastAsia"/>
                <w:kern w:val="0"/>
                <w:szCs w:val="21"/>
              </w:rPr>
              <w:t>园校区</w:t>
            </w:r>
          </w:p>
        </w:tc>
        <w:tc>
          <w:tcPr>
            <w:tcW w:w="2405" w:type="dxa"/>
            <w:tcBorders>
              <w:top w:val="single" w:sz="4" w:space="0" w:color="000000"/>
              <w:left w:val="single" w:sz="4" w:space="0" w:color="auto"/>
              <w:bottom w:val="single" w:sz="4" w:space="0" w:color="000000"/>
              <w:right w:val="single" w:sz="4" w:space="0" w:color="000000"/>
            </w:tcBorders>
            <w:vAlign w:val="center"/>
          </w:tcPr>
          <w:p w:rsidR="000E661A" w:rsidRDefault="00DD591A">
            <w:pPr>
              <w:widowControl/>
              <w:jc w:val="center"/>
              <w:rPr>
                <w:rFonts w:ascii="宋体" w:hAnsi="宋体"/>
                <w:spacing w:val="4"/>
                <w:szCs w:val="21"/>
              </w:rPr>
            </w:pPr>
            <w:proofErr w:type="gramStart"/>
            <w:r>
              <w:rPr>
                <w:rFonts w:ascii="宋体" w:hAnsi="宋体" w:hint="eastAsia"/>
                <w:spacing w:val="4"/>
                <w:szCs w:val="21"/>
              </w:rPr>
              <w:t>啬</w:t>
            </w:r>
            <w:proofErr w:type="gramEnd"/>
            <w:r>
              <w:rPr>
                <w:rFonts w:ascii="宋体" w:hAnsi="宋体" w:hint="eastAsia"/>
                <w:spacing w:val="4"/>
                <w:szCs w:val="21"/>
              </w:rPr>
              <w:t>园校区北门1</w:t>
            </w:r>
            <w:r>
              <w:rPr>
                <w:rFonts w:ascii="宋体" w:hAnsi="宋体"/>
                <w:spacing w:val="4"/>
                <w:szCs w:val="21"/>
              </w:rPr>
              <w:t>9</w:t>
            </w:r>
            <w:r>
              <w:rPr>
                <w:rFonts w:ascii="宋体" w:hAnsi="宋体" w:hint="eastAsia"/>
                <w:spacing w:val="4"/>
                <w:szCs w:val="21"/>
              </w:rPr>
              <w:t>号-</w:t>
            </w:r>
            <w:r>
              <w:rPr>
                <w:rFonts w:ascii="宋体" w:hAnsi="宋体"/>
                <w:spacing w:val="4"/>
                <w:szCs w:val="21"/>
              </w:rPr>
              <w:t>2</w:t>
            </w:r>
          </w:p>
        </w:tc>
        <w:tc>
          <w:tcPr>
            <w:tcW w:w="1559" w:type="dxa"/>
            <w:tcBorders>
              <w:top w:val="single" w:sz="4" w:space="0" w:color="000000"/>
              <w:left w:val="single" w:sz="4" w:space="0" w:color="000000"/>
              <w:bottom w:val="single" w:sz="4" w:space="0" w:color="000000"/>
              <w:right w:val="single" w:sz="4" w:space="0" w:color="000000"/>
            </w:tcBorders>
            <w:vAlign w:val="center"/>
          </w:tcPr>
          <w:p w:rsidR="000E661A" w:rsidRDefault="00DD591A">
            <w:pPr>
              <w:widowControl/>
              <w:jc w:val="center"/>
              <w:rPr>
                <w:rFonts w:asciiTheme="minorEastAsia" w:hAnsiTheme="minorEastAsia" w:cs="宋体"/>
                <w:kern w:val="0"/>
                <w:szCs w:val="21"/>
              </w:rPr>
            </w:pPr>
            <w:r>
              <w:rPr>
                <w:rFonts w:ascii="宋体" w:hAnsi="宋体" w:cs="Calibri"/>
                <w:sz w:val="20"/>
                <w:szCs w:val="20"/>
              </w:rPr>
              <w:t>46</w:t>
            </w:r>
          </w:p>
        </w:tc>
        <w:tc>
          <w:tcPr>
            <w:tcW w:w="1701" w:type="dxa"/>
            <w:tcBorders>
              <w:top w:val="single" w:sz="4" w:space="0" w:color="000000"/>
              <w:left w:val="single" w:sz="4" w:space="0" w:color="000000"/>
              <w:bottom w:val="single" w:sz="4" w:space="0" w:color="000000"/>
              <w:right w:val="single" w:sz="4" w:space="0" w:color="000000"/>
            </w:tcBorders>
            <w:vAlign w:val="center"/>
          </w:tcPr>
          <w:p w:rsidR="000E661A" w:rsidRDefault="00DD591A">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连锁品牌轻餐饮</w:t>
            </w:r>
          </w:p>
        </w:tc>
        <w:tc>
          <w:tcPr>
            <w:tcW w:w="1417" w:type="dxa"/>
            <w:tcBorders>
              <w:top w:val="single" w:sz="4" w:space="0" w:color="000000"/>
              <w:left w:val="single" w:sz="4" w:space="0" w:color="000000"/>
              <w:bottom w:val="single" w:sz="4" w:space="0" w:color="000000"/>
              <w:right w:val="single" w:sz="4" w:space="0" w:color="000000"/>
            </w:tcBorders>
            <w:vAlign w:val="center"/>
          </w:tcPr>
          <w:p w:rsidR="000E661A" w:rsidRDefault="00DD591A">
            <w:pPr>
              <w:widowControl/>
              <w:adjustRightInd w:val="0"/>
              <w:snapToGrid w:val="0"/>
              <w:spacing w:line="360" w:lineRule="auto"/>
              <w:jc w:val="center"/>
              <w:rPr>
                <w:rFonts w:asciiTheme="minorEastAsia" w:hAnsiTheme="minorEastAsia" w:cs="宋体"/>
                <w:kern w:val="0"/>
                <w:szCs w:val="21"/>
              </w:rPr>
            </w:pPr>
            <w:r>
              <w:rPr>
                <w:rFonts w:asciiTheme="minorEastAsia" w:hAnsiTheme="minorEastAsia" w:cs="宋体" w:hint="eastAsia"/>
                <w:kern w:val="0"/>
                <w:szCs w:val="21"/>
              </w:rPr>
              <w:t>120000</w:t>
            </w:r>
          </w:p>
        </w:tc>
      </w:tr>
    </w:tbl>
    <w:p w:rsidR="000E661A" w:rsidRDefault="000E661A">
      <w:pPr>
        <w:widowControl/>
        <w:adjustRightInd w:val="0"/>
        <w:snapToGrid w:val="0"/>
        <w:spacing w:line="360" w:lineRule="auto"/>
        <w:ind w:firstLineChars="200" w:firstLine="562"/>
        <w:jc w:val="left"/>
        <w:rPr>
          <w:b/>
          <w:sz w:val="28"/>
          <w:szCs w:val="28"/>
        </w:rPr>
      </w:pPr>
    </w:p>
    <w:p w:rsidR="000E661A" w:rsidRDefault="00DD591A">
      <w:pPr>
        <w:widowControl/>
        <w:adjustRightInd w:val="0"/>
        <w:snapToGrid w:val="0"/>
        <w:spacing w:line="400" w:lineRule="exact"/>
        <w:jc w:val="left"/>
        <w:rPr>
          <w:rFonts w:asciiTheme="minorEastAsia" w:hAnsiTheme="minorEastAsia" w:cs="宋体"/>
          <w:kern w:val="0"/>
          <w:sz w:val="24"/>
        </w:rPr>
      </w:pPr>
      <w:r>
        <w:rPr>
          <w:rFonts w:asciiTheme="minorEastAsia" w:hAnsiTheme="minorEastAsia" w:cs="宋体" w:hint="eastAsia"/>
          <w:b/>
          <w:kern w:val="0"/>
          <w:sz w:val="24"/>
        </w:rPr>
        <w:t>注：</w:t>
      </w:r>
      <w:r>
        <w:rPr>
          <w:rFonts w:asciiTheme="minorEastAsia" w:hAnsiTheme="minorEastAsia" w:cs="宋体" w:hint="eastAsia"/>
          <w:kern w:val="0"/>
          <w:sz w:val="24"/>
        </w:rPr>
        <w:t>（1）</w:t>
      </w:r>
      <w:r>
        <w:rPr>
          <w:rFonts w:hint="eastAsia"/>
          <w:sz w:val="24"/>
        </w:rPr>
        <w:t>公开招标</w:t>
      </w:r>
      <w:r>
        <w:rPr>
          <w:rFonts w:asciiTheme="minorEastAsia" w:hAnsiTheme="minorEastAsia" w:cs="宋体" w:hint="eastAsia"/>
          <w:kern w:val="0"/>
          <w:sz w:val="24"/>
        </w:rPr>
        <w:t>标段的实际使用面积以最终现场测量为准。</w:t>
      </w:r>
    </w:p>
    <w:p w:rsidR="000E661A" w:rsidRDefault="00DD591A">
      <w:pPr>
        <w:widowControl/>
        <w:adjustRightInd w:val="0"/>
        <w:snapToGrid w:val="0"/>
        <w:spacing w:line="400" w:lineRule="exact"/>
        <w:ind w:firstLineChars="200" w:firstLine="480"/>
        <w:jc w:val="left"/>
        <w:rPr>
          <w:rFonts w:asciiTheme="minorEastAsia" w:hAnsiTheme="minorEastAsia" w:cs="宋体"/>
          <w:kern w:val="0"/>
          <w:sz w:val="24"/>
        </w:rPr>
      </w:pPr>
      <w:r>
        <w:rPr>
          <w:rFonts w:asciiTheme="minorEastAsia" w:hAnsiTheme="minorEastAsia" w:cs="宋体" w:hint="eastAsia"/>
          <w:kern w:val="0"/>
          <w:sz w:val="24"/>
        </w:rPr>
        <w:t>（2）本次</w:t>
      </w:r>
      <w:r>
        <w:rPr>
          <w:rFonts w:hint="eastAsia"/>
          <w:sz w:val="24"/>
        </w:rPr>
        <w:t>公开招标</w:t>
      </w:r>
      <w:r>
        <w:rPr>
          <w:rFonts w:asciiTheme="minorEastAsia" w:hAnsiTheme="minorEastAsia" w:cs="宋体" w:hint="eastAsia"/>
          <w:kern w:val="0"/>
          <w:sz w:val="24"/>
        </w:rPr>
        <w:t>，投标人应自行现场踏勘。凡参加本次</w:t>
      </w:r>
      <w:r>
        <w:rPr>
          <w:rFonts w:hint="eastAsia"/>
          <w:sz w:val="24"/>
        </w:rPr>
        <w:t>公开招标</w:t>
      </w:r>
      <w:r>
        <w:rPr>
          <w:rFonts w:asciiTheme="minorEastAsia" w:hAnsiTheme="minorEastAsia" w:cs="宋体" w:hint="eastAsia"/>
          <w:kern w:val="0"/>
          <w:sz w:val="24"/>
        </w:rPr>
        <w:t>的投标人均视为认可该房产的所有现状，招标人无义务承担任何责任。</w:t>
      </w:r>
    </w:p>
    <w:p w:rsidR="000E661A" w:rsidRDefault="00DD591A">
      <w:pPr>
        <w:widowControl/>
        <w:adjustRightInd w:val="0"/>
        <w:snapToGrid w:val="0"/>
        <w:spacing w:line="400" w:lineRule="exact"/>
        <w:ind w:firstLineChars="200" w:firstLine="480"/>
        <w:jc w:val="left"/>
        <w:rPr>
          <w:rFonts w:asciiTheme="minorEastAsia" w:hAnsiTheme="minorEastAsia" w:cs="宋体"/>
          <w:kern w:val="0"/>
          <w:sz w:val="24"/>
        </w:rPr>
      </w:pPr>
      <w:r>
        <w:rPr>
          <w:rFonts w:asciiTheme="minorEastAsia" w:hAnsiTheme="minorEastAsia" w:cs="宋体" w:hint="eastAsia"/>
          <w:kern w:val="0"/>
          <w:sz w:val="24"/>
        </w:rPr>
        <w:t>（3）所有标段均为生活服务类用房，不得使用明火或煤气罐，门店里的用电总功率是额定的，不得增容。</w:t>
      </w:r>
    </w:p>
    <w:p w:rsidR="000E661A" w:rsidRDefault="00DD591A">
      <w:pPr>
        <w:adjustRightInd w:val="0"/>
        <w:snapToGrid w:val="0"/>
        <w:spacing w:line="400" w:lineRule="exact"/>
        <w:ind w:firstLineChars="200" w:firstLine="480"/>
        <w:rPr>
          <w:rFonts w:asciiTheme="minorEastAsia" w:hAnsiTheme="minorEastAsia" w:cs="宋体"/>
          <w:kern w:val="0"/>
          <w:sz w:val="24"/>
        </w:rPr>
      </w:pPr>
      <w:r>
        <w:rPr>
          <w:rFonts w:asciiTheme="minorEastAsia" w:hAnsiTheme="minorEastAsia" w:cs="宋体" w:hint="eastAsia"/>
          <w:kern w:val="0"/>
          <w:sz w:val="24"/>
        </w:rPr>
        <w:t>（4）</w:t>
      </w:r>
      <w:r>
        <w:rPr>
          <w:rFonts w:hint="eastAsia"/>
          <w:sz w:val="24"/>
        </w:rPr>
        <w:t>本次共计</w:t>
      </w:r>
      <w:r>
        <w:rPr>
          <w:rFonts w:hint="eastAsia"/>
          <w:sz w:val="24"/>
        </w:rPr>
        <w:t>1</w:t>
      </w:r>
      <w:r>
        <w:rPr>
          <w:rFonts w:hint="eastAsia"/>
          <w:sz w:val="24"/>
        </w:rPr>
        <w:t>个标段招标，标段满三家的条件下可开评标，拟确定</w:t>
      </w:r>
      <w:r>
        <w:rPr>
          <w:rFonts w:hint="eastAsia"/>
          <w:sz w:val="24"/>
        </w:rPr>
        <w:t>1</w:t>
      </w:r>
      <w:r>
        <w:rPr>
          <w:rFonts w:hint="eastAsia"/>
          <w:sz w:val="24"/>
        </w:rPr>
        <w:t>家中标单位。标段不接受任何形式的转租、转包、分包（包括合作经营）。</w:t>
      </w:r>
    </w:p>
    <w:p w:rsidR="000E661A" w:rsidRDefault="00DD591A">
      <w:pPr>
        <w:spacing w:line="500" w:lineRule="exact"/>
        <w:ind w:firstLineChars="200" w:firstLine="480"/>
        <w:rPr>
          <w:rFonts w:ascii="黑体" w:eastAsia="黑体" w:hAnsi="黑体"/>
          <w:b/>
          <w:sz w:val="24"/>
        </w:rPr>
      </w:pPr>
      <w:r>
        <w:rPr>
          <w:rFonts w:asciiTheme="minorEastAsia" w:hAnsiTheme="minorEastAsia" w:cs="宋体" w:hint="eastAsia"/>
          <w:kern w:val="0"/>
          <w:sz w:val="24"/>
        </w:rPr>
        <w:t>（5）</w:t>
      </w:r>
      <w:r>
        <w:rPr>
          <w:rFonts w:asciiTheme="minorEastAsia" w:eastAsiaTheme="minorEastAsia" w:hAnsiTheme="minorEastAsia" w:hint="eastAsia"/>
          <w:sz w:val="24"/>
        </w:rPr>
        <w:t>在本校经营性用房租赁合同未到期的法人或其他组织不得参与本次投标。</w:t>
      </w:r>
    </w:p>
    <w:p w:rsidR="000E661A" w:rsidRDefault="00DD591A">
      <w:pPr>
        <w:spacing w:line="400" w:lineRule="exact"/>
        <w:ind w:firstLineChars="200" w:firstLine="482"/>
        <w:rPr>
          <w:rFonts w:ascii="宋体"/>
          <w:b/>
          <w:sz w:val="24"/>
        </w:rPr>
      </w:pPr>
      <w:r>
        <w:rPr>
          <w:rFonts w:ascii="宋体" w:hint="eastAsia"/>
          <w:b/>
          <w:sz w:val="24"/>
        </w:rPr>
        <w:t>二、有关说明</w:t>
      </w:r>
    </w:p>
    <w:p w:rsidR="000E661A" w:rsidRDefault="00DD591A">
      <w:pPr>
        <w:widowControl/>
        <w:spacing w:line="400" w:lineRule="exact"/>
        <w:ind w:firstLineChars="200" w:firstLine="482"/>
        <w:jc w:val="left"/>
        <w:rPr>
          <w:rFonts w:asciiTheme="minorEastAsia" w:hAnsiTheme="minorEastAsia" w:cs="宋体"/>
          <w:kern w:val="0"/>
          <w:sz w:val="24"/>
        </w:rPr>
      </w:pPr>
      <w:r>
        <w:rPr>
          <w:rFonts w:hint="eastAsia"/>
          <w:b/>
          <w:sz w:val="24"/>
        </w:rPr>
        <w:t>2</w:t>
      </w:r>
      <w:r>
        <w:rPr>
          <w:b/>
          <w:sz w:val="24"/>
        </w:rPr>
        <w:t>.1</w:t>
      </w:r>
      <w:r>
        <w:rPr>
          <w:rFonts w:hint="eastAsia"/>
          <w:b/>
          <w:sz w:val="24"/>
        </w:rPr>
        <w:t>．</w:t>
      </w:r>
      <w:r>
        <w:rPr>
          <w:rFonts w:asciiTheme="minorEastAsia" w:hAnsiTheme="minorEastAsia" w:cs="宋体" w:hint="eastAsia"/>
          <w:kern w:val="0"/>
          <w:sz w:val="24"/>
        </w:rPr>
        <w:t>中标人在门面房</w:t>
      </w:r>
      <w:proofErr w:type="gramStart"/>
      <w:r>
        <w:rPr>
          <w:rFonts w:asciiTheme="minorEastAsia" w:hAnsiTheme="minorEastAsia" w:cs="宋体" w:hint="eastAsia"/>
          <w:kern w:val="0"/>
          <w:sz w:val="24"/>
        </w:rPr>
        <w:t>及门头</w:t>
      </w:r>
      <w:proofErr w:type="gramEnd"/>
      <w:r>
        <w:rPr>
          <w:rFonts w:asciiTheme="minorEastAsia" w:hAnsiTheme="minorEastAsia" w:cs="宋体" w:hint="eastAsia"/>
          <w:kern w:val="0"/>
          <w:sz w:val="24"/>
        </w:rPr>
        <w:t>的装修装饰前，须将装修装饰方案报招标方备案，得到同意后方可进行装修。</w:t>
      </w:r>
    </w:p>
    <w:p w:rsidR="000E661A" w:rsidRDefault="00DD591A">
      <w:pPr>
        <w:widowControl/>
        <w:spacing w:line="400" w:lineRule="exact"/>
        <w:ind w:firstLineChars="200" w:firstLine="482"/>
        <w:jc w:val="left"/>
        <w:rPr>
          <w:rFonts w:asciiTheme="minorEastAsia" w:hAnsiTheme="minorEastAsia" w:cs="宋体"/>
          <w:kern w:val="0"/>
          <w:sz w:val="24"/>
        </w:rPr>
      </w:pPr>
      <w:r>
        <w:rPr>
          <w:rFonts w:hint="eastAsia"/>
          <w:b/>
          <w:sz w:val="24"/>
        </w:rPr>
        <w:t>2</w:t>
      </w:r>
      <w:r>
        <w:rPr>
          <w:b/>
          <w:sz w:val="24"/>
        </w:rPr>
        <w:t>.2</w:t>
      </w:r>
      <w:r>
        <w:rPr>
          <w:rFonts w:hint="eastAsia"/>
          <w:b/>
          <w:sz w:val="24"/>
        </w:rPr>
        <w:t>．</w:t>
      </w:r>
      <w:r>
        <w:rPr>
          <w:rFonts w:asciiTheme="minorEastAsia" w:hAnsiTheme="minorEastAsia" w:cs="宋体" w:hint="eastAsia"/>
          <w:kern w:val="0"/>
          <w:sz w:val="24"/>
        </w:rPr>
        <w:t>中标人在没有征得招标方同意的情况下不得擅自改变门面房结构，若不听劝阻，招标单位管理部门有权进行经济处罚并限期整改，直至解除合同，由此产生的一切后果由承租人负责。</w:t>
      </w:r>
    </w:p>
    <w:p w:rsidR="000E661A" w:rsidRDefault="00DD591A">
      <w:pPr>
        <w:widowControl/>
        <w:spacing w:line="400" w:lineRule="exact"/>
        <w:ind w:firstLineChars="200" w:firstLine="482"/>
        <w:jc w:val="left"/>
        <w:rPr>
          <w:rFonts w:asciiTheme="minorEastAsia" w:hAnsiTheme="minorEastAsia" w:cs="宋体"/>
          <w:kern w:val="0"/>
          <w:sz w:val="24"/>
        </w:rPr>
      </w:pPr>
      <w:r>
        <w:rPr>
          <w:rFonts w:hint="eastAsia"/>
          <w:b/>
          <w:sz w:val="24"/>
        </w:rPr>
        <w:t>2</w:t>
      </w:r>
      <w:r>
        <w:rPr>
          <w:b/>
          <w:sz w:val="24"/>
        </w:rPr>
        <w:t>.3</w:t>
      </w:r>
      <w:r>
        <w:rPr>
          <w:rFonts w:hint="eastAsia"/>
          <w:b/>
          <w:sz w:val="24"/>
        </w:rPr>
        <w:t>．</w:t>
      </w:r>
      <w:r>
        <w:rPr>
          <w:rFonts w:asciiTheme="minorEastAsia" w:hAnsiTheme="minorEastAsia" w:cs="宋体" w:hint="eastAsia"/>
          <w:kern w:val="0"/>
          <w:sz w:val="24"/>
        </w:rPr>
        <w:t>中标人不得擅自改变经营项目或超范围经营，若乙方改变经营项目或扩大经营范围，必须以书面形式上报经营服务中心审批，得到批准后方可执行。擅自改变经营项目或扩大经营范围的，招标方或学校可责令改正或给予处罚，经通知仍不改正的，招标方可以解除合同。</w:t>
      </w:r>
    </w:p>
    <w:p w:rsidR="000E661A" w:rsidRDefault="00DD591A">
      <w:pPr>
        <w:widowControl/>
        <w:spacing w:line="400" w:lineRule="exact"/>
        <w:ind w:firstLineChars="200" w:firstLine="482"/>
        <w:jc w:val="left"/>
        <w:rPr>
          <w:rFonts w:asciiTheme="minorEastAsia" w:hAnsiTheme="minorEastAsia" w:cs="宋体"/>
          <w:kern w:val="0"/>
          <w:sz w:val="24"/>
        </w:rPr>
      </w:pPr>
      <w:r>
        <w:rPr>
          <w:rFonts w:hint="eastAsia"/>
          <w:b/>
          <w:sz w:val="24"/>
        </w:rPr>
        <w:t>2</w:t>
      </w:r>
      <w:r>
        <w:rPr>
          <w:b/>
          <w:sz w:val="24"/>
        </w:rPr>
        <w:t>.4</w:t>
      </w:r>
      <w:r>
        <w:rPr>
          <w:rFonts w:hint="eastAsia"/>
          <w:b/>
          <w:sz w:val="24"/>
        </w:rPr>
        <w:t>．</w:t>
      </w:r>
      <w:r>
        <w:rPr>
          <w:rFonts w:asciiTheme="minorEastAsia" w:hAnsiTheme="minorEastAsia" w:cs="宋体" w:hint="eastAsia"/>
          <w:kern w:val="0"/>
          <w:sz w:val="24"/>
        </w:rPr>
        <w:t>中标人不得将门面房进行转租、转包或分包（包括合作经营）。若情况属实，招标方有权终止合同，并追究相应责任。</w:t>
      </w:r>
    </w:p>
    <w:p w:rsidR="000E661A" w:rsidRDefault="00DD591A">
      <w:pPr>
        <w:widowControl/>
        <w:spacing w:line="400" w:lineRule="exact"/>
        <w:ind w:firstLineChars="200" w:firstLine="482"/>
        <w:jc w:val="left"/>
        <w:rPr>
          <w:rFonts w:asciiTheme="minorEastAsia" w:hAnsiTheme="minorEastAsia" w:cs="宋体"/>
          <w:kern w:val="0"/>
          <w:sz w:val="24"/>
        </w:rPr>
      </w:pPr>
      <w:r>
        <w:rPr>
          <w:rFonts w:hint="eastAsia"/>
          <w:b/>
          <w:sz w:val="24"/>
        </w:rPr>
        <w:t>2</w:t>
      </w:r>
      <w:r>
        <w:rPr>
          <w:b/>
          <w:sz w:val="24"/>
        </w:rPr>
        <w:t>.5</w:t>
      </w:r>
      <w:r>
        <w:rPr>
          <w:rFonts w:hint="eastAsia"/>
          <w:b/>
          <w:sz w:val="24"/>
        </w:rPr>
        <w:t>．</w:t>
      </w:r>
      <w:r>
        <w:rPr>
          <w:rFonts w:asciiTheme="minorEastAsia" w:hAnsiTheme="minorEastAsia" w:cs="宋体" w:hint="eastAsia"/>
          <w:kern w:val="0"/>
          <w:sz w:val="24"/>
        </w:rPr>
        <w:t>为了规范经营秩序，确保门面整洁，经营者的营业活动必须在门面房内进行，不得占道经营；门面房室内外卫生实行“三包”，严禁私拉乱接，电路改造须</w:t>
      </w:r>
      <w:proofErr w:type="gramStart"/>
      <w:r>
        <w:rPr>
          <w:rFonts w:asciiTheme="minorEastAsia" w:hAnsiTheme="minorEastAsia" w:cs="宋体" w:hint="eastAsia"/>
          <w:kern w:val="0"/>
          <w:sz w:val="24"/>
        </w:rPr>
        <w:t>经</w:t>
      </w:r>
      <w:proofErr w:type="gramEnd"/>
      <w:r>
        <w:rPr>
          <w:rFonts w:asciiTheme="minorEastAsia" w:hAnsiTheme="minorEastAsia" w:cs="宋体" w:hint="eastAsia"/>
          <w:kern w:val="0"/>
          <w:sz w:val="24"/>
        </w:rPr>
        <w:t>经营服务中心同意，并在管理方委派的电工指导下进行，对于检查不合格的，管理方将责令承租人限期整改，直至解除合同。</w:t>
      </w:r>
    </w:p>
    <w:p w:rsidR="000E661A" w:rsidRDefault="00DD591A">
      <w:pPr>
        <w:widowControl/>
        <w:spacing w:line="400" w:lineRule="exact"/>
        <w:ind w:firstLineChars="200" w:firstLine="482"/>
        <w:jc w:val="left"/>
        <w:rPr>
          <w:rFonts w:asciiTheme="minorEastAsia" w:hAnsiTheme="minorEastAsia" w:cs="宋体"/>
          <w:kern w:val="0"/>
          <w:sz w:val="24"/>
        </w:rPr>
      </w:pPr>
      <w:r>
        <w:rPr>
          <w:rFonts w:hint="eastAsia"/>
          <w:b/>
          <w:sz w:val="24"/>
        </w:rPr>
        <w:lastRenderedPageBreak/>
        <w:t>2</w:t>
      </w:r>
      <w:r>
        <w:rPr>
          <w:b/>
          <w:sz w:val="24"/>
        </w:rPr>
        <w:t>.6</w:t>
      </w:r>
      <w:r>
        <w:rPr>
          <w:rFonts w:hint="eastAsia"/>
          <w:b/>
          <w:sz w:val="24"/>
        </w:rPr>
        <w:t>．</w:t>
      </w:r>
      <w:r>
        <w:rPr>
          <w:rFonts w:asciiTheme="minorEastAsia" w:hAnsiTheme="minorEastAsia" w:cs="宋体" w:hint="eastAsia"/>
          <w:kern w:val="0"/>
          <w:sz w:val="24"/>
        </w:rPr>
        <w:t>此次</w:t>
      </w:r>
      <w:r>
        <w:rPr>
          <w:rFonts w:hint="eastAsia"/>
          <w:sz w:val="24"/>
        </w:rPr>
        <w:t>公开招标</w:t>
      </w:r>
      <w:r>
        <w:rPr>
          <w:rFonts w:asciiTheme="minorEastAsia" w:hAnsiTheme="minorEastAsia" w:cs="宋体" w:hint="eastAsia"/>
          <w:kern w:val="0"/>
          <w:sz w:val="24"/>
        </w:rPr>
        <w:t>的经营服务用房如遇不可抗力因素（政策规划调整、整改、拆除或不可抗力自然灾害）需要拆除或另有他用的，中标人必须无条件服从并终止合同。如果学校在招标期内（三年）因学校规划调整需拆除或房屋用途发生改变，招标人或学校有权单方解除或终止合同，学校按照第一年合同期内不高于300元/m</w:t>
      </w:r>
      <w:r>
        <w:rPr>
          <w:rFonts w:asciiTheme="minorEastAsia" w:hAnsiTheme="minorEastAsia" w:cs="宋体" w:hint="eastAsia"/>
          <w:kern w:val="0"/>
          <w:sz w:val="24"/>
          <w:vertAlign w:val="superscript"/>
        </w:rPr>
        <w:t>2</w:t>
      </w:r>
      <w:r>
        <w:rPr>
          <w:rFonts w:asciiTheme="minorEastAsia" w:hAnsiTheme="minorEastAsia" w:cs="宋体" w:hint="eastAsia"/>
          <w:kern w:val="0"/>
          <w:sz w:val="24"/>
        </w:rPr>
        <w:t>、第二年合同期内不高于200元/ m</w:t>
      </w:r>
      <w:r>
        <w:rPr>
          <w:rFonts w:asciiTheme="minorEastAsia" w:hAnsiTheme="minorEastAsia" w:cs="宋体" w:hint="eastAsia"/>
          <w:kern w:val="0"/>
          <w:sz w:val="24"/>
          <w:vertAlign w:val="superscript"/>
        </w:rPr>
        <w:t>2</w:t>
      </w:r>
      <w:r>
        <w:rPr>
          <w:rFonts w:asciiTheme="minorEastAsia" w:hAnsiTheme="minorEastAsia" w:cs="宋体" w:hint="eastAsia"/>
          <w:kern w:val="0"/>
          <w:sz w:val="24"/>
        </w:rPr>
        <w:t>、第三年合同期内不高于100元/m</w:t>
      </w:r>
      <w:r>
        <w:rPr>
          <w:rFonts w:asciiTheme="minorEastAsia" w:hAnsiTheme="minorEastAsia" w:cs="宋体" w:hint="eastAsia"/>
          <w:kern w:val="0"/>
          <w:sz w:val="24"/>
          <w:vertAlign w:val="superscript"/>
        </w:rPr>
        <w:t>2</w:t>
      </w:r>
      <w:r>
        <w:rPr>
          <w:rFonts w:asciiTheme="minorEastAsia" w:hAnsiTheme="minorEastAsia" w:cs="宋体" w:hint="eastAsia"/>
          <w:kern w:val="0"/>
          <w:sz w:val="24"/>
        </w:rPr>
        <w:t>对装潢、设施设备等进行一次性补偿。除此以外，不存在其他任何补偿。</w:t>
      </w:r>
    </w:p>
    <w:p w:rsidR="000E661A" w:rsidRDefault="00DD591A">
      <w:pPr>
        <w:widowControl/>
        <w:spacing w:line="400" w:lineRule="exact"/>
        <w:ind w:firstLineChars="200" w:firstLine="482"/>
        <w:jc w:val="left"/>
        <w:rPr>
          <w:rFonts w:asciiTheme="minorEastAsia" w:hAnsiTheme="minorEastAsia" w:cs="宋体"/>
          <w:kern w:val="0"/>
          <w:sz w:val="24"/>
        </w:rPr>
      </w:pPr>
      <w:r>
        <w:rPr>
          <w:rFonts w:hint="eastAsia"/>
          <w:b/>
          <w:sz w:val="24"/>
        </w:rPr>
        <w:t>2</w:t>
      </w:r>
      <w:r>
        <w:rPr>
          <w:b/>
          <w:sz w:val="24"/>
        </w:rPr>
        <w:t>.7</w:t>
      </w:r>
      <w:r>
        <w:rPr>
          <w:rFonts w:hint="eastAsia"/>
          <w:b/>
          <w:sz w:val="24"/>
        </w:rPr>
        <w:t>．</w:t>
      </w:r>
      <w:r>
        <w:rPr>
          <w:rFonts w:asciiTheme="minorEastAsia" w:hAnsiTheme="minorEastAsia" w:cs="宋体" w:hint="eastAsia"/>
          <w:kern w:val="0"/>
          <w:sz w:val="24"/>
        </w:rPr>
        <w:t>投标人在招投标过程中所发生的费用自理，所有投标文件概不退还。</w:t>
      </w:r>
    </w:p>
    <w:p w:rsidR="000E661A" w:rsidRDefault="00DD591A">
      <w:pPr>
        <w:widowControl/>
        <w:spacing w:line="400" w:lineRule="exact"/>
        <w:ind w:firstLineChars="200" w:firstLine="482"/>
        <w:jc w:val="left"/>
        <w:rPr>
          <w:rFonts w:asciiTheme="minorEastAsia" w:hAnsiTheme="minorEastAsia" w:cs="宋体"/>
          <w:kern w:val="0"/>
          <w:sz w:val="24"/>
        </w:rPr>
      </w:pPr>
      <w:r>
        <w:rPr>
          <w:rFonts w:hint="eastAsia"/>
          <w:b/>
          <w:sz w:val="24"/>
        </w:rPr>
        <w:t>2</w:t>
      </w:r>
      <w:r>
        <w:rPr>
          <w:b/>
          <w:sz w:val="24"/>
        </w:rPr>
        <w:t>.8</w:t>
      </w:r>
      <w:r>
        <w:rPr>
          <w:rFonts w:hint="eastAsia"/>
          <w:b/>
          <w:sz w:val="24"/>
        </w:rPr>
        <w:t>．</w:t>
      </w:r>
      <w:r>
        <w:rPr>
          <w:rFonts w:asciiTheme="minorEastAsia" w:hAnsiTheme="minorEastAsia" w:cs="宋体" w:hint="eastAsia"/>
          <w:kern w:val="0"/>
          <w:sz w:val="24"/>
        </w:rPr>
        <w:t>投标人一旦中标必须依法经营，证照齐全、按章纳税，无条件服从招标方及行业主管部门的管理、检查、监督。</w:t>
      </w:r>
    </w:p>
    <w:p w:rsidR="000E661A" w:rsidRDefault="00DD591A">
      <w:pPr>
        <w:widowControl/>
        <w:spacing w:line="400" w:lineRule="exact"/>
        <w:ind w:firstLineChars="200" w:firstLine="482"/>
        <w:jc w:val="left"/>
        <w:rPr>
          <w:rFonts w:asciiTheme="minorEastAsia" w:hAnsiTheme="minorEastAsia" w:cs="宋体"/>
          <w:kern w:val="0"/>
          <w:sz w:val="24"/>
        </w:rPr>
      </w:pPr>
      <w:r>
        <w:rPr>
          <w:rFonts w:hint="eastAsia"/>
          <w:b/>
          <w:sz w:val="24"/>
        </w:rPr>
        <w:t>2</w:t>
      </w:r>
      <w:r>
        <w:rPr>
          <w:b/>
          <w:sz w:val="24"/>
        </w:rPr>
        <w:t>.9</w:t>
      </w:r>
      <w:r>
        <w:rPr>
          <w:rFonts w:hint="eastAsia"/>
          <w:b/>
          <w:sz w:val="24"/>
        </w:rPr>
        <w:t>．</w:t>
      </w:r>
      <w:r>
        <w:rPr>
          <w:rFonts w:asciiTheme="minorEastAsia" w:hAnsiTheme="minorEastAsia" w:cs="宋体" w:hint="eastAsia"/>
          <w:kern w:val="0"/>
          <w:sz w:val="24"/>
        </w:rPr>
        <w:t>中标方在承租期间所产生的水电费，每半年抄收一次，水费按照2.84元/吨收取，电费按照0.5383元/度、物业管理费（设备维护和损耗费等）按照0.3617元/度收取。</w:t>
      </w:r>
    </w:p>
    <w:p w:rsidR="000E661A" w:rsidRDefault="00DD591A">
      <w:pPr>
        <w:widowControl/>
        <w:spacing w:line="400" w:lineRule="exact"/>
        <w:ind w:firstLineChars="200" w:firstLine="482"/>
        <w:jc w:val="left"/>
        <w:rPr>
          <w:rFonts w:asciiTheme="minorEastAsia" w:hAnsiTheme="minorEastAsia" w:cs="宋体"/>
          <w:kern w:val="0"/>
          <w:sz w:val="24"/>
        </w:rPr>
      </w:pPr>
      <w:r>
        <w:rPr>
          <w:rFonts w:hint="eastAsia"/>
          <w:b/>
          <w:sz w:val="24"/>
        </w:rPr>
        <w:t>2</w:t>
      </w:r>
      <w:r>
        <w:rPr>
          <w:b/>
          <w:sz w:val="24"/>
        </w:rPr>
        <w:t>.</w:t>
      </w:r>
      <w:r>
        <w:rPr>
          <w:rFonts w:hint="eastAsia"/>
          <w:b/>
          <w:sz w:val="24"/>
        </w:rPr>
        <w:t>1</w:t>
      </w:r>
      <w:r>
        <w:rPr>
          <w:b/>
          <w:sz w:val="24"/>
        </w:rPr>
        <w:t>0</w:t>
      </w:r>
      <w:r>
        <w:rPr>
          <w:rFonts w:hint="eastAsia"/>
          <w:b/>
          <w:sz w:val="24"/>
        </w:rPr>
        <w:t>．</w:t>
      </w:r>
      <w:r>
        <w:rPr>
          <w:rFonts w:asciiTheme="minorEastAsia" w:hAnsiTheme="minorEastAsia" w:cs="宋体" w:hint="eastAsia"/>
          <w:kern w:val="0"/>
          <w:sz w:val="24"/>
        </w:rPr>
        <w:t>中标人应做好防火、防盗、防水、防毒，维持秩序等工作。由此引发事故造成一切财产损失的由中标人负完全赔偿责任；</w:t>
      </w:r>
    </w:p>
    <w:p w:rsidR="000E661A" w:rsidRDefault="00DD591A">
      <w:pPr>
        <w:widowControl/>
        <w:spacing w:line="400" w:lineRule="exact"/>
        <w:ind w:firstLineChars="200" w:firstLine="482"/>
        <w:jc w:val="left"/>
        <w:rPr>
          <w:rFonts w:asciiTheme="minorEastAsia" w:hAnsiTheme="minorEastAsia" w:cs="宋体"/>
          <w:kern w:val="0"/>
          <w:sz w:val="24"/>
        </w:rPr>
      </w:pPr>
      <w:r>
        <w:rPr>
          <w:rFonts w:hint="eastAsia"/>
          <w:b/>
          <w:sz w:val="24"/>
        </w:rPr>
        <w:t>2</w:t>
      </w:r>
      <w:r>
        <w:rPr>
          <w:b/>
          <w:sz w:val="24"/>
        </w:rPr>
        <w:t>.</w:t>
      </w:r>
      <w:r>
        <w:rPr>
          <w:rFonts w:hint="eastAsia"/>
          <w:b/>
          <w:sz w:val="24"/>
        </w:rPr>
        <w:t>1</w:t>
      </w:r>
      <w:r>
        <w:rPr>
          <w:b/>
          <w:sz w:val="24"/>
        </w:rPr>
        <w:t>1</w:t>
      </w:r>
      <w:r>
        <w:rPr>
          <w:rFonts w:hint="eastAsia"/>
          <w:b/>
          <w:sz w:val="24"/>
        </w:rPr>
        <w:t>．</w:t>
      </w:r>
      <w:r>
        <w:rPr>
          <w:rFonts w:asciiTheme="minorEastAsia" w:hAnsiTheme="minorEastAsia" w:cs="宋体" w:hint="eastAsia"/>
          <w:kern w:val="0"/>
          <w:sz w:val="24"/>
        </w:rPr>
        <w:t>由于政府原因、检修需要或不可抗力造成的停电、停水等情况，校方不承担任何责任。</w:t>
      </w:r>
      <w:bookmarkStart w:id="28" w:name="_Toc29474742"/>
      <w:bookmarkStart w:id="29" w:name="_Toc38640405"/>
      <w:bookmarkStart w:id="30" w:name="_Toc23773720"/>
      <w:bookmarkEnd w:id="26"/>
      <w:bookmarkEnd w:id="27"/>
    </w:p>
    <w:p w:rsidR="000E661A" w:rsidRDefault="00DD591A">
      <w:pPr>
        <w:widowControl/>
        <w:spacing w:line="400" w:lineRule="exact"/>
        <w:ind w:firstLineChars="200" w:firstLine="482"/>
        <w:jc w:val="left"/>
        <w:rPr>
          <w:rFonts w:asciiTheme="minorEastAsia" w:hAnsiTheme="minorEastAsia" w:cs="宋体"/>
          <w:kern w:val="0"/>
          <w:sz w:val="24"/>
        </w:rPr>
      </w:pPr>
      <w:r>
        <w:rPr>
          <w:rFonts w:hint="eastAsia"/>
          <w:b/>
          <w:sz w:val="24"/>
        </w:rPr>
        <w:t>2.1</w:t>
      </w:r>
      <w:r>
        <w:rPr>
          <w:b/>
          <w:sz w:val="24"/>
        </w:rPr>
        <w:t>2</w:t>
      </w:r>
      <w:r>
        <w:rPr>
          <w:rFonts w:hint="eastAsia"/>
          <w:b/>
          <w:sz w:val="24"/>
        </w:rPr>
        <w:t>.</w:t>
      </w:r>
      <w:r>
        <w:rPr>
          <w:rFonts w:asciiTheme="minorEastAsia" w:hAnsiTheme="minorEastAsia" w:cs="宋体" w:hint="eastAsia"/>
          <w:kern w:val="0"/>
          <w:sz w:val="24"/>
        </w:rPr>
        <w:t xml:space="preserve"> 我校经营性用房严禁“三合一”行为，即将住宿与生产、储存、经营中的一种或一种以上的使用功能违规设置在同一空间内的建筑物。经查实后，管理房有权立即终止合同并上报有关部门。</w:t>
      </w:r>
    </w:p>
    <w:p w:rsidR="000E661A" w:rsidRDefault="00DD591A">
      <w:pPr>
        <w:widowControl/>
        <w:spacing w:line="400" w:lineRule="exact"/>
        <w:ind w:firstLineChars="200" w:firstLine="562"/>
        <w:jc w:val="left"/>
        <w:rPr>
          <w:b/>
          <w:sz w:val="28"/>
          <w:szCs w:val="28"/>
        </w:rPr>
      </w:pPr>
      <w:r>
        <w:rPr>
          <w:rFonts w:hint="eastAsia"/>
          <w:b/>
          <w:sz w:val="28"/>
          <w:szCs w:val="28"/>
        </w:rPr>
        <w:t>二、特别告知事项：</w:t>
      </w:r>
      <w:bookmarkEnd w:id="28"/>
      <w:bookmarkEnd w:id="29"/>
    </w:p>
    <w:p w:rsidR="000E661A" w:rsidRDefault="00DD591A">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hint="eastAsia"/>
          <w:color w:val="auto"/>
          <w:sz w:val="24"/>
          <w:szCs w:val="24"/>
        </w:rPr>
        <w:t>公开招标采购</w:t>
      </w:r>
      <w:r>
        <w:rPr>
          <w:rFonts w:asciiTheme="minorEastAsia" w:eastAsiaTheme="minorEastAsia" w:hAnsiTheme="minorEastAsia" w:hint="eastAsia"/>
          <w:color w:val="auto"/>
          <w:sz w:val="24"/>
          <w:szCs w:val="24"/>
        </w:rPr>
        <w:t>文件是将来签订正式合同的组成部分，与正式合同具有同等法律效力；中标后，签订合同价格一律为固定价格，对方无权以任何理由提出变更价款；对方承担一切擅自变更的法律责任。</w:t>
      </w:r>
    </w:p>
    <w:p w:rsidR="000E661A" w:rsidRDefault="00DD591A">
      <w:pPr>
        <w:ind w:firstLineChars="196" w:firstLine="551"/>
        <w:rPr>
          <w:b/>
          <w:sz w:val="28"/>
          <w:szCs w:val="28"/>
        </w:rPr>
      </w:pPr>
      <w:bookmarkStart w:id="31" w:name="_Toc26291052"/>
      <w:bookmarkStart w:id="32" w:name="_Toc20297941"/>
      <w:bookmarkStart w:id="33" w:name="_Toc29474743"/>
      <w:bookmarkStart w:id="34" w:name="_Toc38640406"/>
      <w:r>
        <w:rPr>
          <w:rFonts w:hint="eastAsia"/>
          <w:b/>
          <w:sz w:val="28"/>
          <w:szCs w:val="28"/>
        </w:rPr>
        <w:t>三、</w:t>
      </w:r>
      <w:bookmarkEnd w:id="31"/>
      <w:bookmarkEnd w:id="32"/>
      <w:r>
        <w:rPr>
          <w:rFonts w:hint="eastAsia"/>
          <w:b/>
          <w:sz w:val="28"/>
          <w:szCs w:val="28"/>
        </w:rPr>
        <w:t>法律责任：</w:t>
      </w:r>
      <w:bookmarkEnd w:id="33"/>
      <w:bookmarkEnd w:id="34"/>
    </w:p>
    <w:p w:rsidR="000E661A" w:rsidRDefault="00DD591A">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 xml:space="preserve">中标单位有下列行为，学校可以追究其责任，宣布中标单位所中标为废标，学校有权单方面解除合同并要求中标单位承担赔偿责任。 </w:t>
      </w:r>
    </w:p>
    <w:p w:rsidR="000E661A" w:rsidRDefault="00DD591A">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 xml:space="preserve">1.任何投标单位恶意串通，相互陪标。即为符合3家以上投标单位公开投标，投标单位之间订立价格同盟或者由其中1家真正控制其他参加投标单位的； </w:t>
      </w:r>
    </w:p>
    <w:p w:rsidR="000E661A" w:rsidRDefault="00DD591A">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2.中标单位以现金、有价证券、实物等任何形式行贿的；</w:t>
      </w:r>
    </w:p>
    <w:p w:rsidR="000E661A" w:rsidRDefault="00DD591A">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 xml:space="preserve">3.中标单位私自宴请参加学校相关工作部门的相关人员吃饭、娱乐的； </w:t>
      </w:r>
    </w:p>
    <w:p w:rsidR="000E661A" w:rsidRDefault="00DD591A">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 xml:space="preserve">4.中标单位不按照本办法规定进行合同变更的； </w:t>
      </w:r>
    </w:p>
    <w:p w:rsidR="000E661A" w:rsidRDefault="00DD591A">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lastRenderedPageBreak/>
        <w:t>5.合同履行过程中发生分歧，采取中途撤出现场或者组织人员到学校采取堵门、围攻等非正常手段迫使学校满足其条件的；</w:t>
      </w:r>
    </w:p>
    <w:p w:rsidR="000E661A" w:rsidRDefault="00DD591A">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rPr>
      </w:pPr>
      <w:r>
        <w:rPr>
          <w:rFonts w:asciiTheme="minorEastAsia" w:eastAsiaTheme="minorEastAsia" w:hAnsiTheme="minorEastAsia" w:hint="eastAsia"/>
          <w:color w:val="auto"/>
          <w:sz w:val="24"/>
        </w:rPr>
        <w:t>6.以其他方式损害学校利益或者对学校声誉造成不良影响的。</w:t>
      </w:r>
    </w:p>
    <w:p w:rsidR="000E661A" w:rsidRDefault="00DD591A">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7.必须遵守国家规定的相关法律、法规。</w:t>
      </w:r>
    </w:p>
    <w:p w:rsidR="000E661A" w:rsidRDefault="00DD591A">
      <w:pPr>
        <w:ind w:firstLineChars="196" w:firstLine="551"/>
        <w:rPr>
          <w:b/>
          <w:sz w:val="28"/>
          <w:szCs w:val="28"/>
        </w:rPr>
      </w:pPr>
      <w:bookmarkStart w:id="35" w:name="_Toc26291056"/>
      <w:bookmarkStart w:id="36" w:name="_Toc38640407"/>
      <w:bookmarkStart w:id="37" w:name="_Toc29474744"/>
      <w:r>
        <w:rPr>
          <w:rFonts w:hint="eastAsia"/>
          <w:b/>
          <w:sz w:val="28"/>
          <w:szCs w:val="28"/>
        </w:rPr>
        <w:t>四、</w:t>
      </w:r>
      <w:bookmarkEnd w:id="35"/>
      <w:r>
        <w:rPr>
          <w:rFonts w:hint="eastAsia"/>
          <w:b/>
          <w:sz w:val="28"/>
          <w:szCs w:val="28"/>
        </w:rPr>
        <w:t>其他要求：</w:t>
      </w:r>
      <w:bookmarkEnd w:id="36"/>
      <w:bookmarkEnd w:id="37"/>
    </w:p>
    <w:p w:rsidR="000E661A" w:rsidRDefault="00DD591A">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拟定合同时必须明确以下内容：</w:t>
      </w:r>
    </w:p>
    <w:p w:rsidR="000E661A" w:rsidRDefault="00DD591A">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1.</w:t>
      </w:r>
      <w:r>
        <w:rPr>
          <w:rFonts w:hint="eastAsia"/>
          <w:color w:val="auto"/>
          <w:sz w:val="24"/>
          <w:szCs w:val="24"/>
        </w:rPr>
        <w:t>公开招标采购</w:t>
      </w:r>
      <w:r>
        <w:rPr>
          <w:rFonts w:asciiTheme="minorEastAsia" w:eastAsiaTheme="minorEastAsia" w:hAnsiTheme="minorEastAsia" w:hint="eastAsia"/>
          <w:color w:val="auto"/>
          <w:sz w:val="24"/>
          <w:szCs w:val="24"/>
        </w:rPr>
        <w:t>文件是合同的组成部分；</w:t>
      </w:r>
    </w:p>
    <w:p w:rsidR="000E661A" w:rsidRDefault="00DD591A">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2.中标单位已经充分知晓并且愿意遵守“特别告知事项”和“法律责任”；</w:t>
      </w:r>
    </w:p>
    <w:p w:rsidR="000E661A" w:rsidRDefault="00DD591A">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3.对于质量、验收、付款、违约责任等事宜有清楚的规定；</w:t>
      </w:r>
    </w:p>
    <w:p w:rsidR="000E661A" w:rsidRDefault="00DD591A">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4.投标单位必须在勘察过现场后进行投标，参与投标的单位默认为熟悉现场情况；</w:t>
      </w:r>
    </w:p>
    <w:p w:rsidR="000E661A" w:rsidRDefault="00DD591A">
      <w:pPr>
        <w:pStyle w:val="af3"/>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5.</w:t>
      </w:r>
      <w:proofErr w:type="gramStart"/>
      <w:r>
        <w:rPr>
          <w:rFonts w:asciiTheme="minorEastAsia" w:eastAsiaTheme="minorEastAsia" w:hAnsiTheme="minorEastAsia" w:hint="eastAsia"/>
          <w:color w:val="auto"/>
          <w:sz w:val="24"/>
          <w:szCs w:val="24"/>
        </w:rPr>
        <w:t>本公开</w:t>
      </w:r>
      <w:proofErr w:type="gramEnd"/>
      <w:r>
        <w:rPr>
          <w:rFonts w:asciiTheme="minorEastAsia" w:eastAsiaTheme="minorEastAsia" w:hAnsiTheme="minorEastAsia" w:hint="eastAsia"/>
          <w:color w:val="auto"/>
          <w:sz w:val="24"/>
          <w:szCs w:val="24"/>
        </w:rPr>
        <w:t>招标采购文件的最终解释权归南通大学招投标管理办公室。</w:t>
      </w:r>
    </w:p>
    <w:p w:rsidR="000E661A" w:rsidRDefault="00DD591A">
      <w:pPr>
        <w:widowControl/>
        <w:jc w:val="left"/>
        <w:rPr>
          <w:rFonts w:asciiTheme="minorEastAsia" w:eastAsiaTheme="minorEastAsia" w:hAnsiTheme="minorEastAsia"/>
          <w:kern w:val="0"/>
          <w:sz w:val="24"/>
        </w:rPr>
      </w:pPr>
      <w:r>
        <w:rPr>
          <w:rFonts w:asciiTheme="minorEastAsia" w:eastAsiaTheme="minorEastAsia" w:hAnsiTheme="minorEastAsia"/>
          <w:kern w:val="0"/>
          <w:sz w:val="24"/>
        </w:rPr>
        <w:br w:type="page"/>
      </w:r>
    </w:p>
    <w:p w:rsidR="000E661A" w:rsidRDefault="000E661A">
      <w:pPr>
        <w:widowControl/>
        <w:jc w:val="left"/>
        <w:rPr>
          <w:rFonts w:asciiTheme="minorEastAsia" w:eastAsiaTheme="minorEastAsia" w:hAnsiTheme="minorEastAsia"/>
          <w:kern w:val="0"/>
          <w:sz w:val="24"/>
        </w:rPr>
      </w:pPr>
    </w:p>
    <w:p w:rsidR="000E661A" w:rsidRDefault="00DD591A">
      <w:pPr>
        <w:pStyle w:val="1"/>
        <w:spacing w:line="400" w:lineRule="exact"/>
        <w:jc w:val="center"/>
        <w:rPr>
          <w:rFonts w:ascii="宋体"/>
          <w:b w:val="0"/>
          <w:spacing w:val="4"/>
        </w:rPr>
      </w:pPr>
      <w:bookmarkStart w:id="38" w:name="_Toc151021803"/>
      <w:bookmarkEnd w:id="30"/>
      <w:r>
        <w:rPr>
          <w:rFonts w:hint="eastAsia"/>
        </w:rPr>
        <w:t>第四部分附件</w:t>
      </w:r>
      <w:bookmarkEnd w:id="38"/>
    </w:p>
    <w:p w:rsidR="000E661A" w:rsidRDefault="00DD591A">
      <w:pPr>
        <w:spacing w:line="360" w:lineRule="auto"/>
        <w:rPr>
          <w:rFonts w:ascii="宋体"/>
          <w:spacing w:val="4"/>
          <w:sz w:val="24"/>
        </w:rPr>
      </w:pPr>
      <w:r>
        <w:rPr>
          <w:rFonts w:ascii="宋体" w:hAnsi="宋体" w:hint="eastAsia"/>
          <w:spacing w:val="4"/>
          <w:sz w:val="24"/>
        </w:rPr>
        <w:t>附件</w:t>
      </w:r>
      <w:r>
        <w:rPr>
          <w:rFonts w:ascii="宋体" w:hAnsi="宋体"/>
          <w:spacing w:val="4"/>
          <w:sz w:val="24"/>
        </w:rPr>
        <w:t>1</w:t>
      </w:r>
      <w:r>
        <w:rPr>
          <w:rFonts w:ascii="宋体" w:hAnsi="宋体" w:hint="eastAsia"/>
          <w:spacing w:val="4"/>
          <w:sz w:val="24"/>
        </w:rPr>
        <w:t>：投标函</w:t>
      </w:r>
    </w:p>
    <w:p w:rsidR="000E661A" w:rsidRDefault="00DD591A">
      <w:pPr>
        <w:spacing w:line="360" w:lineRule="auto"/>
        <w:rPr>
          <w:rFonts w:ascii="宋体"/>
          <w:spacing w:val="4"/>
          <w:sz w:val="24"/>
        </w:rPr>
      </w:pPr>
      <w:r>
        <w:rPr>
          <w:rFonts w:ascii="宋体" w:hAnsi="宋体" w:hint="eastAsia"/>
          <w:spacing w:val="4"/>
          <w:sz w:val="24"/>
        </w:rPr>
        <w:t>附件</w:t>
      </w:r>
      <w:r>
        <w:rPr>
          <w:rFonts w:ascii="宋体" w:hAnsi="宋体"/>
          <w:spacing w:val="4"/>
          <w:sz w:val="24"/>
        </w:rPr>
        <w:t>2</w:t>
      </w:r>
      <w:r>
        <w:rPr>
          <w:rFonts w:ascii="宋体" w:hAnsi="宋体" w:hint="eastAsia"/>
          <w:spacing w:val="4"/>
          <w:sz w:val="24"/>
        </w:rPr>
        <w:t>：报价书</w:t>
      </w:r>
    </w:p>
    <w:p w:rsidR="000E661A" w:rsidRDefault="00DD591A">
      <w:pPr>
        <w:spacing w:line="360" w:lineRule="auto"/>
        <w:rPr>
          <w:sz w:val="24"/>
        </w:rPr>
      </w:pPr>
      <w:r>
        <w:rPr>
          <w:rFonts w:ascii="宋体" w:hAnsi="宋体" w:hint="eastAsia"/>
          <w:spacing w:val="4"/>
          <w:sz w:val="24"/>
        </w:rPr>
        <w:t>附件</w:t>
      </w:r>
      <w:r>
        <w:rPr>
          <w:rFonts w:ascii="宋体" w:hAnsi="宋体"/>
          <w:spacing w:val="4"/>
          <w:sz w:val="24"/>
        </w:rPr>
        <w:t>3</w:t>
      </w:r>
      <w:r>
        <w:rPr>
          <w:rFonts w:ascii="宋体" w:hAnsi="宋体" w:hint="eastAsia"/>
          <w:spacing w:val="4"/>
          <w:sz w:val="24"/>
        </w:rPr>
        <w:t>：</w:t>
      </w:r>
      <w:r>
        <w:rPr>
          <w:rFonts w:hint="eastAsia"/>
          <w:sz w:val="24"/>
        </w:rPr>
        <w:t>法定代表人资格证明</w:t>
      </w:r>
    </w:p>
    <w:p w:rsidR="000E661A" w:rsidRDefault="00DD591A">
      <w:pPr>
        <w:spacing w:line="360" w:lineRule="auto"/>
        <w:rPr>
          <w:sz w:val="24"/>
          <w:shd w:val="pct10" w:color="auto" w:fill="FFFFFF"/>
        </w:rPr>
      </w:pPr>
      <w:r>
        <w:rPr>
          <w:rFonts w:ascii="宋体" w:hAnsi="宋体" w:hint="eastAsia"/>
          <w:spacing w:val="4"/>
          <w:sz w:val="24"/>
        </w:rPr>
        <w:t>附件4：</w:t>
      </w:r>
      <w:r>
        <w:rPr>
          <w:rFonts w:hint="eastAsia"/>
          <w:sz w:val="24"/>
        </w:rPr>
        <w:t>法定代表人授权书</w:t>
      </w:r>
    </w:p>
    <w:p w:rsidR="000E661A" w:rsidRDefault="00DD591A">
      <w:pPr>
        <w:spacing w:line="360" w:lineRule="auto"/>
        <w:jc w:val="left"/>
        <w:rPr>
          <w:rFonts w:cs="宋体"/>
          <w:sz w:val="24"/>
        </w:rPr>
      </w:pPr>
      <w:r>
        <w:rPr>
          <w:rFonts w:cs="宋体"/>
          <w:sz w:val="24"/>
        </w:rPr>
        <w:t>附件</w:t>
      </w:r>
      <w:r>
        <w:rPr>
          <w:rFonts w:cs="宋体"/>
          <w:sz w:val="24"/>
        </w:rPr>
        <w:t>5</w:t>
      </w:r>
      <w:r>
        <w:rPr>
          <w:rFonts w:cs="宋体" w:hint="eastAsia"/>
          <w:sz w:val="24"/>
        </w:rPr>
        <w:t>：</w:t>
      </w:r>
      <w:r>
        <w:rPr>
          <w:rFonts w:cs="宋体"/>
          <w:sz w:val="24"/>
        </w:rPr>
        <w:t>无重大违法记录声明</w:t>
      </w:r>
    </w:p>
    <w:p w:rsidR="000E661A" w:rsidRDefault="00DD591A">
      <w:pPr>
        <w:spacing w:line="360" w:lineRule="auto"/>
        <w:jc w:val="left"/>
        <w:rPr>
          <w:rFonts w:cs="宋体"/>
          <w:sz w:val="24"/>
        </w:rPr>
      </w:pPr>
      <w:r>
        <w:rPr>
          <w:rFonts w:cs="宋体" w:hint="eastAsia"/>
          <w:sz w:val="24"/>
        </w:rPr>
        <w:t>附件</w:t>
      </w:r>
      <w:r>
        <w:rPr>
          <w:rFonts w:cs="宋体"/>
          <w:sz w:val="24"/>
        </w:rPr>
        <w:t>6</w:t>
      </w:r>
      <w:r>
        <w:rPr>
          <w:rFonts w:cs="宋体" w:hint="eastAsia"/>
          <w:sz w:val="24"/>
        </w:rPr>
        <w:t>：诚信承诺书</w:t>
      </w:r>
    </w:p>
    <w:p w:rsidR="000E661A" w:rsidRDefault="000E661A">
      <w:pPr>
        <w:spacing w:line="360" w:lineRule="auto"/>
        <w:rPr>
          <w:sz w:val="24"/>
        </w:rPr>
      </w:pPr>
    </w:p>
    <w:p w:rsidR="000E661A" w:rsidRDefault="000E661A">
      <w:pPr>
        <w:spacing w:line="360" w:lineRule="auto"/>
        <w:rPr>
          <w:sz w:val="24"/>
        </w:rPr>
      </w:pPr>
    </w:p>
    <w:p w:rsidR="000E661A" w:rsidRDefault="00DD591A">
      <w:pPr>
        <w:pStyle w:val="2"/>
        <w:rPr>
          <w:rFonts w:ascii="宋体" w:hAnsi="宋体"/>
          <w:sz w:val="21"/>
          <w:szCs w:val="21"/>
        </w:rPr>
      </w:pPr>
      <w:r>
        <w:rPr>
          <w:sz w:val="24"/>
        </w:rPr>
        <w:br w:type="page"/>
      </w:r>
      <w:bookmarkStart w:id="39" w:name="_Toc151021804"/>
      <w:r>
        <w:rPr>
          <w:rFonts w:ascii="宋体" w:hAnsi="宋体" w:hint="eastAsia"/>
          <w:sz w:val="21"/>
          <w:szCs w:val="21"/>
        </w:rPr>
        <w:lastRenderedPageBreak/>
        <w:t>附件</w:t>
      </w:r>
      <w:r>
        <w:rPr>
          <w:rFonts w:ascii="宋体" w:hAnsi="宋体"/>
          <w:sz w:val="21"/>
          <w:szCs w:val="21"/>
        </w:rPr>
        <w:t>1</w:t>
      </w:r>
      <w:r>
        <w:rPr>
          <w:rFonts w:ascii="宋体" w:hAnsi="宋体" w:hint="eastAsia"/>
          <w:sz w:val="21"/>
          <w:szCs w:val="21"/>
        </w:rPr>
        <w:t>：投标函</w:t>
      </w:r>
      <w:bookmarkEnd w:id="39"/>
    </w:p>
    <w:p w:rsidR="000E661A" w:rsidRDefault="00DD591A">
      <w:pPr>
        <w:jc w:val="center"/>
        <w:rPr>
          <w:rFonts w:ascii="宋体"/>
        </w:rPr>
      </w:pPr>
      <w:r>
        <w:rPr>
          <w:rFonts w:ascii="宋体" w:hAnsi="宋体" w:hint="eastAsia"/>
          <w:b/>
          <w:bCs/>
          <w:sz w:val="44"/>
        </w:rPr>
        <w:t>投标函</w:t>
      </w:r>
    </w:p>
    <w:p w:rsidR="000E661A" w:rsidRDefault="00DD591A">
      <w:pPr>
        <w:spacing w:line="360" w:lineRule="auto"/>
        <w:rPr>
          <w:sz w:val="24"/>
        </w:rPr>
      </w:pPr>
      <w:r>
        <w:rPr>
          <w:rFonts w:hint="eastAsia"/>
          <w:sz w:val="24"/>
        </w:rPr>
        <w:t>南通大学招投标管理办公室：</w:t>
      </w:r>
    </w:p>
    <w:p w:rsidR="000E661A" w:rsidRDefault="00DD591A">
      <w:pPr>
        <w:spacing w:line="360" w:lineRule="auto"/>
        <w:ind w:left="1" w:firstLineChars="235" w:firstLine="564"/>
        <w:rPr>
          <w:sz w:val="24"/>
        </w:rPr>
      </w:pPr>
      <w:r>
        <w:rPr>
          <w:rFonts w:hint="eastAsia"/>
          <w:sz w:val="24"/>
        </w:rPr>
        <w:t>我方经仔细阅读研究项目公开招标采购文件</w:t>
      </w:r>
      <w:r>
        <w:rPr>
          <w:rFonts w:hint="eastAsia"/>
          <w:sz w:val="24"/>
          <w:u w:val="single"/>
        </w:rPr>
        <w:t>（项目编号）</w:t>
      </w:r>
      <w:r>
        <w:rPr>
          <w:rFonts w:hint="eastAsia"/>
          <w:sz w:val="24"/>
        </w:rPr>
        <w:t>，已完全了解公开招标采购文件中的所有条款及要求，决定参加投标，同时做出如下承诺：</w:t>
      </w:r>
    </w:p>
    <w:p w:rsidR="000E661A" w:rsidRDefault="00DD591A">
      <w:pPr>
        <w:spacing w:line="360" w:lineRule="auto"/>
        <w:ind w:firstLineChars="200" w:firstLine="480"/>
        <w:rPr>
          <w:sz w:val="24"/>
        </w:rPr>
      </w:pPr>
      <w:r>
        <w:rPr>
          <w:sz w:val="24"/>
        </w:rPr>
        <w:t>1</w:t>
      </w:r>
      <w:r>
        <w:rPr>
          <w:rFonts w:hint="eastAsia"/>
          <w:sz w:val="24"/>
        </w:rPr>
        <w:t>、我公司与</w:t>
      </w:r>
      <w:proofErr w:type="gramStart"/>
      <w:r>
        <w:rPr>
          <w:rFonts w:hint="eastAsia"/>
          <w:sz w:val="24"/>
        </w:rPr>
        <w:t>本公开</w:t>
      </w:r>
      <w:proofErr w:type="gramEnd"/>
      <w:r>
        <w:rPr>
          <w:rFonts w:hint="eastAsia"/>
          <w:sz w:val="24"/>
        </w:rPr>
        <w:t>招标采购项目及该项目相关人员之间均不存在可能影响公开招标采购公正性的任何利害关系。</w:t>
      </w:r>
    </w:p>
    <w:p w:rsidR="000E661A" w:rsidRDefault="00DD591A">
      <w:pPr>
        <w:spacing w:line="360" w:lineRule="auto"/>
        <w:ind w:firstLineChars="200" w:firstLine="480"/>
        <w:rPr>
          <w:sz w:val="24"/>
        </w:rPr>
      </w:pPr>
      <w:r>
        <w:rPr>
          <w:sz w:val="24"/>
        </w:rPr>
        <w:t>2</w:t>
      </w:r>
      <w:r>
        <w:rPr>
          <w:rFonts w:hint="eastAsia"/>
          <w:sz w:val="24"/>
        </w:rPr>
        <w:t>、愿按公开招标采购文件的要求提供服务，投标服务的投标总价为：（大写），（小写）。</w:t>
      </w:r>
    </w:p>
    <w:p w:rsidR="000E661A" w:rsidRDefault="00DD591A">
      <w:pPr>
        <w:spacing w:line="360" w:lineRule="auto"/>
        <w:ind w:firstLineChars="200" w:firstLine="480"/>
        <w:rPr>
          <w:sz w:val="24"/>
        </w:rPr>
      </w:pPr>
      <w:r>
        <w:rPr>
          <w:sz w:val="24"/>
        </w:rPr>
        <w:t>3</w:t>
      </w:r>
      <w:r>
        <w:rPr>
          <w:rFonts w:hint="eastAsia"/>
          <w:sz w:val="24"/>
        </w:rPr>
        <w:t>、接受公开招标采购文件的所有条款、条件和</w:t>
      </w:r>
      <w:r>
        <w:rPr>
          <w:rFonts w:ascii="宋体" w:hAnsi="宋体" w:hint="eastAsia"/>
          <w:bCs/>
          <w:sz w:val="24"/>
        </w:rPr>
        <w:t>规定</w:t>
      </w:r>
      <w:r>
        <w:rPr>
          <w:rFonts w:hint="eastAsia"/>
          <w:sz w:val="24"/>
        </w:rPr>
        <w:t>，</w:t>
      </w:r>
      <w:r>
        <w:rPr>
          <w:rFonts w:ascii="宋体" w:hAnsi="宋体" w:hint="eastAsia"/>
          <w:bCs/>
          <w:sz w:val="24"/>
        </w:rPr>
        <w:t>放弃对公开招标采购文件提出质疑的权利。</w:t>
      </w:r>
    </w:p>
    <w:p w:rsidR="000E661A" w:rsidRDefault="00DD591A">
      <w:pPr>
        <w:spacing w:line="360" w:lineRule="auto"/>
        <w:ind w:firstLineChars="200" w:firstLine="480"/>
        <w:rPr>
          <w:sz w:val="24"/>
        </w:rPr>
      </w:pPr>
      <w:r>
        <w:rPr>
          <w:sz w:val="24"/>
        </w:rPr>
        <w:t>4</w:t>
      </w:r>
      <w:r>
        <w:rPr>
          <w:rFonts w:hint="eastAsia"/>
          <w:sz w:val="24"/>
        </w:rPr>
        <w:t>、同意按照公开招标采购文件的要求提供所有资料、数据或信息。</w:t>
      </w:r>
    </w:p>
    <w:p w:rsidR="000E661A" w:rsidRDefault="00DD591A">
      <w:pPr>
        <w:spacing w:line="360" w:lineRule="auto"/>
        <w:ind w:firstLineChars="200" w:firstLine="480"/>
        <w:rPr>
          <w:sz w:val="24"/>
        </w:rPr>
      </w:pPr>
      <w:r>
        <w:rPr>
          <w:sz w:val="24"/>
        </w:rPr>
        <w:t>5</w:t>
      </w:r>
      <w:r>
        <w:rPr>
          <w:rFonts w:hint="eastAsia"/>
          <w:sz w:val="24"/>
        </w:rPr>
        <w:t>、</w:t>
      </w:r>
      <w:r>
        <w:rPr>
          <w:rFonts w:ascii="宋体" w:hAnsi="宋体" w:hint="eastAsia"/>
          <w:bCs/>
          <w:sz w:val="24"/>
        </w:rPr>
        <w:t>认可</w:t>
      </w:r>
      <w:r>
        <w:rPr>
          <w:rFonts w:hint="eastAsia"/>
          <w:sz w:val="24"/>
        </w:rPr>
        <w:t>贵方有权决定中标人或否决所有投标，并理解最低报价只是中标的重要条件，贵方没有义务必须接受最低报价的投标。</w:t>
      </w:r>
    </w:p>
    <w:p w:rsidR="000E661A" w:rsidRDefault="00DD591A">
      <w:pPr>
        <w:spacing w:line="360" w:lineRule="auto"/>
        <w:ind w:firstLineChars="200" w:firstLine="480"/>
        <w:rPr>
          <w:sz w:val="24"/>
        </w:rPr>
      </w:pPr>
      <w:r>
        <w:rPr>
          <w:sz w:val="24"/>
        </w:rPr>
        <w:t>6</w:t>
      </w:r>
      <w:r>
        <w:rPr>
          <w:rFonts w:hint="eastAsia"/>
          <w:sz w:val="24"/>
        </w:rPr>
        <w:t>、我方如中标，将保证遵守公开招标采购文件对投标人的所有要求和规定，履行自己在投标文件中承诺的全部责任和义务。</w:t>
      </w:r>
    </w:p>
    <w:p w:rsidR="000E661A" w:rsidRDefault="00DD591A">
      <w:pPr>
        <w:spacing w:line="360" w:lineRule="auto"/>
        <w:ind w:firstLineChars="200" w:firstLine="480"/>
        <w:rPr>
          <w:sz w:val="24"/>
        </w:rPr>
      </w:pPr>
      <w:r>
        <w:rPr>
          <w:sz w:val="24"/>
        </w:rPr>
        <w:t>7</w:t>
      </w:r>
      <w:r>
        <w:rPr>
          <w:rFonts w:hint="eastAsia"/>
          <w:sz w:val="24"/>
        </w:rPr>
        <w:t>、本投标文件的有效期为投标截止日后</w:t>
      </w:r>
      <w:r>
        <w:rPr>
          <w:sz w:val="24"/>
        </w:rPr>
        <w:t>90</w:t>
      </w:r>
      <w:r>
        <w:rPr>
          <w:rFonts w:hint="eastAsia"/>
          <w:sz w:val="24"/>
        </w:rPr>
        <w:t>天内，如我方中标，有效期将延至合同有效期终止日为止。</w:t>
      </w:r>
    </w:p>
    <w:p w:rsidR="000E661A" w:rsidRDefault="00DD591A">
      <w:pPr>
        <w:spacing w:line="360" w:lineRule="auto"/>
        <w:ind w:firstLineChars="200" w:firstLine="480"/>
        <w:rPr>
          <w:sz w:val="24"/>
        </w:rPr>
      </w:pPr>
      <w:r>
        <w:rPr>
          <w:sz w:val="24"/>
        </w:rPr>
        <w:t>8</w:t>
      </w:r>
      <w:r>
        <w:rPr>
          <w:rFonts w:hint="eastAsia"/>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0E661A">
        <w:trPr>
          <w:trHeight w:val="587"/>
          <w:jc w:val="center"/>
        </w:trPr>
        <w:tc>
          <w:tcPr>
            <w:tcW w:w="2376" w:type="dxa"/>
          </w:tcPr>
          <w:p w:rsidR="000E661A" w:rsidRDefault="00DD591A">
            <w:pPr>
              <w:spacing w:line="480" w:lineRule="auto"/>
              <w:jc w:val="center"/>
              <w:rPr>
                <w:sz w:val="24"/>
              </w:rPr>
            </w:pPr>
            <w:r>
              <w:rPr>
                <w:rFonts w:hint="eastAsia"/>
                <w:sz w:val="24"/>
              </w:rPr>
              <w:t>投标人名称（公章）：</w:t>
            </w:r>
          </w:p>
        </w:tc>
        <w:tc>
          <w:tcPr>
            <w:tcW w:w="4678" w:type="dxa"/>
            <w:tcBorders>
              <w:bottom w:val="single" w:sz="4" w:space="0" w:color="000000"/>
            </w:tcBorders>
          </w:tcPr>
          <w:p w:rsidR="000E661A" w:rsidRDefault="000E661A">
            <w:pPr>
              <w:spacing w:line="480" w:lineRule="auto"/>
              <w:rPr>
                <w:sz w:val="24"/>
              </w:rPr>
            </w:pPr>
          </w:p>
        </w:tc>
      </w:tr>
      <w:tr w:rsidR="000E661A">
        <w:trPr>
          <w:jc w:val="center"/>
        </w:trPr>
        <w:tc>
          <w:tcPr>
            <w:tcW w:w="2376" w:type="dxa"/>
          </w:tcPr>
          <w:p w:rsidR="000E661A" w:rsidRDefault="00DD591A">
            <w:pPr>
              <w:spacing w:line="480" w:lineRule="auto"/>
              <w:jc w:val="center"/>
              <w:rPr>
                <w:sz w:val="24"/>
              </w:rPr>
            </w:pPr>
            <w:r>
              <w:rPr>
                <w:rFonts w:hint="eastAsia"/>
                <w:sz w:val="24"/>
              </w:rPr>
              <w:t>授权代表（签名）：</w:t>
            </w:r>
          </w:p>
        </w:tc>
        <w:tc>
          <w:tcPr>
            <w:tcW w:w="4678" w:type="dxa"/>
            <w:tcBorders>
              <w:top w:val="single" w:sz="4" w:space="0" w:color="000000"/>
              <w:bottom w:val="single" w:sz="4" w:space="0" w:color="000000"/>
            </w:tcBorders>
          </w:tcPr>
          <w:p w:rsidR="000E661A" w:rsidRDefault="000E661A">
            <w:pPr>
              <w:spacing w:line="480" w:lineRule="auto"/>
              <w:rPr>
                <w:sz w:val="24"/>
              </w:rPr>
            </w:pPr>
          </w:p>
        </w:tc>
      </w:tr>
      <w:tr w:rsidR="000E661A">
        <w:trPr>
          <w:jc w:val="center"/>
        </w:trPr>
        <w:tc>
          <w:tcPr>
            <w:tcW w:w="2376" w:type="dxa"/>
          </w:tcPr>
          <w:p w:rsidR="000E661A" w:rsidRDefault="00DD591A">
            <w:pPr>
              <w:spacing w:line="480" w:lineRule="auto"/>
              <w:jc w:val="center"/>
              <w:rPr>
                <w:sz w:val="24"/>
              </w:rPr>
            </w:pPr>
            <w:r>
              <w:rPr>
                <w:rFonts w:hint="eastAsia"/>
                <w:sz w:val="24"/>
              </w:rPr>
              <w:t>手机：</w:t>
            </w:r>
          </w:p>
        </w:tc>
        <w:tc>
          <w:tcPr>
            <w:tcW w:w="4678" w:type="dxa"/>
            <w:tcBorders>
              <w:top w:val="single" w:sz="4" w:space="0" w:color="000000"/>
              <w:bottom w:val="single" w:sz="4" w:space="0" w:color="000000"/>
            </w:tcBorders>
          </w:tcPr>
          <w:p w:rsidR="000E661A" w:rsidRDefault="000E661A">
            <w:pPr>
              <w:spacing w:line="480" w:lineRule="auto"/>
              <w:rPr>
                <w:sz w:val="24"/>
              </w:rPr>
            </w:pPr>
          </w:p>
        </w:tc>
      </w:tr>
      <w:tr w:rsidR="000E661A">
        <w:trPr>
          <w:jc w:val="center"/>
        </w:trPr>
        <w:tc>
          <w:tcPr>
            <w:tcW w:w="2376" w:type="dxa"/>
          </w:tcPr>
          <w:p w:rsidR="000E661A" w:rsidRDefault="00DD591A">
            <w:pPr>
              <w:spacing w:line="480" w:lineRule="auto"/>
              <w:jc w:val="center"/>
              <w:rPr>
                <w:rFonts w:asciiTheme="minorEastAsia" w:eastAsiaTheme="minorEastAsia" w:hAnsiTheme="minorEastAsia"/>
                <w:sz w:val="24"/>
              </w:rPr>
            </w:pPr>
            <w:r>
              <w:rPr>
                <w:rFonts w:asciiTheme="minorEastAsia" w:eastAsiaTheme="minorEastAsia" w:hAnsiTheme="minorEastAsia"/>
                <w:sz w:val="24"/>
              </w:rPr>
              <w:t xml:space="preserve">E  m  a  </w:t>
            </w:r>
            <w:proofErr w:type="spellStart"/>
            <w:r>
              <w:rPr>
                <w:rFonts w:asciiTheme="minorEastAsia" w:eastAsiaTheme="minorEastAsia" w:hAnsiTheme="minorEastAsia"/>
                <w:sz w:val="24"/>
              </w:rPr>
              <w:t>i</w:t>
            </w:r>
            <w:proofErr w:type="spellEnd"/>
            <w:r>
              <w:rPr>
                <w:rFonts w:asciiTheme="minorEastAsia" w:eastAsiaTheme="minorEastAsia" w:hAnsiTheme="minorEastAsia"/>
                <w:sz w:val="24"/>
              </w:rPr>
              <w:t xml:space="preserve">  l</w:t>
            </w:r>
            <w:r>
              <w:rPr>
                <w:rFonts w:asciiTheme="minorEastAsia" w:eastAsiaTheme="minorEastAsia" w:hAnsiTheme="minorEastAsia" w:hint="eastAsia"/>
                <w:sz w:val="24"/>
              </w:rPr>
              <w:t>：</w:t>
            </w:r>
          </w:p>
        </w:tc>
        <w:tc>
          <w:tcPr>
            <w:tcW w:w="4678" w:type="dxa"/>
            <w:tcBorders>
              <w:top w:val="single" w:sz="4" w:space="0" w:color="000000"/>
              <w:bottom w:val="single" w:sz="4" w:space="0" w:color="000000"/>
            </w:tcBorders>
          </w:tcPr>
          <w:p w:rsidR="000E661A" w:rsidRDefault="000E661A">
            <w:pPr>
              <w:spacing w:line="480" w:lineRule="auto"/>
              <w:rPr>
                <w:sz w:val="24"/>
              </w:rPr>
            </w:pPr>
          </w:p>
        </w:tc>
      </w:tr>
      <w:tr w:rsidR="000E661A">
        <w:trPr>
          <w:jc w:val="center"/>
        </w:trPr>
        <w:tc>
          <w:tcPr>
            <w:tcW w:w="2376" w:type="dxa"/>
          </w:tcPr>
          <w:p w:rsidR="000E661A" w:rsidRDefault="00DD591A">
            <w:pPr>
              <w:spacing w:line="480" w:lineRule="auto"/>
              <w:jc w:val="center"/>
              <w:rPr>
                <w:sz w:val="24"/>
              </w:rPr>
            </w:pPr>
            <w:r>
              <w:rPr>
                <w:rFonts w:hint="eastAsia"/>
                <w:sz w:val="24"/>
              </w:rPr>
              <w:t>地址：</w:t>
            </w:r>
          </w:p>
        </w:tc>
        <w:tc>
          <w:tcPr>
            <w:tcW w:w="4678" w:type="dxa"/>
            <w:tcBorders>
              <w:top w:val="single" w:sz="4" w:space="0" w:color="000000"/>
              <w:bottom w:val="single" w:sz="4" w:space="0" w:color="000000"/>
            </w:tcBorders>
          </w:tcPr>
          <w:p w:rsidR="000E661A" w:rsidRDefault="000E661A">
            <w:pPr>
              <w:spacing w:line="480" w:lineRule="auto"/>
              <w:rPr>
                <w:sz w:val="24"/>
              </w:rPr>
            </w:pPr>
          </w:p>
        </w:tc>
      </w:tr>
      <w:tr w:rsidR="000E661A">
        <w:trPr>
          <w:jc w:val="center"/>
        </w:trPr>
        <w:tc>
          <w:tcPr>
            <w:tcW w:w="2376" w:type="dxa"/>
          </w:tcPr>
          <w:p w:rsidR="000E661A" w:rsidRDefault="00DD591A">
            <w:pPr>
              <w:spacing w:line="480" w:lineRule="auto"/>
              <w:jc w:val="center"/>
              <w:rPr>
                <w:sz w:val="24"/>
              </w:rPr>
            </w:pPr>
            <w:r>
              <w:rPr>
                <w:rFonts w:hint="eastAsia"/>
                <w:sz w:val="24"/>
              </w:rPr>
              <w:t>日期：</w:t>
            </w:r>
          </w:p>
        </w:tc>
        <w:tc>
          <w:tcPr>
            <w:tcW w:w="4678" w:type="dxa"/>
            <w:tcBorders>
              <w:top w:val="single" w:sz="4" w:space="0" w:color="000000"/>
              <w:bottom w:val="single" w:sz="4" w:space="0" w:color="000000"/>
            </w:tcBorders>
          </w:tcPr>
          <w:p w:rsidR="000E661A" w:rsidRDefault="000E661A">
            <w:pPr>
              <w:spacing w:line="480" w:lineRule="auto"/>
              <w:rPr>
                <w:sz w:val="24"/>
              </w:rPr>
            </w:pPr>
          </w:p>
        </w:tc>
      </w:tr>
    </w:tbl>
    <w:p w:rsidR="000E661A" w:rsidRDefault="000E661A">
      <w:pPr>
        <w:snapToGrid w:val="0"/>
        <w:spacing w:line="360" w:lineRule="auto"/>
        <w:ind w:leftChars="-68" w:left="-143" w:rightChars="-167" w:right="-351"/>
        <w:rPr>
          <w:rFonts w:ascii="宋体"/>
          <w:spacing w:val="4"/>
          <w:sz w:val="24"/>
        </w:rPr>
        <w:sectPr w:rsidR="000E661A">
          <w:footerReference w:type="even" r:id="rId9"/>
          <w:footerReference w:type="default" r:id="rId10"/>
          <w:pgSz w:w="11906" w:h="16838"/>
          <w:pgMar w:top="1440" w:right="1418" w:bottom="1440" w:left="1644" w:header="851" w:footer="992" w:gutter="0"/>
          <w:pgNumType w:start="0"/>
          <w:cols w:space="425"/>
          <w:titlePg/>
          <w:docGrid w:type="lines" w:linePitch="312"/>
        </w:sectPr>
      </w:pPr>
    </w:p>
    <w:p w:rsidR="000E661A" w:rsidRDefault="00DD591A">
      <w:pPr>
        <w:pStyle w:val="2"/>
        <w:rPr>
          <w:rFonts w:ascii="宋体" w:hAnsi="宋体"/>
          <w:b w:val="0"/>
          <w:sz w:val="21"/>
          <w:szCs w:val="21"/>
        </w:rPr>
      </w:pPr>
      <w:bookmarkStart w:id="40" w:name="_Toc151021805"/>
      <w:r>
        <w:rPr>
          <w:rFonts w:ascii="宋体" w:hAnsi="宋体" w:hint="eastAsia"/>
          <w:b w:val="0"/>
          <w:sz w:val="21"/>
          <w:szCs w:val="21"/>
        </w:rPr>
        <w:lastRenderedPageBreak/>
        <w:t>附件</w:t>
      </w:r>
      <w:r>
        <w:rPr>
          <w:rFonts w:ascii="宋体" w:hAnsi="宋体"/>
          <w:b w:val="0"/>
          <w:sz w:val="21"/>
          <w:szCs w:val="21"/>
        </w:rPr>
        <w:t>2</w:t>
      </w:r>
      <w:r>
        <w:rPr>
          <w:rFonts w:ascii="宋体" w:hAnsi="宋体" w:hint="eastAsia"/>
          <w:b w:val="0"/>
          <w:sz w:val="21"/>
          <w:szCs w:val="21"/>
        </w:rPr>
        <w:t>：报价书</w:t>
      </w:r>
      <w:bookmarkEnd w:id="40"/>
    </w:p>
    <w:p w:rsidR="000E661A" w:rsidRDefault="00DD591A">
      <w:pPr>
        <w:jc w:val="center"/>
        <w:rPr>
          <w:b/>
          <w:sz w:val="28"/>
          <w:szCs w:val="28"/>
        </w:rPr>
      </w:pPr>
      <w:r>
        <w:rPr>
          <w:rFonts w:hint="eastAsia"/>
          <w:b/>
          <w:bCs/>
          <w:sz w:val="36"/>
          <w:szCs w:val="36"/>
        </w:rPr>
        <w:t>报价书</w:t>
      </w:r>
    </w:p>
    <w:p w:rsidR="000E661A" w:rsidRDefault="00DD591A">
      <w:pPr>
        <w:rPr>
          <w:sz w:val="28"/>
          <w:szCs w:val="28"/>
        </w:rPr>
      </w:pPr>
      <w:r>
        <w:rPr>
          <w:rFonts w:hint="eastAsia"/>
          <w:sz w:val="28"/>
          <w:szCs w:val="28"/>
        </w:rPr>
        <w:t>南通大学招投标管理办公室：</w:t>
      </w:r>
    </w:p>
    <w:p w:rsidR="000E661A" w:rsidRDefault="00DD591A">
      <w:pPr>
        <w:ind w:firstLineChars="200" w:firstLine="560"/>
        <w:rPr>
          <w:sz w:val="28"/>
          <w:szCs w:val="28"/>
        </w:rPr>
      </w:pPr>
      <w:r>
        <w:rPr>
          <w:rFonts w:hint="eastAsia"/>
          <w:sz w:val="28"/>
          <w:szCs w:val="28"/>
        </w:rPr>
        <w:t>本人</w:t>
      </w:r>
      <w:r>
        <w:rPr>
          <w:rFonts w:hint="eastAsia"/>
          <w:sz w:val="28"/>
          <w:szCs w:val="28"/>
          <w:u w:val="single"/>
        </w:rPr>
        <w:t>（身份证号码：）</w:t>
      </w:r>
      <w:r>
        <w:rPr>
          <w:rFonts w:hint="eastAsia"/>
          <w:sz w:val="28"/>
          <w:szCs w:val="28"/>
        </w:rPr>
        <w:t>参加贵方组织的经营服务用房招租项目投标。为此：</w:t>
      </w:r>
    </w:p>
    <w:p w:rsidR="000E661A" w:rsidRDefault="00DD591A">
      <w:pPr>
        <w:ind w:firstLineChars="200" w:firstLine="560"/>
        <w:rPr>
          <w:sz w:val="28"/>
          <w:szCs w:val="28"/>
        </w:rPr>
      </w:pPr>
      <w:r>
        <w:rPr>
          <w:rFonts w:hint="eastAsia"/>
          <w:sz w:val="28"/>
          <w:szCs w:val="28"/>
        </w:rPr>
        <w:t>1</w:t>
      </w:r>
      <w:r>
        <w:rPr>
          <w:rFonts w:hint="eastAsia"/>
          <w:sz w:val="28"/>
          <w:szCs w:val="28"/>
        </w:rPr>
        <w:t>、提供投标文件一份。</w:t>
      </w:r>
    </w:p>
    <w:p w:rsidR="000E661A" w:rsidRDefault="00DD591A">
      <w:pPr>
        <w:ind w:left="560"/>
        <w:rPr>
          <w:sz w:val="28"/>
          <w:szCs w:val="28"/>
          <w:u w:val="single"/>
        </w:rPr>
      </w:pPr>
      <w:r>
        <w:rPr>
          <w:rFonts w:hint="eastAsia"/>
          <w:sz w:val="28"/>
          <w:szCs w:val="28"/>
        </w:rPr>
        <w:t>2</w:t>
      </w:r>
      <w:r>
        <w:rPr>
          <w:rFonts w:hint="eastAsia"/>
          <w:sz w:val="28"/>
          <w:szCs w:val="28"/>
        </w:rPr>
        <w:t>、所投经营服务用房地点：</w:t>
      </w:r>
    </w:p>
    <w:p w:rsidR="000E661A" w:rsidRDefault="00DD591A">
      <w:pPr>
        <w:ind w:firstLineChars="200" w:firstLine="560"/>
        <w:rPr>
          <w:sz w:val="28"/>
          <w:szCs w:val="28"/>
          <w:u w:val="single"/>
        </w:rPr>
      </w:pPr>
      <w:r>
        <w:rPr>
          <w:rFonts w:hint="eastAsia"/>
          <w:sz w:val="28"/>
          <w:szCs w:val="28"/>
        </w:rPr>
        <w:t>3</w:t>
      </w:r>
      <w:r>
        <w:rPr>
          <w:rFonts w:hint="eastAsia"/>
          <w:sz w:val="28"/>
          <w:szCs w:val="28"/>
        </w:rPr>
        <w:t>、经营项目：</w:t>
      </w:r>
    </w:p>
    <w:p w:rsidR="000E661A" w:rsidRDefault="00DD591A">
      <w:pPr>
        <w:ind w:firstLineChars="200" w:firstLine="560"/>
        <w:rPr>
          <w:sz w:val="28"/>
          <w:szCs w:val="28"/>
          <w:u w:val="single"/>
        </w:rPr>
      </w:pPr>
      <w:r>
        <w:rPr>
          <w:rFonts w:hint="eastAsia"/>
          <w:sz w:val="28"/>
          <w:szCs w:val="28"/>
        </w:rPr>
        <w:t>4</w:t>
      </w:r>
      <w:r>
        <w:rPr>
          <w:rFonts w:hint="eastAsia"/>
          <w:sz w:val="28"/>
          <w:szCs w:val="28"/>
        </w:rPr>
        <w:t>、报价为：年租金：（大写）人民币</w:t>
      </w:r>
    </w:p>
    <w:p w:rsidR="000E661A" w:rsidRDefault="00DD591A">
      <w:pPr>
        <w:rPr>
          <w:sz w:val="28"/>
          <w:szCs w:val="28"/>
          <w:u w:val="single"/>
        </w:rPr>
      </w:pPr>
      <w:r>
        <w:rPr>
          <w:rFonts w:hint="eastAsia"/>
          <w:sz w:val="28"/>
          <w:szCs w:val="28"/>
        </w:rPr>
        <w:t>（小写）￥</w:t>
      </w:r>
    </w:p>
    <w:p w:rsidR="000E661A" w:rsidRDefault="00DD591A">
      <w:pPr>
        <w:ind w:firstLineChars="200" w:firstLine="560"/>
        <w:rPr>
          <w:sz w:val="28"/>
          <w:szCs w:val="28"/>
        </w:rPr>
      </w:pPr>
      <w:r>
        <w:rPr>
          <w:rFonts w:hint="eastAsia"/>
          <w:sz w:val="28"/>
          <w:szCs w:val="28"/>
        </w:rPr>
        <w:t>5</w:t>
      </w:r>
      <w:r>
        <w:rPr>
          <w:rFonts w:hint="eastAsia"/>
          <w:sz w:val="28"/>
          <w:szCs w:val="28"/>
        </w:rPr>
        <w:t>、保证遵守招标文件中的有关规定。</w:t>
      </w:r>
    </w:p>
    <w:p w:rsidR="000E661A" w:rsidRDefault="00DD591A">
      <w:pPr>
        <w:ind w:firstLineChars="200" w:firstLine="560"/>
        <w:rPr>
          <w:sz w:val="28"/>
          <w:szCs w:val="28"/>
        </w:rPr>
      </w:pPr>
      <w:r>
        <w:rPr>
          <w:rFonts w:hint="eastAsia"/>
          <w:sz w:val="28"/>
          <w:szCs w:val="28"/>
        </w:rPr>
        <w:t>6</w:t>
      </w:r>
      <w:r>
        <w:rPr>
          <w:rFonts w:hint="eastAsia"/>
          <w:sz w:val="28"/>
          <w:szCs w:val="28"/>
        </w:rPr>
        <w:t>、保证忠实地执行双方所签的合同，并承担合同规定的责任义务。</w:t>
      </w:r>
    </w:p>
    <w:p w:rsidR="000E661A" w:rsidRDefault="00DD591A">
      <w:pPr>
        <w:ind w:firstLineChars="200" w:firstLine="560"/>
        <w:rPr>
          <w:sz w:val="28"/>
          <w:szCs w:val="28"/>
        </w:rPr>
      </w:pPr>
      <w:r>
        <w:rPr>
          <w:rFonts w:hint="eastAsia"/>
          <w:sz w:val="28"/>
          <w:szCs w:val="28"/>
        </w:rPr>
        <w:t>7</w:t>
      </w:r>
      <w:r>
        <w:rPr>
          <w:rFonts w:hint="eastAsia"/>
          <w:sz w:val="28"/>
          <w:szCs w:val="28"/>
        </w:rPr>
        <w:t>、愿意向贵方提供任何与该项招标活动有关的数据、情况和技术资料。</w:t>
      </w:r>
    </w:p>
    <w:p w:rsidR="000E661A" w:rsidRDefault="00DD591A">
      <w:pPr>
        <w:ind w:firstLineChars="200" w:firstLine="560"/>
        <w:rPr>
          <w:sz w:val="28"/>
          <w:szCs w:val="28"/>
          <w:u w:val="single"/>
        </w:rPr>
      </w:pPr>
      <w:r>
        <w:rPr>
          <w:rFonts w:hint="eastAsia"/>
          <w:sz w:val="28"/>
          <w:szCs w:val="28"/>
        </w:rPr>
        <w:t>8</w:t>
      </w:r>
      <w:r>
        <w:rPr>
          <w:rFonts w:hint="eastAsia"/>
          <w:sz w:val="28"/>
          <w:szCs w:val="28"/>
        </w:rPr>
        <w:t>、与本次公开招标活动有关的一切往来通讯请寄（若中标，即为签订合同时的通讯地址及联系方式）：</w:t>
      </w:r>
    </w:p>
    <w:p w:rsidR="000E661A" w:rsidRDefault="00DD591A">
      <w:pPr>
        <w:ind w:firstLineChars="150" w:firstLine="420"/>
        <w:rPr>
          <w:sz w:val="28"/>
          <w:szCs w:val="28"/>
          <w:u w:val="single"/>
        </w:rPr>
      </w:pPr>
      <w:r>
        <w:rPr>
          <w:rFonts w:hint="eastAsia"/>
          <w:sz w:val="28"/>
          <w:szCs w:val="28"/>
        </w:rPr>
        <w:t>地址：</w:t>
      </w:r>
    </w:p>
    <w:p w:rsidR="000E661A" w:rsidRDefault="00DD591A">
      <w:pPr>
        <w:ind w:firstLineChars="150" w:firstLine="420"/>
        <w:rPr>
          <w:sz w:val="28"/>
          <w:szCs w:val="28"/>
          <w:u w:val="single"/>
        </w:rPr>
      </w:pPr>
      <w:r>
        <w:rPr>
          <w:rFonts w:hint="eastAsia"/>
          <w:sz w:val="28"/>
          <w:szCs w:val="28"/>
        </w:rPr>
        <w:t>邮编：电话：</w:t>
      </w:r>
    </w:p>
    <w:p w:rsidR="000E661A" w:rsidRDefault="00DD591A">
      <w:pPr>
        <w:ind w:firstLineChars="150" w:firstLine="420"/>
        <w:jc w:val="right"/>
        <w:rPr>
          <w:sz w:val="28"/>
          <w:szCs w:val="28"/>
        </w:rPr>
      </w:pPr>
      <w:r>
        <w:rPr>
          <w:rFonts w:hint="eastAsia"/>
          <w:sz w:val="28"/>
          <w:szCs w:val="28"/>
        </w:rPr>
        <w:t>投标人：（签字盖章）</w:t>
      </w:r>
    </w:p>
    <w:p w:rsidR="000E661A" w:rsidRDefault="000E661A">
      <w:pPr>
        <w:ind w:firstLineChars="150" w:firstLine="420"/>
        <w:jc w:val="right"/>
        <w:rPr>
          <w:sz w:val="28"/>
          <w:szCs w:val="28"/>
        </w:rPr>
      </w:pPr>
    </w:p>
    <w:p w:rsidR="000E661A" w:rsidRDefault="00DD591A">
      <w:pPr>
        <w:wordWrap w:val="0"/>
        <w:jc w:val="right"/>
        <w:rPr>
          <w:sz w:val="28"/>
          <w:szCs w:val="28"/>
        </w:rPr>
      </w:pPr>
      <w:r>
        <w:rPr>
          <w:rFonts w:hint="eastAsia"/>
          <w:sz w:val="28"/>
          <w:szCs w:val="28"/>
        </w:rPr>
        <w:t>日期：年月日</w:t>
      </w:r>
    </w:p>
    <w:p w:rsidR="000E661A" w:rsidRDefault="000E661A">
      <w:pPr>
        <w:ind w:firstLineChars="1300" w:firstLine="2730"/>
      </w:pPr>
    </w:p>
    <w:p w:rsidR="000E661A" w:rsidRDefault="00DD591A">
      <w:pPr>
        <w:pStyle w:val="2"/>
        <w:rPr>
          <w:rFonts w:ascii="宋体" w:hAnsi="宋体"/>
          <w:b w:val="0"/>
          <w:sz w:val="21"/>
          <w:szCs w:val="21"/>
        </w:rPr>
      </w:pPr>
      <w:bookmarkStart w:id="41" w:name="_Toc151021806"/>
      <w:r>
        <w:rPr>
          <w:rFonts w:ascii="宋体" w:hAnsi="宋体" w:hint="eastAsia"/>
          <w:b w:val="0"/>
          <w:sz w:val="21"/>
          <w:szCs w:val="21"/>
        </w:rPr>
        <w:lastRenderedPageBreak/>
        <w:t>附件3：法定代表人资格证明</w:t>
      </w:r>
      <w:bookmarkEnd w:id="41"/>
    </w:p>
    <w:p w:rsidR="000E661A" w:rsidRDefault="00DD591A">
      <w:pPr>
        <w:snapToGrid w:val="0"/>
        <w:spacing w:line="360" w:lineRule="auto"/>
        <w:ind w:rightChars="-167" w:right="-351"/>
        <w:jc w:val="center"/>
        <w:rPr>
          <w:rFonts w:ascii="宋体"/>
          <w:b/>
          <w:sz w:val="36"/>
          <w:szCs w:val="36"/>
        </w:rPr>
      </w:pPr>
      <w:r>
        <w:rPr>
          <w:rFonts w:ascii="宋体" w:hint="eastAsia"/>
          <w:b/>
          <w:sz w:val="36"/>
          <w:szCs w:val="36"/>
        </w:rPr>
        <w:t>法定代表人资格证明</w:t>
      </w:r>
    </w:p>
    <w:p w:rsidR="000E661A" w:rsidRDefault="00DD591A">
      <w:pPr>
        <w:spacing w:afterLines="100" w:after="312" w:line="480" w:lineRule="auto"/>
        <w:ind w:left="-136" w:rightChars="-167" w:right="-351"/>
        <w:rPr>
          <w:rFonts w:ascii="宋体" w:cs="宋体"/>
          <w:kern w:val="0"/>
          <w:sz w:val="28"/>
          <w:szCs w:val="28"/>
        </w:rPr>
      </w:pPr>
      <w:r>
        <w:rPr>
          <w:rFonts w:hint="eastAsia"/>
          <w:sz w:val="28"/>
          <w:szCs w:val="28"/>
        </w:rPr>
        <w:t>南通大学招投标管理办公室：</w:t>
      </w:r>
    </w:p>
    <w:p w:rsidR="000E661A" w:rsidRDefault="00DD591A">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姓名：性别：身份证号码：</w:t>
      </w:r>
      <w:r>
        <w:rPr>
          <w:rFonts w:hint="eastAsia"/>
          <w:sz w:val="28"/>
          <w:szCs w:val="28"/>
        </w:rPr>
        <w:t>系我</w:t>
      </w:r>
      <w:r>
        <w:rPr>
          <w:sz w:val="28"/>
          <w:szCs w:val="28"/>
        </w:rPr>
        <w:t>公司的</w:t>
      </w:r>
      <w:r>
        <w:rPr>
          <w:rFonts w:hint="eastAsia"/>
          <w:sz w:val="28"/>
          <w:szCs w:val="28"/>
        </w:rPr>
        <w:t>法</w:t>
      </w:r>
      <w:r>
        <w:rPr>
          <w:rFonts w:ascii="宋体" w:hAnsi="宋体" w:cs="宋体" w:hint="eastAsia"/>
          <w:kern w:val="0"/>
          <w:sz w:val="28"/>
          <w:szCs w:val="28"/>
        </w:rPr>
        <w:t>定代表人，</w:t>
      </w:r>
      <w:r>
        <w:rPr>
          <w:rFonts w:hint="eastAsia"/>
          <w:sz w:val="28"/>
          <w:szCs w:val="28"/>
        </w:rPr>
        <w:t>参加南通大学</w:t>
      </w:r>
      <w:r>
        <w:rPr>
          <w:rFonts w:hint="eastAsia"/>
          <w:sz w:val="28"/>
          <w:szCs w:val="28"/>
          <w:u w:val="single"/>
        </w:rPr>
        <w:t>（项目名称及编号）</w:t>
      </w:r>
      <w:r>
        <w:rPr>
          <w:rFonts w:hint="eastAsia"/>
          <w:sz w:val="28"/>
          <w:szCs w:val="28"/>
        </w:rPr>
        <w:t>的投标，</w:t>
      </w:r>
      <w:r>
        <w:rPr>
          <w:rFonts w:ascii="宋体" w:hAnsi="宋体" w:cs="宋体" w:hint="eastAsia"/>
          <w:kern w:val="0"/>
          <w:sz w:val="28"/>
          <w:szCs w:val="28"/>
        </w:rPr>
        <w:t>代表本公司签署投标文件、进行谈判、签订合同和处理与之有关的一切事务。</w:t>
      </w:r>
    </w:p>
    <w:p w:rsidR="000E661A" w:rsidRDefault="00DD591A">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特此证明。</w:t>
      </w:r>
    </w:p>
    <w:p w:rsidR="000E661A" w:rsidRDefault="000E661A">
      <w:pPr>
        <w:widowControl/>
        <w:wordWrap w:val="0"/>
        <w:snapToGrid w:val="0"/>
        <w:spacing w:before="90" w:after="90" w:line="360" w:lineRule="auto"/>
        <w:ind w:firstLine="600"/>
        <w:jc w:val="left"/>
        <w:rPr>
          <w:rFonts w:ascii="宋体" w:hAnsi="宋体" w:cs="宋体"/>
          <w:kern w:val="0"/>
          <w:sz w:val="28"/>
          <w:szCs w:val="28"/>
        </w:rPr>
      </w:pPr>
    </w:p>
    <w:p w:rsidR="000E661A" w:rsidRDefault="00DD591A">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投标人：（公章）</w:t>
      </w:r>
    </w:p>
    <w:p w:rsidR="000E661A" w:rsidRDefault="00DD591A">
      <w:pPr>
        <w:widowControl/>
        <w:wordWrap w:val="0"/>
        <w:snapToGrid w:val="0"/>
        <w:spacing w:before="90" w:after="90" w:line="360" w:lineRule="auto"/>
        <w:ind w:firstLineChars="1200" w:firstLine="3360"/>
        <w:jc w:val="left"/>
        <w:rPr>
          <w:rFonts w:ascii="宋体" w:hAnsi="宋体" w:cs="宋体"/>
          <w:kern w:val="0"/>
          <w:sz w:val="28"/>
          <w:szCs w:val="28"/>
        </w:rPr>
      </w:pPr>
      <w:r>
        <w:rPr>
          <w:rFonts w:ascii="宋体" w:hAnsi="宋体" w:cs="宋体" w:hint="eastAsia"/>
          <w:kern w:val="0"/>
          <w:sz w:val="28"/>
          <w:szCs w:val="28"/>
        </w:rPr>
        <w:t>日期：年月日</w:t>
      </w:r>
      <w:bookmarkStart w:id="42" w:name="_Toc38634152"/>
      <w:bookmarkStart w:id="43" w:name="_Toc24632185"/>
    </w:p>
    <w:p w:rsidR="000E661A" w:rsidRDefault="000E661A">
      <w:pPr>
        <w:widowControl/>
        <w:wordWrap w:val="0"/>
        <w:snapToGrid w:val="0"/>
        <w:spacing w:before="90" w:after="90" w:line="360" w:lineRule="auto"/>
        <w:ind w:firstLineChars="1200" w:firstLine="3360"/>
        <w:jc w:val="left"/>
        <w:rPr>
          <w:rFonts w:ascii="宋体" w:hAnsi="宋体" w:cs="宋体"/>
          <w:kern w:val="0"/>
          <w:sz w:val="28"/>
          <w:szCs w:val="28"/>
        </w:rPr>
      </w:pPr>
    </w:p>
    <w:p w:rsidR="000E661A" w:rsidRDefault="000E661A">
      <w:pPr>
        <w:widowControl/>
        <w:wordWrap w:val="0"/>
        <w:snapToGrid w:val="0"/>
        <w:spacing w:before="90" w:after="90" w:line="360" w:lineRule="auto"/>
        <w:ind w:firstLineChars="1200" w:firstLine="3360"/>
        <w:jc w:val="left"/>
        <w:rPr>
          <w:rFonts w:ascii="宋体" w:hAnsi="宋体" w:cs="宋体"/>
          <w:kern w:val="0"/>
          <w:sz w:val="28"/>
          <w:szCs w:val="28"/>
        </w:rPr>
      </w:pPr>
    </w:p>
    <w:p w:rsidR="000E661A" w:rsidRDefault="00DD591A">
      <w:pPr>
        <w:widowControl/>
        <w:wordWrap w:val="0"/>
        <w:snapToGrid w:val="0"/>
        <w:spacing w:before="90" w:after="90" w:line="360" w:lineRule="auto"/>
        <w:ind w:firstLineChars="1200" w:firstLine="2520"/>
        <w:jc w:val="left"/>
        <w:rPr>
          <w:rFonts w:ascii="宋体" w:cs="宋体"/>
          <w:kern w:val="0"/>
          <w:sz w:val="28"/>
          <w:szCs w:val="28"/>
        </w:rPr>
      </w:pPr>
      <w:r>
        <w:rPr>
          <w:noProof/>
          <w:lang w:val="en-GB"/>
        </w:rPr>
        <mc:AlternateContent>
          <mc:Choice Requires="wps">
            <w:drawing>
              <wp:anchor distT="0" distB="0" distL="114300" distR="114300" simplePos="0" relativeHeight="251659264"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0E661A" w:rsidRDefault="000E661A">
                            <w:pPr>
                              <w:jc w:val="center"/>
                            </w:pPr>
                          </w:p>
                          <w:p w:rsidR="000E661A" w:rsidRDefault="000E661A">
                            <w:pPr>
                              <w:jc w:val="center"/>
                            </w:pPr>
                          </w:p>
                          <w:p w:rsidR="000E661A" w:rsidRDefault="000E661A">
                            <w:pPr>
                              <w:jc w:val="center"/>
                            </w:pPr>
                          </w:p>
                          <w:p w:rsidR="000E661A" w:rsidRDefault="000E661A">
                            <w:pPr>
                              <w:jc w:val="center"/>
                            </w:pPr>
                          </w:p>
                          <w:p w:rsidR="000E661A" w:rsidRDefault="000E661A">
                            <w:pPr>
                              <w:jc w:val="center"/>
                            </w:pPr>
                          </w:p>
                          <w:p w:rsidR="000E661A" w:rsidRDefault="00DD591A">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249.15pt;margin-top:35.35pt;width:228.8pt;height:15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">
                <v:textbox>
                  <w:txbxContent>
                    <w:p w:rsidR="000E661A" w:rsidRDefault="000E661A">
                      <w:pPr>
                        <w:jc w:val="center"/>
                      </w:pPr>
                    </w:p>
                    <w:p w:rsidR="000E661A" w:rsidRDefault="000E661A">
                      <w:pPr>
                        <w:jc w:val="center"/>
                      </w:pPr>
                    </w:p>
                    <w:p w:rsidR="000E661A" w:rsidRDefault="000E661A">
                      <w:pPr>
                        <w:jc w:val="center"/>
                      </w:pPr>
                    </w:p>
                    <w:p w:rsidR="000E661A" w:rsidRDefault="000E661A">
                      <w:pPr>
                        <w:jc w:val="center"/>
                      </w:pPr>
                    </w:p>
                    <w:p w:rsidR="000E661A" w:rsidRDefault="000E661A">
                      <w:pPr>
                        <w:jc w:val="center"/>
                      </w:pPr>
                    </w:p>
                    <w:p w:rsidR="000E661A" w:rsidRDefault="00DD591A">
                      <w:pPr>
                        <w:jc w:val="center"/>
                      </w:pPr>
                      <w:r>
                        <w:rPr>
                          <w:rFonts w:hint="eastAsia"/>
                          <w:sz w:val="24"/>
                        </w:rPr>
                        <w:t>法定代表人身份证复印件粘贴处（反面）</w:t>
                      </w:r>
                    </w:p>
                  </w:txbxContent>
                </v:textbox>
              </v:shape>
            </w:pict>
          </mc:Fallback>
        </mc:AlternateContent>
      </w:r>
      <w:r>
        <w:rPr>
          <w:noProof/>
          <w:lang w:val="en-GB"/>
        </w:rPr>
        <mc:AlternateContent>
          <mc:Choice Requires="wps">
            <w:drawing>
              <wp:anchor distT="0" distB="0" distL="114300" distR="114300" simplePos="0" relativeHeight="251660288"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0E661A" w:rsidRDefault="000E661A">
                            <w:pPr>
                              <w:jc w:val="center"/>
                            </w:pPr>
                          </w:p>
                          <w:p w:rsidR="000E661A" w:rsidRDefault="000E661A">
                            <w:pPr>
                              <w:jc w:val="center"/>
                            </w:pPr>
                          </w:p>
                          <w:p w:rsidR="000E661A" w:rsidRDefault="000E661A">
                            <w:pPr>
                              <w:jc w:val="center"/>
                            </w:pPr>
                          </w:p>
                          <w:p w:rsidR="000E661A" w:rsidRDefault="000E661A">
                            <w:pPr>
                              <w:jc w:val="center"/>
                            </w:pPr>
                          </w:p>
                          <w:p w:rsidR="000E661A" w:rsidRDefault="000E661A">
                            <w:pPr>
                              <w:jc w:val="center"/>
                            </w:pPr>
                          </w:p>
                          <w:p w:rsidR="000E661A" w:rsidRDefault="00DD591A">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id="文本框 4" o:spid="_x0000_s1027" type="#_x0000_t202" style="position:absolute;left:0;text-align:left;margin-left:12.6pt;margin-top:35.55pt;width:228.8pt;height:15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">
                <v:textbox>
                  <w:txbxContent>
                    <w:p w:rsidR="000E661A" w:rsidRDefault="000E661A">
                      <w:pPr>
                        <w:jc w:val="center"/>
                      </w:pPr>
                    </w:p>
                    <w:p w:rsidR="000E661A" w:rsidRDefault="000E661A">
                      <w:pPr>
                        <w:jc w:val="center"/>
                      </w:pPr>
                    </w:p>
                    <w:p w:rsidR="000E661A" w:rsidRDefault="000E661A">
                      <w:pPr>
                        <w:jc w:val="center"/>
                      </w:pPr>
                    </w:p>
                    <w:p w:rsidR="000E661A" w:rsidRDefault="000E661A">
                      <w:pPr>
                        <w:jc w:val="center"/>
                      </w:pPr>
                    </w:p>
                    <w:p w:rsidR="000E661A" w:rsidRDefault="000E661A">
                      <w:pPr>
                        <w:jc w:val="center"/>
                      </w:pPr>
                    </w:p>
                    <w:p w:rsidR="000E661A" w:rsidRDefault="00DD591A">
                      <w:pPr>
                        <w:jc w:val="center"/>
                      </w:pPr>
                      <w:r>
                        <w:rPr>
                          <w:rFonts w:hint="eastAsia"/>
                          <w:sz w:val="24"/>
                        </w:rPr>
                        <w:t>法定代表人身份证复印件粘贴处（</w:t>
                      </w:r>
                      <w:r>
                        <w:rPr>
                          <w:rFonts w:hint="eastAsia"/>
                          <w:sz w:val="24"/>
                        </w:rPr>
                        <w:t>正面）</w:t>
                      </w:r>
                    </w:p>
                  </w:txbxContent>
                </v:textbox>
              </v:shape>
            </w:pict>
          </mc:Fallback>
        </mc:AlternateContent>
      </w:r>
      <w:r>
        <w:rPr>
          <w:rFonts w:ascii="宋体"/>
          <w:sz w:val="30"/>
        </w:rPr>
        <w:br w:type="page"/>
      </w:r>
    </w:p>
    <w:p w:rsidR="000E661A" w:rsidRDefault="00DD591A">
      <w:pPr>
        <w:pStyle w:val="2"/>
        <w:rPr>
          <w:b w:val="0"/>
          <w:sz w:val="21"/>
          <w:szCs w:val="21"/>
        </w:rPr>
      </w:pPr>
      <w:bookmarkStart w:id="44" w:name="_Toc151021807"/>
      <w:r>
        <w:rPr>
          <w:rFonts w:hint="eastAsia"/>
          <w:b w:val="0"/>
          <w:sz w:val="21"/>
          <w:szCs w:val="21"/>
        </w:rPr>
        <w:lastRenderedPageBreak/>
        <w:t>附件</w:t>
      </w:r>
      <w:r>
        <w:rPr>
          <w:rFonts w:hint="eastAsia"/>
          <w:b w:val="0"/>
          <w:sz w:val="21"/>
          <w:szCs w:val="21"/>
        </w:rPr>
        <w:t>4</w:t>
      </w:r>
      <w:r>
        <w:rPr>
          <w:rFonts w:hint="eastAsia"/>
          <w:b w:val="0"/>
          <w:sz w:val="21"/>
          <w:szCs w:val="21"/>
        </w:rPr>
        <w:t>：法定代表人授权书</w:t>
      </w:r>
      <w:bookmarkEnd w:id="42"/>
      <w:bookmarkEnd w:id="43"/>
      <w:bookmarkEnd w:id="44"/>
    </w:p>
    <w:p w:rsidR="000E661A" w:rsidRDefault="000E661A">
      <w:pPr>
        <w:spacing w:line="500" w:lineRule="exact"/>
        <w:ind w:right="32"/>
        <w:rPr>
          <w:rFonts w:ascii="楷体_GB2312" w:eastAsia="楷体_GB2312" w:hAnsi="宋体"/>
          <w:sz w:val="22"/>
          <w:szCs w:val="22"/>
        </w:rPr>
      </w:pPr>
    </w:p>
    <w:p w:rsidR="000E661A" w:rsidRDefault="00DD591A">
      <w:pPr>
        <w:snapToGrid w:val="0"/>
        <w:spacing w:line="360" w:lineRule="auto"/>
        <w:ind w:rightChars="-167" w:right="-351"/>
        <w:jc w:val="center"/>
        <w:rPr>
          <w:rFonts w:ascii="宋体"/>
          <w:b/>
          <w:sz w:val="36"/>
          <w:szCs w:val="36"/>
        </w:rPr>
      </w:pPr>
      <w:r>
        <w:rPr>
          <w:rFonts w:ascii="宋体" w:hint="eastAsia"/>
          <w:b/>
          <w:sz w:val="36"/>
          <w:szCs w:val="36"/>
        </w:rPr>
        <w:t>法定代表人授权书</w:t>
      </w:r>
    </w:p>
    <w:p w:rsidR="000E661A" w:rsidRDefault="00DD591A">
      <w:pPr>
        <w:spacing w:line="480" w:lineRule="auto"/>
        <w:ind w:left="-137" w:rightChars="-167" w:right="-351"/>
        <w:rPr>
          <w:sz w:val="28"/>
          <w:szCs w:val="28"/>
        </w:rPr>
      </w:pPr>
      <w:r>
        <w:rPr>
          <w:rFonts w:hint="eastAsia"/>
          <w:sz w:val="28"/>
          <w:szCs w:val="28"/>
        </w:rPr>
        <w:t>南通大学招投标管理办公室：</w:t>
      </w:r>
    </w:p>
    <w:p w:rsidR="000E661A" w:rsidRDefault="00DD591A">
      <w:pPr>
        <w:widowControl/>
        <w:wordWrap w:val="0"/>
        <w:snapToGrid w:val="0"/>
        <w:spacing w:before="90" w:after="90" w:line="360" w:lineRule="auto"/>
        <w:ind w:firstLine="600"/>
        <w:jc w:val="left"/>
        <w:rPr>
          <w:sz w:val="28"/>
          <w:szCs w:val="28"/>
        </w:rPr>
      </w:pPr>
      <w:r>
        <w:rPr>
          <w:rFonts w:hint="eastAsia"/>
          <w:sz w:val="28"/>
          <w:szCs w:val="28"/>
        </w:rPr>
        <w:t>本授权书声明：我</w:t>
      </w:r>
      <w:r>
        <w:rPr>
          <w:rFonts w:hint="eastAsia"/>
          <w:sz w:val="28"/>
          <w:szCs w:val="28"/>
          <w:u w:val="single"/>
        </w:rPr>
        <w:t>（法定代表人姓名）</w:t>
      </w:r>
      <w:r>
        <w:rPr>
          <w:rFonts w:hint="eastAsia"/>
          <w:sz w:val="28"/>
          <w:szCs w:val="28"/>
        </w:rPr>
        <w:t>系</w:t>
      </w:r>
      <w:r>
        <w:rPr>
          <w:rFonts w:ascii="宋体" w:hAnsi="宋体" w:cs="宋体" w:hint="eastAsia"/>
          <w:kern w:val="0"/>
          <w:sz w:val="28"/>
          <w:szCs w:val="28"/>
          <w:u w:val="single"/>
        </w:rPr>
        <w:t xml:space="preserve">（单位名称） </w:t>
      </w:r>
      <w:r>
        <w:rPr>
          <w:rFonts w:ascii="宋体" w:hAnsi="宋体" w:cs="宋体" w:hint="eastAsia"/>
          <w:kern w:val="0"/>
          <w:sz w:val="28"/>
          <w:szCs w:val="28"/>
        </w:rPr>
        <w:t>的法定代表人，现</w:t>
      </w:r>
      <w:r>
        <w:rPr>
          <w:rFonts w:hint="eastAsia"/>
          <w:sz w:val="28"/>
          <w:szCs w:val="28"/>
        </w:rPr>
        <w:t>代表本公司授权</w:t>
      </w:r>
      <w:r>
        <w:rPr>
          <w:rFonts w:hint="eastAsia"/>
          <w:sz w:val="28"/>
          <w:szCs w:val="28"/>
          <w:u w:val="single"/>
        </w:rPr>
        <w:t>（单位名称）</w:t>
      </w:r>
      <w:r>
        <w:rPr>
          <w:rFonts w:hint="eastAsia"/>
          <w:sz w:val="28"/>
          <w:szCs w:val="28"/>
        </w:rPr>
        <w:t>的</w:t>
      </w:r>
      <w:r>
        <w:rPr>
          <w:rFonts w:hint="eastAsia"/>
          <w:sz w:val="28"/>
          <w:szCs w:val="28"/>
          <w:u w:val="single"/>
        </w:rPr>
        <w:t>（被授权人的姓名）</w:t>
      </w:r>
      <w:r>
        <w:rPr>
          <w:rFonts w:ascii="宋体" w:hAnsi="宋体" w:cs="宋体" w:hint="eastAsia"/>
          <w:kern w:val="0"/>
          <w:sz w:val="28"/>
          <w:szCs w:val="28"/>
        </w:rPr>
        <w:t>身份证号码：</w:t>
      </w:r>
      <w:r>
        <w:rPr>
          <w:rFonts w:hint="eastAsia"/>
          <w:sz w:val="28"/>
          <w:szCs w:val="28"/>
        </w:rPr>
        <w:t>为本公司的合法代理人，参加南通大学</w:t>
      </w:r>
      <w:r>
        <w:rPr>
          <w:rFonts w:hint="eastAsia"/>
          <w:sz w:val="28"/>
          <w:szCs w:val="28"/>
          <w:u w:val="single"/>
        </w:rPr>
        <w:t>（项目名称及编号）</w:t>
      </w:r>
      <w:r>
        <w:rPr>
          <w:rFonts w:hint="eastAsia"/>
          <w:sz w:val="28"/>
          <w:szCs w:val="28"/>
        </w:rPr>
        <w:t>的投标，</w:t>
      </w:r>
      <w:r>
        <w:rPr>
          <w:rFonts w:ascii="宋体" w:hAnsi="宋体" w:cs="宋体" w:hint="eastAsia"/>
          <w:kern w:val="0"/>
          <w:sz w:val="28"/>
          <w:szCs w:val="28"/>
        </w:rPr>
        <w:t>代表本公司签署投标文件、进行</w:t>
      </w:r>
      <w:r>
        <w:rPr>
          <w:rFonts w:hint="eastAsia"/>
          <w:sz w:val="28"/>
          <w:szCs w:val="28"/>
        </w:rPr>
        <w:t>谈判、签订合同和处理与之有关的一切事务。</w:t>
      </w:r>
    </w:p>
    <w:p w:rsidR="000E661A" w:rsidRDefault="00DD591A">
      <w:pPr>
        <w:widowControl/>
        <w:wordWrap w:val="0"/>
        <w:snapToGrid w:val="0"/>
        <w:spacing w:before="90" w:after="90" w:line="360" w:lineRule="auto"/>
        <w:ind w:firstLine="600"/>
        <w:jc w:val="left"/>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日签字生效。</w:t>
      </w:r>
    </w:p>
    <w:p w:rsidR="000E661A" w:rsidRDefault="00DD591A">
      <w:pPr>
        <w:widowControl/>
        <w:wordWrap w:val="0"/>
        <w:snapToGrid w:val="0"/>
        <w:spacing w:before="90" w:after="90" w:line="360" w:lineRule="auto"/>
        <w:ind w:firstLine="600"/>
        <w:jc w:val="left"/>
        <w:rPr>
          <w:sz w:val="28"/>
          <w:szCs w:val="28"/>
        </w:rPr>
      </w:pPr>
      <w:r>
        <w:rPr>
          <w:rFonts w:hint="eastAsia"/>
          <w:sz w:val="28"/>
          <w:szCs w:val="28"/>
        </w:rPr>
        <w:t>法定代表人签字：</w:t>
      </w:r>
      <w:r>
        <w:rPr>
          <w:sz w:val="28"/>
          <w:szCs w:val="28"/>
        </w:rPr>
        <w:t>__________________</w:t>
      </w:r>
    </w:p>
    <w:p w:rsidR="000E661A" w:rsidRDefault="00DD591A">
      <w:pPr>
        <w:widowControl/>
        <w:wordWrap w:val="0"/>
        <w:snapToGrid w:val="0"/>
        <w:spacing w:before="90" w:after="90" w:line="360" w:lineRule="auto"/>
        <w:ind w:firstLine="600"/>
        <w:jc w:val="left"/>
        <w:rPr>
          <w:sz w:val="28"/>
          <w:szCs w:val="28"/>
        </w:rPr>
      </w:pPr>
      <w:r>
        <w:rPr>
          <w:rFonts w:hint="eastAsia"/>
          <w:sz w:val="28"/>
          <w:szCs w:val="28"/>
        </w:rPr>
        <w:t>被授权人签字：</w:t>
      </w:r>
      <w:r>
        <w:rPr>
          <w:sz w:val="28"/>
          <w:szCs w:val="28"/>
        </w:rPr>
        <w:t>____________________</w:t>
      </w:r>
    </w:p>
    <w:p w:rsidR="000E661A" w:rsidRDefault="00DD591A">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投标人：（公章）</w:t>
      </w:r>
    </w:p>
    <w:p w:rsidR="000E661A" w:rsidRDefault="00DD591A">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日期：年月日</w:t>
      </w:r>
    </w:p>
    <w:p w:rsidR="000E661A" w:rsidRDefault="00DD591A">
      <w:pPr>
        <w:spacing w:line="360" w:lineRule="auto"/>
        <w:ind w:rightChars="-167" w:right="-351"/>
        <w:rPr>
          <w:sz w:val="28"/>
          <w:szCs w:val="28"/>
        </w:rPr>
      </w:pPr>
      <w:r>
        <w:rPr>
          <w:noProof/>
          <w:lang w:val="en-GB"/>
        </w:rPr>
        <mc:AlternateContent>
          <mc:Choice Requires="wps">
            <w:drawing>
              <wp:anchor distT="0" distB="0" distL="114300" distR="114300" simplePos="0" relativeHeight="251661312"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0E661A" w:rsidRDefault="000E661A"/>
                          <w:p w:rsidR="000E661A" w:rsidRDefault="000E661A"/>
                          <w:p w:rsidR="000E661A" w:rsidRDefault="000E661A"/>
                          <w:p w:rsidR="000E661A" w:rsidRDefault="000E661A"/>
                          <w:p w:rsidR="000E661A" w:rsidRDefault="00DD591A">
                            <w:pPr>
                              <w:jc w:val="center"/>
                              <w:rPr>
                                <w:sz w:val="24"/>
                              </w:rPr>
                            </w:pPr>
                            <w:r>
                              <w:rPr>
                                <w:rFonts w:hint="eastAsia"/>
                                <w:sz w:val="24"/>
                              </w:rPr>
                              <w:t>被授权人身份证复印件粘贴处</w:t>
                            </w:r>
                          </w:p>
                          <w:p w:rsidR="000E661A" w:rsidRDefault="00DD591A">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文本框 3" o:spid="_x0000_s1028" type="#_x0000_t202" style="position:absolute;left:0;text-align:left;margin-left:216.25pt;margin-top:15.25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">
                <v:textbox>
                  <w:txbxContent>
                    <w:p w:rsidR="000E661A" w:rsidRDefault="000E661A"/>
                    <w:p w:rsidR="000E661A" w:rsidRDefault="000E661A"/>
                    <w:p w:rsidR="000E661A" w:rsidRDefault="000E661A"/>
                    <w:p w:rsidR="000E661A" w:rsidRDefault="000E661A"/>
                    <w:p w:rsidR="000E661A" w:rsidRDefault="00DD591A">
                      <w:pPr>
                        <w:jc w:val="center"/>
                        <w:rPr>
                          <w:sz w:val="24"/>
                        </w:rPr>
                      </w:pPr>
                      <w:r>
                        <w:rPr>
                          <w:rFonts w:hint="eastAsia"/>
                          <w:sz w:val="24"/>
                        </w:rPr>
                        <w:t>被授权人身份证复印件粘贴处</w:t>
                      </w:r>
                    </w:p>
                    <w:p w:rsidR="000E661A" w:rsidRDefault="00DD591A">
                      <w:pPr>
                        <w:jc w:val="center"/>
                      </w:pPr>
                      <w:r>
                        <w:rPr>
                          <w:rFonts w:hint="eastAsia"/>
                          <w:sz w:val="24"/>
                        </w:rPr>
                        <w:t>（</w:t>
                      </w:r>
                      <w:r>
                        <w:rPr>
                          <w:rFonts w:hint="eastAsia"/>
                          <w:sz w:val="24"/>
                        </w:rPr>
                        <w:t>反面）</w:t>
                      </w:r>
                    </w:p>
                  </w:txbxContent>
                </v:textbox>
              </v:shape>
            </w:pict>
          </mc:Fallback>
        </mc:AlternateContent>
      </w:r>
      <w:r>
        <w:rPr>
          <w:noProof/>
          <w:lang w:val="en-GB"/>
        </w:rPr>
        <mc:AlternateContent>
          <mc:Choice Requires="wps">
            <w:drawing>
              <wp:anchor distT="0" distB="0" distL="114300" distR="114300" simplePos="0" relativeHeight="251662336"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0E661A" w:rsidRDefault="000E661A"/>
                          <w:p w:rsidR="000E661A" w:rsidRDefault="000E661A"/>
                          <w:p w:rsidR="000E661A" w:rsidRDefault="000E661A"/>
                          <w:p w:rsidR="000E661A" w:rsidRDefault="000E661A"/>
                          <w:p w:rsidR="000E661A" w:rsidRDefault="00DD591A">
                            <w:pPr>
                              <w:jc w:val="center"/>
                              <w:rPr>
                                <w:sz w:val="24"/>
                              </w:rPr>
                            </w:pPr>
                            <w:r>
                              <w:rPr>
                                <w:rFonts w:hint="eastAsia"/>
                                <w:sz w:val="24"/>
                              </w:rPr>
                              <w:t>被授权人身份证复印件粘贴处</w:t>
                            </w:r>
                          </w:p>
                          <w:p w:rsidR="000E661A" w:rsidRDefault="00DD591A">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文本框 2" o:spid="_x0000_s1029" type="#_x0000_t202" style="position:absolute;left:0;text-align:left;margin-left:4.75pt;margin-top:15.4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">
                <v:textbox>
                  <w:txbxContent>
                    <w:p w:rsidR="000E661A" w:rsidRDefault="000E661A"/>
                    <w:p w:rsidR="000E661A" w:rsidRDefault="000E661A"/>
                    <w:p w:rsidR="000E661A" w:rsidRDefault="000E661A"/>
                    <w:p w:rsidR="000E661A" w:rsidRDefault="000E661A"/>
                    <w:p w:rsidR="000E661A" w:rsidRDefault="00DD591A">
                      <w:pPr>
                        <w:jc w:val="center"/>
                        <w:rPr>
                          <w:sz w:val="24"/>
                        </w:rPr>
                      </w:pPr>
                      <w:r>
                        <w:rPr>
                          <w:rFonts w:hint="eastAsia"/>
                          <w:sz w:val="24"/>
                        </w:rPr>
                        <w:t>被授权人身份证复印件粘贴处</w:t>
                      </w:r>
                    </w:p>
                    <w:p w:rsidR="000E661A" w:rsidRDefault="00DD591A">
                      <w:pPr>
                        <w:jc w:val="center"/>
                      </w:pPr>
                      <w:r>
                        <w:rPr>
                          <w:rFonts w:hint="eastAsia"/>
                          <w:sz w:val="24"/>
                        </w:rPr>
                        <w:t>（</w:t>
                      </w:r>
                      <w:r>
                        <w:rPr>
                          <w:rFonts w:hint="eastAsia"/>
                          <w:sz w:val="24"/>
                        </w:rPr>
                        <w:t>正面）</w:t>
                      </w:r>
                    </w:p>
                  </w:txbxContent>
                </v:textbox>
              </v:shape>
            </w:pict>
          </mc:Fallback>
        </mc:AlternateContent>
      </w:r>
    </w:p>
    <w:p w:rsidR="000E661A" w:rsidRDefault="000E661A">
      <w:pPr>
        <w:spacing w:line="360" w:lineRule="auto"/>
        <w:ind w:rightChars="-167" w:right="-351"/>
        <w:rPr>
          <w:sz w:val="28"/>
          <w:szCs w:val="28"/>
        </w:rPr>
      </w:pPr>
    </w:p>
    <w:p w:rsidR="000E661A" w:rsidRDefault="000E661A">
      <w:pPr>
        <w:spacing w:line="360" w:lineRule="auto"/>
        <w:ind w:rightChars="-167" w:right="-351"/>
        <w:rPr>
          <w:sz w:val="28"/>
          <w:szCs w:val="28"/>
        </w:rPr>
      </w:pPr>
    </w:p>
    <w:p w:rsidR="000E661A" w:rsidRDefault="000E661A">
      <w:pPr>
        <w:spacing w:line="360" w:lineRule="auto"/>
        <w:ind w:rightChars="-167" w:right="-351"/>
        <w:rPr>
          <w:sz w:val="28"/>
          <w:szCs w:val="28"/>
        </w:rPr>
      </w:pPr>
    </w:p>
    <w:p w:rsidR="000E661A" w:rsidRDefault="00DD591A">
      <w:pPr>
        <w:pStyle w:val="reader-word-layer"/>
        <w:shd w:val="clear" w:color="auto" w:fill="FFFFFF"/>
        <w:spacing w:before="0" w:beforeAutospacing="0" w:after="0" w:afterAutospacing="0" w:line="2160" w:lineRule="atLeast"/>
      </w:pPr>
      <w:r>
        <w:rPr>
          <w:rFonts w:hint="eastAsia"/>
        </w:rPr>
        <w:t>注：“法定代表人”直接参加投标和签署投标文件的无需提供该授权书。</w:t>
      </w:r>
      <w:bookmarkStart w:id="45" w:name="_Toc40168512"/>
    </w:p>
    <w:p w:rsidR="000E661A" w:rsidRDefault="000E661A">
      <w:pPr>
        <w:pStyle w:val="reader-word-layer"/>
        <w:shd w:val="clear" w:color="auto" w:fill="FFFFFF"/>
        <w:spacing w:before="0" w:beforeAutospacing="0" w:after="0" w:afterAutospacing="0" w:line="360" w:lineRule="auto"/>
      </w:pPr>
    </w:p>
    <w:p w:rsidR="000E661A" w:rsidRDefault="00DD591A">
      <w:pPr>
        <w:pStyle w:val="2"/>
        <w:rPr>
          <w:b w:val="0"/>
          <w:sz w:val="21"/>
          <w:szCs w:val="21"/>
        </w:rPr>
      </w:pPr>
      <w:bookmarkStart w:id="46" w:name="_Toc49847305"/>
      <w:bookmarkStart w:id="47" w:name="_Toc50642504"/>
      <w:bookmarkStart w:id="48" w:name="_Toc50645818"/>
      <w:bookmarkStart w:id="49" w:name="_Toc51598428"/>
      <w:bookmarkStart w:id="50" w:name="_Toc151021808"/>
      <w:bookmarkEnd w:id="45"/>
      <w:r>
        <w:rPr>
          <w:rFonts w:hint="eastAsia"/>
          <w:b w:val="0"/>
          <w:sz w:val="21"/>
          <w:szCs w:val="21"/>
        </w:rPr>
        <w:lastRenderedPageBreak/>
        <w:t>附件</w:t>
      </w:r>
      <w:r>
        <w:rPr>
          <w:rFonts w:hint="eastAsia"/>
          <w:b w:val="0"/>
          <w:sz w:val="21"/>
          <w:szCs w:val="21"/>
        </w:rPr>
        <w:t>5</w:t>
      </w:r>
      <w:r>
        <w:rPr>
          <w:rFonts w:hint="eastAsia"/>
          <w:b w:val="0"/>
          <w:sz w:val="21"/>
          <w:szCs w:val="21"/>
        </w:rPr>
        <w:t>：无重大违法记录声明</w:t>
      </w:r>
      <w:bookmarkEnd w:id="46"/>
      <w:bookmarkEnd w:id="47"/>
      <w:bookmarkEnd w:id="48"/>
      <w:bookmarkEnd w:id="49"/>
      <w:bookmarkEnd w:id="50"/>
    </w:p>
    <w:p w:rsidR="000E661A" w:rsidRDefault="000E661A">
      <w:pPr>
        <w:pStyle w:val="Default"/>
        <w:rPr>
          <w:b/>
          <w:color w:val="auto"/>
          <w:sz w:val="30"/>
          <w:szCs w:val="30"/>
        </w:rPr>
      </w:pPr>
    </w:p>
    <w:p w:rsidR="000E661A" w:rsidRDefault="000E661A">
      <w:pPr>
        <w:pStyle w:val="Default"/>
        <w:rPr>
          <w:b/>
          <w:color w:val="auto"/>
          <w:sz w:val="30"/>
          <w:szCs w:val="30"/>
        </w:rPr>
      </w:pPr>
    </w:p>
    <w:p w:rsidR="000E661A" w:rsidRDefault="00DD591A">
      <w:pPr>
        <w:pStyle w:val="Default"/>
        <w:jc w:val="center"/>
        <w:rPr>
          <w:b/>
          <w:color w:val="auto"/>
          <w:sz w:val="44"/>
          <w:szCs w:val="44"/>
        </w:rPr>
      </w:pPr>
      <w:r>
        <w:rPr>
          <w:rFonts w:hint="eastAsia"/>
          <w:b/>
          <w:color w:val="auto"/>
          <w:sz w:val="44"/>
          <w:szCs w:val="44"/>
        </w:rPr>
        <w:t>无重大违法记录声明</w:t>
      </w:r>
    </w:p>
    <w:p w:rsidR="000E661A" w:rsidRDefault="000E661A">
      <w:pPr>
        <w:pStyle w:val="Default"/>
        <w:rPr>
          <w:b/>
          <w:color w:val="auto"/>
          <w:sz w:val="30"/>
          <w:szCs w:val="30"/>
        </w:rPr>
      </w:pPr>
    </w:p>
    <w:p w:rsidR="000E661A" w:rsidRDefault="00DD591A">
      <w:pPr>
        <w:pStyle w:val="Default"/>
        <w:rPr>
          <w:color w:val="auto"/>
          <w:sz w:val="28"/>
          <w:szCs w:val="28"/>
        </w:rPr>
      </w:pPr>
      <w:r>
        <w:rPr>
          <w:rFonts w:hint="eastAsia"/>
          <w:color w:val="auto"/>
          <w:sz w:val="28"/>
          <w:szCs w:val="28"/>
        </w:rPr>
        <w:t>南通大学招投标管理办公室：</w:t>
      </w:r>
    </w:p>
    <w:p w:rsidR="000E661A" w:rsidRDefault="00DD591A">
      <w:pPr>
        <w:pStyle w:val="Default"/>
        <w:ind w:firstLine="540"/>
        <w:rPr>
          <w:color w:val="auto"/>
          <w:sz w:val="28"/>
          <w:szCs w:val="28"/>
        </w:rPr>
      </w:pPr>
      <w:r>
        <w:rPr>
          <w:rFonts w:hint="eastAsia"/>
          <w:color w:val="auto"/>
          <w:sz w:val="28"/>
          <w:szCs w:val="28"/>
        </w:rPr>
        <w:t>我单位（供应商名称）参加本次采购活动前</w:t>
      </w:r>
      <w:r>
        <w:rPr>
          <w:rFonts w:hint="eastAsia"/>
          <w:color w:val="auto"/>
          <w:sz w:val="28"/>
          <w:szCs w:val="28"/>
        </w:rPr>
        <w:t>3</w:t>
      </w:r>
      <w:r>
        <w:rPr>
          <w:rFonts w:hint="eastAsia"/>
          <w:color w:val="auto"/>
          <w:sz w:val="28"/>
          <w:szCs w:val="28"/>
        </w:rPr>
        <w:t>年内在经营活动中（有或没有）重大违法记录。</w:t>
      </w:r>
    </w:p>
    <w:p w:rsidR="000E661A" w:rsidRDefault="000E661A">
      <w:pPr>
        <w:pStyle w:val="Default"/>
        <w:ind w:firstLine="540"/>
        <w:rPr>
          <w:color w:val="auto"/>
          <w:sz w:val="28"/>
          <w:szCs w:val="28"/>
        </w:rPr>
      </w:pPr>
    </w:p>
    <w:p w:rsidR="000E661A" w:rsidRDefault="000E661A">
      <w:pPr>
        <w:pStyle w:val="Default"/>
        <w:ind w:firstLine="540"/>
        <w:rPr>
          <w:color w:val="auto"/>
          <w:sz w:val="28"/>
          <w:szCs w:val="28"/>
        </w:rPr>
      </w:pPr>
    </w:p>
    <w:p w:rsidR="000E661A" w:rsidRDefault="000E661A">
      <w:pPr>
        <w:pStyle w:val="Default"/>
        <w:ind w:firstLine="540"/>
        <w:rPr>
          <w:color w:val="auto"/>
          <w:sz w:val="28"/>
          <w:szCs w:val="28"/>
        </w:rPr>
      </w:pPr>
    </w:p>
    <w:p w:rsidR="000E661A" w:rsidRDefault="00DD591A">
      <w:pPr>
        <w:pStyle w:val="Default"/>
        <w:ind w:firstLine="540"/>
        <w:rPr>
          <w:color w:val="auto"/>
          <w:sz w:val="28"/>
          <w:szCs w:val="28"/>
        </w:rPr>
      </w:pPr>
      <w:r>
        <w:rPr>
          <w:rFonts w:hint="eastAsia"/>
          <w:color w:val="auto"/>
          <w:sz w:val="28"/>
          <w:szCs w:val="28"/>
        </w:rPr>
        <w:t>声明人：（盖章）</w:t>
      </w:r>
    </w:p>
    <w:p w:rsidR="000E661A" w:rsidRDefault="00DD591A">
      <w:pPr>
        <w:pStyle w:val="Default"/>
        <w:ind w:firstLine="540"/>
        <w:rPr>
          <w:color w:val="auto"/>
          <w:sz w:val="28"/>
          <w:szCs w:val="28"/>
        </w:rPr>
      </w:pPr>
      <w:r>
        <w:rPr>
          <w:rFonts w:hint="eastAsia"/>
          <w:color w:val="auto"/>
          <w:sz w:val="28"/>
          <w:szCs w:val="28"/>
        </w:rPr>
        <w:t>年月日</w:t>
      </w:r>
    </w:p>
    <w:p w:rsidR="000E661A" w:rsidRDefault="000E661A">
      <w:pPr>
        <w:pStyle w:val="Default"/>
        <w:ind w:firstLine="540"/>
        <w:rPr>
          <w:color w:val="auto"/>
          <w:sz w:val="28"/>
          <w:szCs w:val="28"/>
        </w:rPr>
      </w:pPr>
    </w:p>
    <w:p w:rsidR="000E661A" w:rsidRDefault="000E661A">
      <w:pPr>
        <w:pStyle w:val="Default"/>
        <w:ind w:firstLine="540"/>
        <w:rPr>
          <w:color w:val="auto"/>
          <w:sz w:val="28"/>
          <w:szCs w:val="28"/>
        </w:rPr>
      </w:pPr>
    </w:p>
    <w:p w:rsidR="000E661A" w:rsidRDefault="000E661A">
      <w:pPr>
        <w:pStyle w:val="Default"/>
        <w:ind w:firstLine="540"/>
        <w:rPr>
          <w:color w:val="auto"/>
          <w:sz w:val="28"/>
          <w:szCs w:val="28"/>
        </w:rPr>
      </w:pPr>
    </w:p>
    <w:p w:rsidR="000E661A" w:rsidRDefault="000E661A">
      <w:pPr>
        <w:pStyle w:val="Default"/>
        <w:ind w:firstLine="540"/>
        <w:rPr>
          <w:color w:val="auto"/>
          <w:sz w:val="28"/>
          <w:szCs w:val="28"/>
        </w:rPr>
      </w:pPr>
    </w:p>
    <w:p w:rsidR="000E661A" w:rsidRDefault="000E661A">
      <w:pPr>
        <w:pStyle w:val="Default"/>
        <w:ind w:firstLine="540"/>
        <w:rPr>
          <w:color w:val="auto"/>
          <w:sz w:val="28"/>
          <w:szCs w:val="28"/>
        </w:rPr>
      </w:pPr>
    </w:p>
    <w:p w:rsidR="000E661A" w:rsidRDefault="000E661A">
      <w:pPr>
        <w:pStyle w:val="Default"/>
        <w:ind w:firstLine="540"/>
        <w:rPr>
          <w:color w:val="auto"/>
          <w:sz w:val="28"/>
          <w:szCs w:val="28"/>
        </w:rPr>
      </w:pPr>
    </w:p>
    <w:p w:rsidR="000E661A" w:rsidRDefault="000E661A">
      <w:pPr>
        <w:pStyle w:val="Default"/>
        <w:ind w:firstLine="540"/>
        <w:rPr>
          <w:color w:val="auto"/>
          <w:sz w:val="28"/>
          <w:szCs w:val="28"/>
        </w:rPr>
      </w:pPr>
    </w:p>
    <w:p w:rsidR="000E661A" w:rsidRDefault="000E661A">
      <w:pPr>
        <w:pStyle w:val="Default"/>
        <w:rPr>
          <w:color w:val="auto"/>
          <w:sz w:val="28"/>
          <w:szCs w:val="28"/>
        </w:rPr>
      </w:pPr>
    </w:p>
    <w:p w:rsidR="000E661A" w:rsidRDefault="00DD591A">
      <w:pPr>
        <w:pStyle w:val="2"/>
        <w:rPr>
          <w:b w:val="0"/>
          <w:sz w:val="21"/>
          <w:szCs w:val="21"/>
        </w:rPr>
      </w:pPr>
      <w:bookmarkStart w:id="51" w:name="_Toc50645819"/>
      <w:bookmarkStart w:id="52" w:name="_Toc49847306"/>
      <w:bookmarkStart w:id="53" w:name="_Toc51598429"/>
      <w:bookmarkStart w:id="54" w:name="_Toc50642505"/>
      <w:bookmarkStart w:id="55" w:name="_Toc151021809"/>
      <w:r>
        <w:rPr>
          <w:rFonts w:hint="eastAsia"/>
          <w:b w:val="0"/>
          <w:sz w:val="21"/>
          <w:szCs w:val="21"/>
        </w:rPr>
        <w:lastRenderedPageBreak/>
        <w:t>附件</w:t>
      </w:r>
      <w:r>
        <w:rPr>
          <w:rFonts w:hint="eastAsia"/>
          <w:b w:val="0"/>
          <w:sz w:val="21"/>
          <w:szCs w:val="21"/>
        </w:rPr>
        <w:t>6</w:t>
      </w:r>
      <w:r>
        <w:rPr>
          <w:rFonts w:hint="eastAsia"/>
          <w:b w:val="0"/>
          <w:sz w:val="21"/>
          <w:szCs w:val="21"/>
        </w:rPr>
        <w:t>：诚信承诺书</w:t>
      </w:r>
      <w:bookmarkEnd w:id="51"/>
      <w:bookmarkEnd w:id="52"/>
      <w:bookmarkEnd w:id="53"/>
      <w:bookmarkEnd w:id="54"/>
      <w:bookmarkEnd w:id="55"/>
    </w:p>
    <w:p w:rsidR="000E661A" w:rsidRDefault="000E661A">
      <w:pPr>
        <w:pStyle w:val="Default"/>
        <w:jc w:val="center"/>
        <w:rPr>
          <w:b/>
          <w:color w:val="auto"/>
          <w:sz w:val="44"/>
          <w:szCs w:val="44"/>
        </w:rPr>
      </w:pPr>
    </w:p>
    <w:p w:rsidR="000E661A" w:rsidRDefault="00DD591A">
      <w:pPr>
        <w:pStyle w:val="Default"/>
        <w:jc w:val="center"/>
        <w:rPr>
          <w:color w:val="auto"/>
          <w:sz w:val="44"/>
          <w:szCs w:val="44"/>
        </w:rPr>
      </w:pPr>
      <w:r>
        <w:rPr>
          <w:rFonts w:hint="eastAsia"/>
          <w:b/>
          <w:color w:val="auto"/>
          <w:sz w:val="44"/>
          <w:szCs w:val="44"/>
        </w:rPr>
        <w:t>诚信承诺书</w:t>
      </w:r>
    </w:p>
    <w:p w:rsidR="000E661A" w:rsidRDefault="00DD591A">
      <w:pPr>
        <w:pStyle w:val="Default"/>
        <w:rPr>
          <w:color w:val="auto"/>
          <w:sz w:val="28"/>
          <w:szCs w:val="28"/>
        </w:rPr>
      </w:pPr>
      <w:r>
        <w:rPr>
          <w:rFonts w:hint="eastAsia"/>
          <w:color w:val="auto"/>
          <w:sz w:val="28"/>
          <w:szCs w:val="28"/>
        </w:rPr>
        <w:t>南通大学招投标管理办公室：</w:t>
      </w:r>
    </w:p>
    <w:p w:rsidR="000E661A" w:rsidRDefault="00DD591A">
      <w:pPr>
        <w:pStyle w:val="Default"/>
        <w:ind w:firstLine="540"/>
        <w:rPr>
          <w:color w:val="auto"/>
          <w:sz w:val="28"/>
          <w:szCs w:val="28"/>
        </w:rPr>
      </w:pPr>
      <w:r>
        <w:rPr>
          <w:rFonts w:hint="eastAsia"/>
          <w:color w:val="auto"/>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auto"/>
          <w:sz w:val="28"/>
          <w:szCs w:val="28"/>
        </w:rPr>
        <w:t>全国公共资源交易平台列入黑名单。</w:t>
      </w:r>
    </w:p>
    <w:p w:rsidR="000E661A" w:rsidRDefault="00DD591A">
      <w:pPr>
        <w:pStyle w:val="Default"/>
        <w:ind w:firstLine="540"/>
        <w:rPr>
          <w:color w:val="auto"/>
          <w:sz w:val="28"/>
          <w:szCs w:val="28"/>
        </w:rPr>
      </w:pPr>
      <w:r>
        <w:rPr>
          <w:rFonts w:hint="eastAsia"/>
          <w:color w:val="auto"/>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0E661A" w:rsidRDefault="000E661A">
      <w:pPr>
        <w:pStyle w:val="Default"/>
        <w:ind w:firstLine="540"/>
        <w:rPr>
          <w:color w:val="auto"/>
          <w:sz w:val="28"/>
          <w:szCs w:val="28"/>
        </w:rPr>
      </w:pPr>
    </w:p>
    <w:p w:rsidR="000E661A" w:rsidRDefault="000E661A">
      <w:pPr>
        <w:pStyle w:val="Default"/>
        <w:ind w:firstLine="540"/>
        <w:rPr>
          <w:color w:val="auto"/>
          <w:sz w:val="28"/>
          <w:szCs w:val="28"/>
        </w:rPr>
      </w:pPr>
    </w:p>
    <w:p w:rsidR="000E661A" w:rsidRDefault="00DD591A">
      <w:pPr>
        <w:pStyle w:val="Default"/>
        <w:ind w:firstLine="540"/>
        <w:rPr>
          <w:color w:val="auto"/>
          <w:sz w:val="28"/>
          <w:szCs w:val="28"/>
          <w:u w:val="single"/>
        </w:rPr>
      </w:pPr>
      <w:r>
        <w:rPr>
          <w:rFonts w:hint="eastAsia"/>
          <w:color w:val="auto"/>
          <w:sz w:val="28"/>
          <w:szCs w:val="28"/>
        </w:rPr>
        <w:t>投标人（盖章）</w:t>
      </w:r>
      <w:r>
        <w:rPr>
          <w:rFonts w:hint="eastAsia"/>
          <w:color w:val="auto"/>
          <w:sz w:val="28"/>
          <w:szCs w:val="28"/>
        </w:rPr>
        <w:t>:</w:t>
      </w:r>
    </w:p>
    <w:p w:rsidR="000E661A" w:rsidRDefault="00DD591A">
      <w:pPr>
        <w:pStyle w:val="Default"/>
        <w:ind w:firstLine="540"/>
        <w:rPr>
          <w:color w:val="auto"/>
          <w:sz w:val="28"/>
          <w:szCs w:val="28"/>
        </w:rPr>
      </w:pPr>
      <w:r>
        <w:rPr>
          <w:rFonts w:hint="eastAsia"/>
          <w:color w:val="auto"/>
          <w:sz w:val="28"/>
          <w:szCs w:val="28"/>
        </w:rPr>
        <w:t>法定代表人或被委托代表人（签字）</w:t>
      </w:r>
    </w:p>
    <w:p w:rsidR="000E661A" w:rsidRDefault="000E661A">
      <w:pPr>
        <w:pStyle w:val="Default"/>
        <w:ind w:firstLine="540"/>
        <w:rPr>
          <w:color w:val="auto"/>
          <w:sz w:val="28"/>
          <w:szCs w:val="28"/>
        </w:rPr>
      </w:pPr>
    </w:p>
    <w:p w:rsidR="000E661A" w:rsidRDefault="000E661A">
      <w:pPr>
        <w:pStyle w:val="Default"/>
        <w:ind w:firstLine="540"/>
        <w:rPr>
          <w:color w:val="auto"/>
          <w:sz w:val="28"/>
          <w:szCs w:val="28"/>
        </w:rPr>
      </w:pPr>
    </w:p>
    <w:p w:rsidR="000E661A" w:rsidRDefault="00DD591A">
      <w:pPr>
        <w:pStyle w:val="Default"/>
        <w:ind w:firstLine="540"/>
        <w:rPr>
          <w:color w:val="auto"/>
          <w:sz w:val="28"/>
          <w:szCs w:val="28"/>
        </w:rPr>
      </w:pPr>
      <w:r>
        <w:rPr>
          <w:rFonts w:hint="eastAsia"/>
          <w:color w:val="auto"/>
          <w:sz w:val="28"/>
          <w:szCs w:val="28"/>
        </w:rPr>
        <w:t>年月日</w:t>
      </w:r>
    </w:p>
    <w:p w:rsidR="000E661A" w:rsidRDefault="000E661A">
      <w:pPr>
        <w:pStyle w:val="Default"/>
        <w:rPr>
          <w:color w:val="auto"/>
          <w:sz w:val="28"/>
          <w:szCs w:val="28"/>
        </w:rPr>
      </w:pPr>
      <w:bookmarkStart w:id="56" w:name="_附件8：无违法记录声明"/>
      <w:bookmarkEnd w:id="56"/>
    </w:p>
    <w:sectPr w:rsidR="000E661A">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1053" w:rsidRDefault="00D41053">
      <w:r>
        <w:separator/>
      </w:r>
    </w:p>
  </w:endnote>
  <w:endnote w:type="continuationSeparator" w:id="0">
    <w:p w:rsidR="00D41053" w:rsidRDefault="00D410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661A" w:rsidRDefault="00DD591A">
    <w:pPr>
      <w:pStyle w:val="af"/>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end"/>
    </w:r>
  </w:p>
  <w:p w:rsidR="000E661A" w:rsidRDefault="000E661A">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661A" w:rsidRDefault="00DD591A">
    <w:pPr>
      <w:pStyle w:val="af"/>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separate"/>
    </w:r>
    <w:r w:rsidR="0008708C">
      <w:rPr>
        <w:rStyle w:val="af6"/>
        <w:noProof/>
      </w:rPr>
      <w:t>14</w:t>
    </w:r>
    <w:r>
      <w:rPr>
        <w:rStyle w:val="af6"/>
      </w:rPr>
      <w:fldChar w:fldCharType="end"/>
    </w:r>
  </w:p>
  <w:p w:rsidR="000E661A" w:rsidRDefault="000E661A">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1053" w:rsidRDefault="00D41053">
      <w:r>
        <w:separator/>
      </w:r>
    </w:p>
  </w:footnote>
  <w:footnote w:type="continuationSeparator" w:id="0">
    <w:p w:rsidR="00D41053" w:rsidRDefault="00D410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clean"/>
  <w:defaultTabStop w:val="420"/>
  <w:drawingGridHorizontalSpacing w:val="105"/>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2Y4MDNhMjBmOGYyYjg3NDg0OGZjODc3ZDJmNDlmMDkifQ=="/>
  </w:docVars>
  <w:rsids>
    <w:rsidRoot w:val="007321A8"/>
    <w:rsid w:val="00000501"/>
    <w:rsid w:val="0000118D"/>
    <w:rsid w:val="0000136C"/>
    <w:rsid w:val="0000190B"/>
    <w:rsid w:val="00001A56"/>
    <w:rsid w:val="00002648"/>
    <w:rsid w:val="0000298F"/>
    <w:rsid w:val="00003395"/>
    <w:rsid w:val="00003CF4"/>
    <w:rsid w:val="00003F49"/>
    <w:rsid w:val="000042EC"/>
    <w:rsid w:val="00004727"/>
    <w:rsid w:val="00004DBF"/>
    <w:rsid w:val="00005AB8"/>
    <w:rsid w:val="00006484"/>
    <w:rsid w:val="0000725E"/>
    <w:rsid w:val="0001033F"/>
    <w:rsid w:val="00010B0F"/>
    <w:rsid w:val="00010D4B"/>
    <w:rsid w:val="00012689"/>
    <w:rsid w:val="00012697"/>
    <w:rsid w:val="00013935"/>
    <w:rsid w:val="000147DD"/>
    <w:rsid w:val="000202E9"/>
    <w:rsid w:val="000204C4"/>
    <w:rsid w:val="00021365"/>
    <w:rsid w:val="00021BF3"/>
    <w:rsid w:val="00022234"/>
    <w:rsid w:val="00022EB8"/>
    <w:rsid w:val="0002312F"/>
    <w:rsid w:val="0002397A"/>
    <w:rsid w:val="0002398A"/>
    <w:rsid w:val="000239CA"/>
    <w:rsid w:val="00024DA7"/>
    <w:rsid w:val="00025417"/>
    <w:rsid w:val="00025837"/>
    <w:rsid w:val="00027245"/>
    <w:rsid w:val="000274CB"/>
    <w:rsid w:val="0002793A"/>
    <w:rsid w:val="00027BF7"/>
    <w:rsid w:val="00027F12"/>
    <w:rsid w:val="00031B24"/>
    <w:rsid w:val="00031B95"/>
    <w:rsid w:val="00032D17"/>
    <w:rsid w:val="000337D3"/>
    <w:rsid w:val="00034A43"/>
    <w:rsid w:val="000351C0"/>
    <w:rsid w:val="000364EA"/>
    <w:rsid w:val="000414BE"/>
    <w:rsid w:val="000417FF"/>
    <w:rsid w:val="00041FEE"/>
    <w:rsid w:val="000429A4"/>
    <w:rsid w:val="00042A55"/>
    <w:rsid w:val="000434FE"/>
    <w:rsid w:val="00043D8D"/>
    <w:rsid w:val="000441C0"/>
    <w:rsid w:val="000443C4"/>
    <w:rsid w:val="00044B37"/>
    <w:rsid w:val="000450C4"/>
    <w:rsid w:val="00045790"/>
    <w:rsid w:val="00046E5B"/>
    <w:rsid w:val="0004737F"/>
    <w:rsid w:val="000477CA"/>
    <w:rsid w:val="00050559"/>
    <w:rsid w:val="0005088F"/>
    <w:rsid w:val="00050C5E"/>
    <w:rsid w:val="00051925"/>
    <w:rsid w:val="00052BFA"/>
    <w:rsid w:val="00053294"/>
    <w:rsid w:val="00053728"/>
    <w:rsid w:val="00054144"/>
    <w:rsid w:val="00054989"/>
    <w:rsid w:val="00055928"/>
    <w:rsid w:val="00056408"/>
    <w:rsid w:val="000568DD"/>
    <w:rsid w:val="00056B18"/>
    <w:rsid w:val="00057510"/>
    <w:rsid w:val="00060724"/>
    <w:rsid w:val="00060ADA"/>
    <w:rsid w:val="00064112"/>
    <w:rsid w:val="000643A9"/>
    <w:rsid w:val="0006616B"/>
    <w:rsid w:val="00066248"/>
    <w:rsid w:val="00066555"/>
    <w:rsid w:val="0006702C"/>
    <w:rsid w:val="00071923"/>
    <w:rsid w:val="00071B1D"/>
    <w:rsid w:val="00072360"/>
    <w:rsid w:val="00073071"/>
    <w:rsid w:val="0007344D"/>
    <w:rsid w:val="00074438"/>
    <w:rsid w:val="00074E4F"/>
    <w:rsid w:val="00075E18"/>
    <w:rsid w:val="00076040"/>
    <w:rsid w:val="0007612C"/>
    <w:rsid w:val="000767E7"/>
    <w:rsid w:val="000770FE"/>
    <w:rsid w:val="00077126"/>
    <w:rsid w:val="00077FB5"/>
    <w:rsid w:val="000830AF"/>
    <w:rsid w:val="00083BF4"/>
    <w:rsid w:val="00083DFC"/>
    <w:rsid w:val="00084163"/>
    <w:rsid w:val="00085109"/>
    <w:rsid w:val="00086185"/>
    <w:rsid w:val="000861F1"/>
    <w:rsid w:val="00086B43"/>
    <w:rsid w:val="00087074"/>
    <w:rsid w:val="0008708C"/>
    <w:rsid w:val="00087522"/>
    <w:rsid w:val="0009236E"/>
    <w:rsid w:val="000925D5"/>
    <w:rsid w:val="00092BB9"/>
    <w:rsid w:val="00092FD6"/>
    <w:rsid w:val="00093765"/>
    <w:rsid w:val="00093C27"/>
    <w:rsid w:val="00093C37"/>
    <w:rsid w:val="0009432A"/>
    <w:rsid w:val="00095A37"/>
    <w:rsid w:val="000961F3"/>
    <w:rsid w:val="000A0570"/>
    <w:rsid w:val="000A3FA7"/>
    <w:rsid w:val="000A4287"/>
    <w:rsid w:val="000A4D56"/>
    <w:rsid w:val="000A5678"/>
    <w:rsid w:val="000A5C27"/>
    <w:rsid w:val="000A6C1C"/>
    <w:rsid w:val="000A6D88"/>
    <w:rsid w:val="000A7148"/>
    <w:rsid w:val="000A77D0"/>
    <w:rsid w:val="000A7C78"/>
    <w:rsid w:val="000B04CA"/>
    <w:rsid w:val="000B0A28"/>
    <w:rsid w:val="000B2555"/>
    <w:rsid w:val="000B5752"/>
    <w:rsid w:val="000B644E"/>
    <w:rsid w:val="000B7409"/>
    <w:rsid w:val="000B79AB"/>
    <w:rsid w:val="000B7EDF"/>
    <w:rsid w:val="000C00F1"/>
    <w:rsid w:val="000C0A43"/>
    <w:rsid w:val="000C1C67"/>
    <w:rsid w:val="000C31B5"/>
    <w:rsid w:val="000C6388"/>
    <w:rsid w:val="000C6B0F"/>
    <w:rsid w:val="000D028E"/>
    <w:rsid w:val="000D029C"/>
    <w:rsid w:val="000D0613"/>
    <w:rsid w:val="000D1EFE"/>
    <w:rsid w:val="000D36DD"/>
    <w:rsid w:val="000D3F7B"/>
    <w:rsid w:val="000D4AB7"/>
    <w:rsid w:val="000D5349"/>
    <w:rsid w:val="000D5714"/>
    <w:rsid w:val="000D696C"/>
    <w:rsid w:val="000E0081"/>
    <w:rsid w:val="000E0F99"/>
    <w:rsid w:val="000E1357"/>
    <w:rsid w:val="000E195D"/>
    <w:rsid w:val="000E24A3"/>
    <w:rsid w:val="000E2BD1"/>
    <w:rsid w:val="000E2C2E"/>
    <w:rsid w:val="000E3CB4"/>
    <w:rsid w:val="000E4009"/>
    <w:rsid w:val="000E56EE"/>
    <w:rsid w:val="000E64E4"/>
    <w:rsid w:val="000E661A"/>
    <w:rsid w:val="000E6F1D"/>
    <w:rsid w:val="000F0037"/>
    <w:rsid w:val="000F0440"/>
    <w:rsid w:val="000F1079"/>
    <w:rsid w:val="000F1EB9"/>
    <w:rsid w:val="000F272D"/>
    <w:rsid w:val="000F28A7"/>
    <w:rsid w:val="000F3C27"/>
    <w:rsid w:val="000F4D68"/>
    <w:rsid w:val="000F50FE"/>
    <w:rsid w:val="000F53ED"/>
    <w:rsid w:val="000F6EAA"/>
    <w:rsid w:val="000F7394"/>
    <w:rsid w:val="001005CB"/>
    <w:rsid w:val="00101E17"/>
    <w:rsid w:val="0010325F"/>
    <w:rsid w:val="00103D20"/>
    <w:rsid w:val="00104693"/>
    <w:rsid w:val="00106B51"/>
    <w:rsid w:val="00106C11"/>
    <w:rsid w:val="0011017F"/>
    <w:rsid w:val="00112966"/>
    <w:rsid w:val="00113299"/>
    <w:rsid w:val="0011381A"/>
    <w:rsid w:val="00114146"/>
    <w:rsid w:val="00114DB4"/>
    <w:rsid w:val="00116AA4"/>
    <w:rsid w:val="00116DDF"/>
    <w:rsid w:val="00120926"/>
    <w:rsid w:val="00120E33"/>
    <w:rsid w:val="001210ED"/>
    <w:rsid w:val="0012182C"/>
    <w:rsid w:val="00121B51"/>
    <w:rsid w:val="00123177"/>
    <w:rsid w:val="001240AB"/>
    <w:rsid w:val="001253D6"/>
    <w:rsid w:val="00125AF0"/>
    <w:rsid w:val="001260E1"/>
    <w:rsid w:val="001260F7"/>
    <w:rsid w:val="001267E3"/>
    <w:rsid w:val="00126F73"/>
    <w:rsid w:val="0013026B"/>
    <w:rsid w:val="001310C3"/>
    <w:rsid w:val="001318BB"/>
    <w:rsid w:val="001323A4"/>
    <w:rsid w:val="00132C88"/>
    <w:rsid w:val="00133398"/>
    <w:rsid w:val="00133AAB"/>
    <w:rsid w:val="001348D7"/>
    <w:rsid w:val="00135245"/>
    <w:rsid w:val="00136154"/>
    <w:rsid w:val="00136FBD"/>
    <w:rsid w:val="001402D0"/>
    <w:rsid w:val="00140550"/>
    <w:rsid w:val="0014093D"/>
    <w:rsid w:val="00140D31"/>
    <w:rsid w:val="00140D70"/>
    <w:rsid w:val="00141646"/>
    <w:rsid w:val="0014199F"/>
    <w:rsid w:val="00142261"/>
    <w:rsid w:val="0014328B"/>
    <w:rsid w:val="001438C6"/>
    <w:rsid w:val="001444F3"/>
    <w:rsid w:val="00144847"/>
    <w:rsid w:val="00146504"/>
    <w:rsid w:val="0014760E"/>
    <w:rsid w:val="00147AFB"/>
    <w:rsid w:val="00150002"/>
    <w:rsid w:val="00152BA3"/>
    <w:rsid w:val="00153516"/>
    <w:rsid w:val="00155F9B"/>
    <w:rsid w:val="00160974"/>
    <w:rsid w:val="001612D9"/>
    <w:rsid w:val="00161400"/>
    <w:rsid w:val="00161C3C"/>
    <w:rsid w:val="00162309"/>
    <w:rsid w:val="00162992"/>
    <w:rsid w:val="00163160"/>
    <w:rsid w:val="00163B68"/>
    <w:rsid w:val="00163CFE"/>
    <w:rsid w:val="00163DDD"/>
    <w:rsid w:val="00163F24"/>
    <w:rsid w:val="0016503B"/>
    <w:rsid w:val="00166085"/>
    <w:rsid w:val="00166AAC"/>
    <w:rsid w:val="00166F0F"/>
    <w:rsid w:val="001674C7"/>
    <w:rsid w:val="001705C2"/>
    <w:rsid w:val="00171259"/>
    <w:rsid w:val="00172074"/>
    <w:rsid w:val="001725EA"/>
    <w:rsid w:val="00173534"/>
    <w:rsid w:val="00173DAB"/>
    <w:rsid w:val="00174178"/>
    <w:rsid w:val="00174242"/>
    <w:rsid w:val="001743E2"/>
    <w:rsid w:val="001752B2"/>
    <w:rsid w:val="00175588"/>
    <w:rsid w:val="00175BE0"/>
    <w:rsid w:val="0017690C"/>
    <w:rsid w:val="00176B4C"/>
    <w:rsid w:val="00176BCE"/>
    <w:rsid w:val="00176E82"/>
    <w:rsid w:val="00176E90"/>
    <w:rsid w:val="00177710"/>
    <w:rsid w:val="00177745"/>
    <w:rsid w:val="001802C1"/>
    <w:rsid w:val="001804B0"/>
    <w:rsid w:val="00180A10"/>
    <w:rsid w:val="00180E28"/>
    <w:rsid w:val="001813A0"/>
    <w:rsid w:val="001813E6"/>
    <w:rsid w:val="00181CEE"/>
    <w:rsid w:val="001826AD"/>
    <w:rsid w:val="00183B4D"/>
    <w:rsid w:val="001854CF"/>
    <w:rsid w:val="00185545"/>
    <w:rsid w:val="001859F7"/>
    <w:rsid w:val="00185BC3"/>
    <w:rsid w:val="00185BF5"/>
    <w:rsid w:val="0018636B"/>
    <w:rsid w:val="0018753E"/>
    <w:rsid w:val="00187914"/>
    <w:rsid w:val="0019034E"/>
    <w:rsid w:val="0019035A"/>
    <w:rsid w:val="00190BE9"/>
    <w:rsid w:val="00191C6F"/>
    <w:rsid w:val="00193997"/>
    <w:rsid w:val="00194769"/>
    <w:rsid w:val="001954A3"/>
    <w:rsid w:val="00195537"/>
    <w:rsid w:val="001960FD"/>
    <w:rsid w:val="001963B3"/>
    <w:rsid w:val="00197987"/>
    <w:rsid w:val="00197A5E"/>
    <w:rsid w:val="001A1530"/>
    <w:rsid w:val="001A1A44"/>
    <w:rsid w:val="001A1C81"/>
    <w:rsid w:val="001A28E0"/>
    <w:rsid w:val="001A4165"/>
    <w:rsid w:val="001A5AB3"/>
    <w:rsid w:val="001B0CD7"/>
    <w:rsid w:val="001B0F9C"/>
    <w:rsid w:val="001B1DD7"/>
    <w:rsid w:val="001B294F"/>
    <w:rsid w:val="001B3200"/>
    <w:rsid w:val="001B43BC"/>
    <w:rsid w:val="001B46F0"/>
    <w:rsid w:val="001B4AA5"/>
    <w:rsid w:val="001B4E50"/>
    <w:rsid w:val="001B507F"/>
    <w:rsid w:val="001B5A2C"/>
    <w:rsid w:val="001B5E93"/>
    <w:rsid w:val="001B65F9"/>
    <w:rsid w:val="001B6BCF"/>
    <w:rsid w:val="001B73D4"/>
    <w:rsid w:val="001B7C8C"/>
    <w:rsid w:val="001C00FD"/>
    <w:rsid w:val="001C1312"/>
    <w:rsid w:val="001C1537"/>
    <w:rsid w:val="001C23F7"/>
    <w:rsid w:val="001C4468"/>
    <w:rsid w:val="001C490F"/>
    <w:rsid w:val="001C4A2D"/>
    <w:rsid w:val="001C5008"/>
    <w:rsid w:val="001C5A8E"/>
    <w:rsid w:val="001C795A"/>
    <w:rsid w:val="001C7D85"/>
    <w:rsid w:val="001D10C5"/>
    <w:rsid w:val="001D1C36"/>
    <w:rsid w:val="001D2718"/>
    <w:rsid w:val="001D2C67"/>
    <w:rsid w:val="001D344E"/>
    <w:rsid w:val="001D4984"/>
    <w:rsid w:val="001D4D84"/>
    <w:rsid w:val="001D6EE0"/>
    <w:rsid w:val="001D704F"/>
    <w:rsid w:val="001D728F"/>
    <w:rsid w:val="001D739C"/>
    <w:rsid w:val="001D7484"/>
    <w:rsid w:val="001D75ED"/>
    <w:rsid w:val="001D7DC1"/>
    <w:rsid w:val="001D7FD7"/>
    <w:rsid w:val="001E006A"/>
    <w:rsid w:val="001E1BBF"/>
    <w:rsid w:val="001E1EA8"/>
    <w:rsid w:val="001E1F23"/>
    <w:rsid w:val="001E25C2"/>
    <w:rsid w:val="001E27CA"/>
    <w:rsid w:val="001E31AE"/>
    <w:rsid w:val="001E3789"/>
    <w:rsid w:val="001E3B5A"/>
    <w:rsid w:val="001E406F"/>
    <w:rsid w:val="001E4EE1"/>
    <w:rsid w:val="001E64E3"/>
    <w:rsid w:val="001E6644"/>
    <w:rsid w:val="001E6C13"/>
    <w:rsid w:val="001E7B3B"/>
    <w:rsid w:val="001F09D7"/>
    <w:rsid w:val="001F0E33"/>
    <w:rsid w:val="001F2289"/>
    <w:rsid w:val="001F2680"/>
    <w:rsid w:val="001F2B74"/>
    <w:rsid w:val="001F2F91"/>
    <w:rsid w:val="001F3D72"/>
    <w:rsid w:val="001F4059"/>
    <w:rsid w:val="001F4191"/>
    <w:rsid w:val="001F43AE"/>
    <w:rsid w:val="001F4A54"/>
    <w:rsid w:val="001F5C3F"/>
    <w:rsid w:val="001F627A"/>
    <w:rsid w:val="001F6675"/>
    <w:rsid w:val="001F6B27"/>
    <w:rsid w:val="001F7169"/>
    <w:rsid w:val="001F73B3"/>
    <w:rsid w:val="001F7581"/>
    <w:rsid w:val="001F7720"/>
    <w:rsid w:val="00200188"/>
    <w:rsid w:val="00201C54"/>
    <w:rsid w:val="0020403B"/>
    <w:rsid w:val="002040FB"/>
    <w:rsid w:val="00204794"/>
    <w:rsid w:val="00204C94"/>
    <w:rsid w:val="0020548F"/>
    <w:rsid w:val="00205C7D"/>
    <w:rsid w:val="00205CCB"/>
    <w:rsid w:val="00205F34"/>
    <w:rsid w:val="00207F1F"/>
    <w:rsid w:val="00210A4A"/>
    <w:rsid w:val="00211178"/>
    <w:rsid w:val="00211342"/>
    <w:rsid w:val="00211AB0"/>
    <w:rsid w:val="002131B1"/>
    <w:rsid w:val="00213F85"/>
    <w:rsid w:val="002146C1"/>
    <w:rsid w:val="002147E5"/>
    <w:rsid w:val="00214ECA"/>
    <w:rsid w:val="0021530C"/>
    <w:rsid w:val="002155B0"/>
    <w:rsid w:val="00215CDF"/>
    <w:rsid w:val="0021613B"/>
    <w:rsid w:val="002163DF"/>
    <w:rsid w:val="00220323"/>
    <w:rsid w:val="0022181E"/>
    <w:rsid w:val="0022249C"/>
    <w:rsid w:val="00222D35"/>
    <w:rsid w:val="00222EBB"/>
    <w:rsid w:val="0022386C"/>
    <w:rsid w:val="00224266"/>
    <w:rsid w:val="00225BBA"/>
    <w:rsid w:val="00225BED"/>
    <w:rsid w:val="00226002"/>
    <w:rsid w:val="00226832"/>
    <w:rsid w:val="00227D13"/>
    <w:rsid w:val="00230154"/>
    <w:rsid w:val="002318D5"/>
    <w:rsid w:val="00231C80"/>
    <w:rsid w:val="002330D6"/>
    <w:rsid w:val="00234498"/>
    <w:rsid w:val="00234F9D"/>
    <w:rsid w:val="002355CD"/>
    <w:rsid w:val="0023593C"/>
    <w:rsid w:val="00235E6E"/>
    <w:rsid w:val="002360F7"/>
    <w:rsid w:val="002362D7"/>
    <w:rsid w:val="00236547"/>
    <w:rsid w:val="00236657"/>
    <w:rsid w:val="002366D5"/>
    <w:rsid w:val="002370F2"/>
    <w:rsid w:val="00237420"/>
    <w:rsid w:val="00237FD2"/>
    <w:rsid w:val="00240CE8"/>
    <w:rsid w:val="00240E47"/>
    <w:rsid w:val="00242E75"/>
    <w:rsid w:val="00247608"/>
    <w:rsid w:val="00247E62"/>
    <w:rsid w:val="002502F9"/>
    <w:rsid w:val="00251661"/>
    <w:rsid w:val="00251AB1"/>
    <w:rsid w:val="00252717"/>
    <w:rsid w:val="00255ECB"/>
    <w:rsid w:val="00256C29"/>
    <w:rsid w:val="00256DF1"/>
    <w:rsid w:val="0026032A"/>
    <w:rsid w:val="00260E9D"/>
    <w:rsid w:val="0026111E"/>
    <w:rsid w:val="00262109"/>
    <w:rsid w:val="00263424"/>
    <w:rsid w:val="00266B67"/>
    <w:rsid w:val="00266DF6"/>
    <w:rsid w:val="00266E80"/>
    <w:rsid w:val="00267F4D"/>
    <w:rsid w:val="0027102C"/>
    <w:rsid w:val="002712D7"/>
    <w:rsid w:val="002717B8"/>
    <w:rsid w:val="002725A7"/>
    <w:rsid w:val="002726E7"/>
    <w:rsid w:val="002734EA"/>
    <w:rsid w:val="00274541"/>
    <w:rsid w:val="002747B5"/>
    <w:rsid w:val="0027550F"/>
    <w:rsid w:val="00277062"/>
    <w:rsid w:val="00280023"/>
    <w:rsid w:val="002805B8"/>
    <w:rsid w:val="00280BBE"/>
    <w:rsid w:val="00281ED2"/>
    <w:rsid w:val="0028243B"/>
    <w:rsid w:val="00282443"/>
    <w:rsid w:val="00282872"/>
    <w:rsid w:val="0028287E"/>
    <w:rsid w:val="00285C10"/>
    <w:rsid w:val="00286BB7"/>
    <w:rsid w:val="00286F11"/>
    <w:rsid w:val="002879B9"/>
    <w:rsid w:val="00287B2D"/>
    <w:rsid w:val="00290B72"/>
    <w:rsid w:val="00291504"/>
    <w:rsid w:val="00291913"/>
    <w:rsid w:val="00291B19"/>
    <w:rsid w:val="00291E26"/>
    <w:rsid w:val="00292B2D"/>
    <w:rsid w:val="00292BED"/>
    <w:rsid w:val="002934E9"/>
    <w:rsid w:val="00294359"/>
    <w:rsid w:val="002943C7"/>
    <w:rsid w:val="002945D3"/>
    <w:rsid w:val="00294712"/>
    <w:rsid w:val="00295D5F"/>
    <w:rsid w:val="00296DBE"/>
    <w:rsid w:val="002A0227"/>
    <w:rsid w:val="002A05D9"/>
    <w:rsid w:val="002A091E"/>
    <w:rsid w:val="002A2B3E"/>
    <w:rsid w:val="002A40E7"/>
    <w:rsid w:val="002A4780"/>
    <w:rsid w:val="002A4C51"/>
    <w:rsid w:val="002A5670"/>
    <w:rsid w:val="002A6EA6"/>
    <w:rsid w:val="002A7272"/>
    <w:rsid w:val="002B18A4"/>
    <w:rsid w:val="002B1D2B"/>
    <w:rsid w:val="002B395B"/>
    <w:rsid w:val="002B4201"/>
    <w:rsid w:val="002B48A8"/>
    <w:rsid w:val="002B4C8F"/>
    <w:rsid w:val="002B4EF4"/>
    <w:rsid w:val="002B5649"/>
    <w:rsid w:val="002B74CE"/>
    <w:rsid w:val="002C0143"/>
    <w:rsid w:val="002C0333"/>
    <w:rsid w:val="002C09E5"/>
    <w:rsid w:val="002C1811"/>
    <w:rsid w:val="002C347A"/>
    <w:rsid w:val="002C3518"/>
    <w:rsid w:val="002C3F6B"/>
    <w:rsid w:val="002C4058"/>
    <w:rsid w:val="002C41C5"/>
    <w:rsid w:val="002C4247"/>
    <w:rsid w:val="002C5134"/>
    <w:rsid w:val="002C58A0"/>
    <w:rsid w:val="002C62D7"/>
    <w:rsid w:val="002C65B9"/>
    <w:rsid w:val="002C6DD7"/>
    <w:rsid w:val="002C7349"/>
    <w:rsid w:val="002C74EE"/>
    <w:rsid w:val="002C751A"/>
    <w:rsid w:val="002C7EF9"/>
    <w:rsid w:val="002D051A"/>
    <w:rsid w:val="002D0AAC"/>
    <w:rsid w:val="002D0C51"/>
    <w:rsid w:val="002D0FCA"/>
    <w:rsid w:val="002D1F8E"/>
    <w:rsid w:val="002D2C1C"/>
    <w:rsid w:val="002D42BA"/>
    <w:rsid w:val="002D45D2"/>
    <w:rsid w:val="002D4A2A"/>
    <w:rsid w:val="002D6EA6"/>
    <w:rsid w:val="002D78AE"/>
    <w:rsid w:val="002E0E3E"/>
    <w:rsid w:val="002E129D"/>
    <w:rsid w:val="002E15EF"/>
    <w:rsid w:val="002E1BD1"/>
    <w:rsid w:val="002E28D2"/>
    <w:rsid w:val="002E3B9F"/>
    <w:rsid w:val="002E3D5A"/>
    <w:rsid w:val="002E43C2"/>
    <w:rsid w:val="002E5306"/>
    <w:rsid w:val="002E6BC7"/>
    <w:rsid w:val="002E7336"/>
    <w:rsid w:val="002F12BC"/>
    <w:rsid w:val="002F1A7A"/>
    <w:rsid w:val="002F21E3"/>
    <w:rsid w:val="002F2EFF"/>
    <w:rsid w:val="002F319C"/>
    <w:rsid w:val="002F3582"/>
    <w:rsid w:val="002F5F54"/>
    <w:rsid w:val="002F7560"/>
    <w:rsid w:val="003000F9"/>
    <w:rsid w:val="00300181"/>
    <w:rsid w:val="00301796"/>
    <w:rsid w:val="003017ED"/>
    <w:rsid w:val="00301B81"/>
    <w:rsid w:val="00302AD4"/>
    <w:rsid w:val="003047FB"/>
    <w:rsid w:val="00306E39"/>
    <w:rsid w:val="00307664"/>
    <w:rsid w:val="00310976"/>
    <w:rsid w:val="00310BCF"/>
    <w:rsid w:val="00311670"/>
    <w:rsid w:val="00311AE5"/>
    <w:rsid w:val="00311AE6"/>
    <w:rsid w:val="00312EE0"/>
    <w:rsid w:val="00313569"/>
    <w:rsid w:val="00315731"/>
    <w:rsid w:val="0031585B"/>
    <w:rsid w:val="00315FEF"/>
    <w:rsid w:val="00316B68"/>
    <w:rsid w:val="0032019B"/>
    <w:rsid w:val="00321C14"/>
    <w:rsid w:val="00322263"/>
    <w:rsid w:val="00322DB7"/>
    <w:rsid w:val="00323698"/>
    <w:rsid w:val="00323BFE"/>
    <w:rsid w:val="00324548"/>
    <w:rsid w:val="003248C3"/>
    <w:rsid w:val="00325EEC"/>
    <w:rsid w:val="0032752D"/>
    <w:rsid w:val="003301D8"/>
    <w:rsid w:val="00330484"/>
    <w:rsid w:val="00333976"/>
    <w:rsid w:val="00334E1F"/>
    <w:rsid w:val="003363B9"/>
    <w:rsid w:val="003365D8"/>
    <w:rsid w:val="00336E52"/>
    <w:rsid w:val="00337588"/>
    <w:rsid w:val="00337ADB"/>
    <w:rsid w:val="003400F6"/>
    <w:rsid w:val="00340136"/>
    <w:rsid w:val="0034022B"/>
    <w:rsid w:val="00340863"/>
    <w:rsid w:val="00341B85"/>
    <w:rsid w:val="00342F09"/>
    <w:rsid w:val="0034442F"/>
    <w:rsid w:val="00344617"/>
    <w:rsid w:val="00344671"/>
    <w:rsid w:val="0034476E"/>
    <w:rsid w:val="00345010"/>
    <w:rsid w:val="0034512C"/>
    <w:rsid w:val="00345908"/>
    <w:rsid w:val="003467E1"/>
    <w:rsid w:val="003502B5"/>
    <w:rsid w:val="003503D7"/>
    <w:rsid w:val="00350F9D"/>
    <w:rsid w:val="00350F9F"/>
    <w:rsid w:val="0035235D"/>
    <w:rsid w:val="00352CD3"/>
    <w:rsid w:val="00354CA5"/>
    <w:rsid w:val="00356424"/>
    <w:rsid w:val="003578DA"/>
    <w:rsid w:val="0036023D"/>
    <w:rsid w:val="00360AD7"/>
    <w:rsid w:val="00360D2C"/>
    <w:rsid w:val="00360E2B"/>
    <w:rsid w:val="00361199"/>
    <w:rsid w:val="0036241C"/>
    <w:rsid w:val="00362448"/>
    <w:rsid w:val="00362508"/>
    <w:rsid w:val="003630A8"/>
    <w:rsid w:val="00363E13"/>
    <w:rsid w:val="00364715"/>
    <w:rsid w:val="0036491C"/>
    <w:rsid w:val="00366156"/>
    <w:rsid w:val="003671D2"/>
    <w:rsid w:val="00367D93"/>
    <w:rsid w:val="003702ED"/>
    <w:rsid w:val="003704B4"/>
    <w:rsid w:val="00370AB0"/>
    <w:rsid w:val="00370D67"/>
    <w:rsid w:val="00370D89"/>
    <w:rsid w:val="00371718"/>
    <w:rsid w:val="00371723"/>
    <w:rsid w:val="00373220"/>
    <w:rsid w:val="0037602C"/>
    <w:rsid w:val="003776D0"/>
    <w:rsid w:val="00380E9E"/>
    <w:rsid w:val="00382F2B"/>
    <w:rsid w:val="003833C0"/>
    <w:rsid w:val="0038346A"/>
    <w:rsid w:val="00384030"/>
    <w:rsid w:val="003841FE"/>
    <w:rsid w:val="0038477F"/>
    <w:rsid w:val="00385AB9"/>
    <w:rsid w:val="003861BE"/>
    <w:rsid w:val="003871D6"/>
    <w:rsid w:val="00387F3E"/>
    <w:rsid w:val="00390793"/>
    <w:rsid w:val="00390D10"/>
    <w:rsid w:val="00391035"/>
    <w:rsid w:val="003915D5"/>
    <w:rsid w:val="00391A6A"/>
    <w:rsid w:val="00391C4C"/>
    <w:rsid w:val="00393A47"/>
    <w:rsid w:val="00393CBA"/>
    <w:rsid w:val="00393FF6"/>
    <w:rsid w:val="003942FD"/>
    <w:rsid w:val="0039549D"/>
    <w:rsid w:val="00395B37"/>
    <w:rsid w:val="00396A12"/>
    <w:rsid w:val="003977BF"/>
    <w:rsid w:val="00397A9F"/>
    <w:rsid w:val="003A037F"/>
    <w:rsid w:val="003A0AD5"/>
    <w:rsid w:val="003A0AED"/>
    <w:rsid w:val="003A0C29"/>
    <w:rsid w:val="003A1A52"/>
    <w:rsid w:val="003A2EFE"/>
    <w:rsid w:val="003A4B6F"/>
    <w:rsid w:val="003A6468"/>
    <w:rsid w:val="003A6D91"/>
    <w:rsid w:val="003A7A7E"/>
    <w:rsid w:val="003B0DC8"/>
    <w:rsid w:val="003B376F"/>
    <w:rsid w:val="003B51FC"/>
    <w:rsid w:val="003C0236"/>
    <w:rsid w:val="003C1BD8"/>
    <w:rsid w:val="003C22D5"/>
    <w:rsid w:val="003C23AB"/>
    <w:rsid w:val="003C255A"/>
    <w:rsid w:val="003C3603"/>
    <w:rsid w:val="003C394B"/>
    <w:rsid w:val="003C40FE"/>
    <w:rsid w:val="003C4AB1"/>
    <w:rsid w:val="003C4ECF"/>
    <w:rsid w:val="003C60B1"/>
    <w:rsid w:val="003C7802"/>
    <w:rsid w:val="003C785A"/>
    <w:rsid w:val="003D0260"/>
    <w:rsid w:val="003D0CF3"/>
    <w:rsid w:val="003D0F40"/>
    <w:rsid w:val="003D1494"/>
    <w:rsid w:val="003D27E4"/>
    <w:rsid w:val="003D3AD9"/>
    <w:rsid w:val="003D4334"/>
    <w:rsid w:val="003D488F"/>
    <w:rsid w:val="003D4EFD"/>
    <w:rsid w:val="003D543C"/>
    <w:rsid w:val="003D5561"/>
    <w:rsid w:val="003D71A7"/>
    <w:rsid w:val="003E0A31"/>
    <w:rsid w:val="003E1820"/>
    <w:rsid w:val="003E1BBB"/>
    <w:rsid w:val="003E1D25"/>
    <w:rsid w:val="003E2381"/>
    <w:rsid w:val="003E2751"/>
    <w:rsid w:val="003E3064"/>
    <w:rsid w:val="003E42FD"/>
    <w:rsid w:val="003E4D8A"/>
    <w:rsid w:val="003E5E54"/>
    <w:rsid w:val="003E61A1"/>
    <w:rsid w:val="003F0004"/>
    <w:rsid w:val="003F021F"/>
    <w:rsid w:val="003F3184"/>
    <w:rsid w:val="003F389A"/>
    <w:rsid w:val="003F38D9"/>
    <w:rsid w:val="003F55B4"/>
    <w:rsid w:val="003F60CB"/>
    <w:rsid w:val="003F6371"/>
    <w:rsid w:val="003F7C4D"/>
    <w:rsid w:val="003F7F43"/>
    <w:rsid w:val="0040043F"/>
    <w:rsid w:val="00400598"/>
    <w:rsid w:val="00401145"/>
    <w:rsid w:val="004012B9"/>
    <w:rsid w:val="00402EA2"/>
    <w:rsid w:val="004045C3"/>
    <w:rsid w:val="00404F81"/>
    <w:rsid w:val="00405924"/>
    <w:rsid w:val="00406FEE"/>
    <w:rsid w:val="00407270"/>
    <w:rsid w:val="00407D09"/>
    <w:rsid w:val="00410E6C"/>
    <w:rsid w:val="00411B60"/>
    <w:rsid w:val="00411E68"/>
    <w:rsid w:val="00413568"/>
    <w:rsid w:val="00413CC7"/>
    <w:rsid w:val="00414080"/>
    <w:rsid w:val="004146CD"/>
    <w:rsid w:val="004149D9"/>
    <w:rsid w:val="00415F0B"/>
    <w:rsid w:val="00415F44"/>
    <w:rsid w:val="00416029"/>
    <w:rsid w:val="004175D0"/>
    <w:rsid w:val="00417F11"/>
    <w:rsid w:val="00420018"/>
    <w:rsid w:val="004217FC"/>
    <w:rsid w:val="00421E54"/>
    <w:rsid w:val="00422AEE"/>
    <w:rsid w:val="00424445"/>
    <w:rsid w:val="004244CA"/>
    <w:rsid w:val="00425259"/>
    <w:rsid w:val="00425B15"/>
    <w:rsid w:val="00426940"/>
    <w:rsid w:val="0042767A"/>
    <w:rsid w:val="00427A55"/>
    <w:rsid w:val="00430318"/>
    <w:rsid w:val="00430E16"/>
    <w:rsid w:val="00432106"/>
    <w:rsid w:val="0043250B"/>
    <w:rsid w:val="004334F1"/>
    <w:rsid w:val="004338F2"/>
    <w:rsid w:val="00433CCD"/>
    <w:rsid w:val="00435AFA"/>
    <w:rsid w:val="0043762E"/>
    <w:rsid w:val="00440341"/>
    <w:rsid w:val="00441538"/>
    <w:rsid w:val="0044198B"/>
    <w:rsid w:val="00443318"/>
    <w:rsid w:val="0044460C"/>
    <w:rsid w:val="00446115"/>
    <w:rsid w:val="00446278"/>
    <w:rsid w:val="00447ACC"/>
    <w:rsid w:val="00447D40"/>
    <w:rsid w:val="00450BED"/>
    <w:rsid w:val="0045109B"/>
    <w:rsid w:val="0045527A"/>
    <w:rsid w:val="004559A2"/>
    <w:rsid w:val="00457592"/>
    <w:rsid w:val="004603D3"/>
    <w:rsid w:val="004605DE"/>
    <w:rsid w:val="00460BF4"/>
    <w:rsid w:val="00461C8B"/>
    <w:rsid w:val="004636DE"/>
    <w:rsid w:val="00463C05"/>
    <w:rsid w:val="004640DA"/>
    <w:rsid w:val="00465793"/>
    <w:rsid w:val="00466116"/>
    <w:rsid w:val="00466327"/>
    <w:rsid w:val="0046770C"/>
    <w:rsid w:val="00470069"/>
    <w:rsid w:val="00470720"/>
    <w:rsid w:val="00470B60"/>
    <w:rsid w:val="00470E52"/>
    <w:rsid w:val="00471430"/>
    <w:rsid w:val="00471A36"/>
    <w:rsid w:val="004730A5"/>
    <w:rsid w:val="00473A4E"/>
    <w:rsid w:val="004764AA"/>
    <w:rsid w:val="00476D5D"/>
    <w:rsid w:val="0047734F"/>
    <w:rsid w:val="00477CB8"/>
    <w:rsid w:val="00477EBA"/>
    <w:rsid w:val="0048047C"/>
    <w:rsid w:val="0048091A"/>
    <w:rsid w:val="00481D66"/>
    <w:rsid w:val="00482DC1"/>
    <w:rsid w:val="00483427"/>
    <w:rsid w:val="0048356C"/>
    <w:rsid w:val="00483DE1"/>
    <w:rsid w:val="00483FAB"/>
    <w:rsid w:val="004843CD"/>
    <w:rsid w:val="00485321"/>
    <w:rsid w:val="00486042"/>
    <w:rsid w:val="00486F81"/>
    <w:rsid w:val="00487705"/>
    <w:rsid w:val="00487FF5"/>
    <w:rsid w:val="00490AD6"/>
    <w:rsid w:val="00490E9C"/>
    <w:rsid w:val="00491793"/>
    <w:rsid w:val="00492DD4"/>
    <w:rsid w:val="00493183"/>
    <w:rsid w:val="00493D4F"/>
    <w:rsid w:val="0049489F"/>
    <w:rsid w:val="00494A36"/>
    <w:rsid w:val="00494DD3"/>
    <w:rsid w:val="00495A1D"/>
    <w:rsid w:val="00495B63"/>
    <w:rsid w:val="004966DD"/>
    <w:rsid w:val="00497388"/>
    <w:rsid w:val="004A1D28"/>
    <w:rsid w:val="004A28F6"/>
    <w:rsid w:val="004A4282"/>
    <w:rsid w:val="004A5AC1"/>
    <w:rsid w:val="004A616F"/>
    <w:rsid w:val="004B0348"/>
    <w:rsid w:val="004B04C2"/>
    <w:rsid w:val="004B058E"/>
    <w:rsid w:val="004B06D1"/>
    <w:rsid w:val="004B0D90"/>
    <w:rsid w:val="004B11BF"/>
    <w:rsid w:val="004B172A"/>
    <w:rsid w:val="004B287D"/>
    <w:rsid w:val="004B2BC9"/>
    <w:rsid w:val="004B304A"/>
    <w:rsid w:val="004B311C"/>
    <w:rsid w:val="004B4179"/>
    <w:rsid w:val="004B4804"/>
    <w:rsid w:val="004B48E2"/>
    <w:rsid w:val="004B4C41"/>
    <w:rsid w:val="004B56C1"/>
    <w:rsid w:val="004B66EA"/>
    <w:rsid w:val="004B6B88"/>
    <w:rsid w:val="004B6B94"/>
    <w:rsid w:val="004B6F0D"/>
    <w:rsid w:val="004B721B"/>
    <w:rsid w:val="004B7FB9"/>
    <w:rsid w:val="004C2DA5"/>
    <w:rsid w:val="004C31AB"/>
    <w:rsid w:val="004C4580"/>
    <w:rsid w:val="004C496B"/>
    <w:rsid w:val="004C5020"/>
    <w:rsid w:val="004C59F1"/>
    <w:rsid w:val="004C6EE1"/>
    <w:rsid w:val="004D0273"/>
    <w:rsid w:val="004D0CAD"/>
    <w:rsid w:val="004D25CA"/>
    <w:rsid w:val="004D36E2"/>
    <w:rsid w:val="004D3A13"/>
    <w:rsid w:val="004D40A2"/>
    <w:rsid w:val="004D4107"/>
    <w:rsid w:val="004D421B"/>
    <w:rsid w:val="004D4437"/>
    <w:rsid w:val="004D4590"/>
    <w:rsid w:val="004D5259"/>
    <w:rsid w:val="004D56F4"/>
    <w:rsid w:val="004D58FC"/>
    <w:rsid w:val="004D651B"/>
    <w:rsid w:val="004D6AAB"/>
    <w:rsid w:val="004D70F5"/>
    <w:rsid w:val="004D7432"/>
    <w:rsid w:val="004D74A8"/>
    <w:rsid w:val="004D7845"/>
    <w:rsid w:val="004D7B53"/>
    <w:rsid w:val="004E0BB7"/>
    <w:rsid w:val="004E1816"/>
    <w:rsid w:val="004E1B9E"/>
    <w:rsid w:val="004E1F03"/>
    <w:rsid w:val="004E2250"/>
    <w:rsid w:val="004E2DE6"/>
    <w:rsid w:val="004E3DC9"/>
    <w:rsid w:val="004E3F28"/>
    <w:rsid w:val="004E5712"/>
    <w:rsid w:val="004E6DB9"/>
    <w:rsid w:val="004E781D"/>
    <w:rsid w:val="004E7E75"/>
    <w:rsid w:val="004F0A40"/>
    <w:rsid w:val="004F2B9D"/>
    <w:rsid w:val="004F3506"/>
    <w:rsid w:val="004F3FEB"/>
    <w:rsid w:val="004F4CBF"/>
    <w:rsid w:val="004F4E6F"/>
    <w:rsid w:val="004F4F24"/>
    <w:rsid w:val="004F53D8"/>
    <w:rsid w:val="004F61C1"/>
    <w:rsid w:val="004F6C0E"/>
    <w:rsid w:val="004F6C83"/>
    <w:rsid w:val="004F7E3E"/>
    <w:rsid w:val="005003D5"/>
    <w:rsid w:val="005019BB"/>
    <w:rsid w:val="00501D36"/>
    <w:rsid w:val="00501E81"/>
    <w:rsid w:val="00502021"/>
    <w:rsid w:val="005030BD"/>
    <w:rsid w:val="0050391E"/>
    <w:rsid w:val="005048CF"/>
    <w:rsid w:val="00504BD0"/>
    <w:rsid w:val="00510683"/>
    <w:rsid w:val="00511F00"/>
    <w:rsid w:val="00513120"/>
    <w:rsid w:val="005142D9"/>
    <w:rsid w:val="00515AFE"/>
    <w:rsid w:val="00516F73"/>
    <w:rsid w:val="00517EFA"/>
    <w:rsid w:val="00520439"/>
    <w:rsid w:val="00521600"/>
    <w:rsid w:val="00521ACC"/>
    <w:rsid w:val="005223D8"/>
    <w:rsid w:val="00524637"/>
    <w:rsid w:val="005249D3"/>
    <w:rsid w:val="00524A54"/>
    <w:rsid w:val="0052572A"/>
    <w:rsid w:val="00525BB9"/>
    <w:rsid w:val="005270F1"/>
    <w:rsid w:val="00527C7C"/>
    <w:rsid w:val="005304B4"/>
    <w:rsid w:val="005309CF"/>
    <w:rsid w:val="00532285"/>
    <w:rsid w:val="00532593"/>
    <w:rsid w:val="00532C73"/>
    <w:rsid w:val="00532EFD"/>
    <w:rsid w:val="005333C9"/>
    <w:rsid w:val="005358F0"/>
    <w:rsid w:val="005359C9"/>
    <w:rsid w:val="0053607B"/>
    <w:rsid w:val="00537E21"/>
    <w:rsid w:val="00540564"/>
    <w:rsid w:val="00540766"/>
    <w:rsid w:val="0054097F"/>
    <w:rsid w:val="00542383"/>
    <w:rsid w:val="00542CD7"/>
    <w:rsid w:val="005431C3"/>
    <w:rsid w:val="00543F35"/>
    <w:rsid w:val="00544391"/>
    <w:rsid w:val="00545EB4"/>
    <w:rsid w:val="00547C24"/>
    <w:rsid w:val="005507EA"/>
    <w:rsid w:val="0055397B"/>
    <w:rsid w:val="0055399F"/>
    <w:rsid w:val="00554066"/>
    <w:rsid w:val="00554D32"/>
    <w:rsid w:val="005556B4"/>
    <w:rsid w:val="0055650B"/>
    <w:rsid w:val="00556DA8"/>
    <w:rsid w:val="00557472"/>
    <w:rsid w:val="00560F4E"/>
    <w:rsid w:val="00562289"/>
    <w:rsid w:val="005643FF"/>
    <w:rsid w:val="0056594E"/>
    <w:rsid w:val="00566901"/>
    <w:rsid w:val="00567642"/>
    <w:rsid w:val="00570738"/>
    <w:rsid w:val="005707DD"/>
    <w:rsid w:val="00570871"/>
    <w:rsid w:val="00571E4C"/>
    <w:rsid w:val="0057266D"/>
    <w:rsid w:val="005728B8"/>
    <w:rsid w:val="005728CC"/>
    <w:rsid w:val="0057348E"/>
    <w:rsid w:val="00573889"/>
    <w:rsid w:val="00573F72"/>
    <w:rsid w:val="0057413D"/>
    <w:rsid w:val="00574979"/>
    <w:rsid w:val="00574B77"/>
    <w:rsid w:val="00575059"/>
    <w:rsid w:val="00575256"/>
    <w:rsid w:val="00575946"/>
    <w:rsid w:val="00576923"/>
    <w:rsid w:val="005769D7"/>
    <w:rsid w:val="00580812"/>
    <w:rsid w:val="0058082F"/>
    <w:rsid w:val="00580E7A"/>
    <w:rsid w:val="005813EB"/>
    <w:rsid w:val="00581D4C"/>
    <w:rsid w:val="00582138"/>
    <w:rsid w:val="0058216E"/>
    <w:rsid w:val="00582A99"/>
    <w:rsid w:val="00582AD0"/>
    <w:rsid w:val="005846F0"/>
    <w:rsid w:val="00584A53"/>
    <w:rsid w:val="0058516E"/>
    <w:rsid w:val="00585610"/>
    <w:rsid w:val="00586D77"/>
    <w:rsid w:val="00586DA6"/>
    <w:rsid w:val="00590268"/>
    <w:rsid w:val="005905CC"/>
    <w:rsid w:val="0059128F"/>
    <w:rsid w:val="00593267"/>
    <w:rsid w:val="00594E1B"/>
    <w:rsid w:val="005952AF"/>
    <w:rsid w:val="00595646"/>
    <w:rsid w:val="00595723"/>
    <w:rsid w:val="00596258"/>
    <w:rsid w:val="00596502"/>
    <w:rsid w:val="005A2A1F"/>
    <w:rsid w:val="005A32D2"/>
    <w:rsid w:val="005A48EC"/>
    <w:rsid w:val="005A6C01"/>
    <w:rsid w:val="005A7E1C"/>
    <w:rsid w:val="005B088B"/>
    <w:rsid w:val="005B10A4"/>
    <w:rsid w:val="005B267E"/>
    <w:rsid w:val="005B35A6"/>
    <w:rsid w:val="005B519F"/>
    <w:rsid w:val="005B5B9B"/>
    <w:rsid w:val="005B6CC0"/>
    <w:rsid w:val="005B6F41"/>
    <w:rsid w:val="005B7044"/>
    <w:rsid w:val="005C01E6"/>
    <w:rsid w:val="005C1298"/>
    <w:rsid w:val="005C2FE2"/>
    <w:rsid w:val="005C3804"/>
    <w:rsid w:val="005C3D47"/>
    <w:rsid w:val="005C42E5"/>
    <w:rsid w:val="005C5228"/>
    <w:rsid w:val="005C5487"/>
    <w:rsid w:val="005C5B1A"/>
    <w:rsid w:val="005C60D9"/>
    <w:rsid w:val="005C6CCD"/>
    <w:rsid w:val="005C7A45"/>
    <w:rsid w:val="005C7DA2"/>
    <w:rsid w:val="005D0A12"/>
    <w:rsid w:val="005D37F9"/>
    <w:rsid w:val="005D57A1"/>
    <w:rsid w:val="005D667C"/>
    <w:rsid w:val="005D67EF"/>
    <w:rsid w:val="005E01BF"/>
    <w:rsid w:val="005E0B67"/>
    <w:rsid w:val="005E1D67"/>
    <w:rsid w:val="005E1FBB"/>
    <w:rsid w:val="005E213E"/>
    <w:rsid w:val="005E3FFC"/>
    <w:rsid w:val="005E487A"/>
    <w:rsid w:val="005E4891"/>
    <w:rsid w:val="005E6840"/>
    <w:rsid w:val="005E7B05"/>
    <w:rsid w:val="005E7CDC"/>
    <w:rsid w:val="005F0F58"/>
    <w:rsid w:val="005F172C"/>
    <w:rsid w:val="005F1A55"/>
    <w:rsid w:val="005F1AD7"/>
    <w:rsid w:val="005F1E77"/>
    <w:rsid w:val="005F20CB"/>
    <w:rsid w:val="005F3115"/>
    <w:rsid w:val="005F39AF"/>
    <w:rsid w:val="005F41BF"/>
    <w:rsid w:val="005F534A"/>
    <w:rsid w:val="005F5531"/>
    <w:rsid w:val="005F5547"/>
    <w:rsid w:val="006005B9"/>
    <w:rsid w:val="00601204"/>
    <w:rsid w:val="006013A3"/>
    <w:rsid w:val="00601408"/>
    <w:rsid w:val="00601486"/>
    <w:rsid w:val="006020E1"/>
    <w:rsid w:val="0060321C"/>
    <w:rsid w:val="00604B06"/>
    <w:rsid w:val="00605144"/>
    <w:rsid w:val="006051D5"/>
    <w:rsid w:val="0060621C"/>
    <w:rsid w:val="00606572"/>
    <w:rsid w:val="00607591"/>
    <w:rsid w:val="006079D0"/>
    <w:rsid w:val="00607C99"/>
    <w:rsid w:val="00611006"/>
    <w:rsid w:val="006115A9"/>
    <w:rsid w:val="006122AF"/>
    <w:rsid w:val="00612323"/>
    <w:rsid w:val="00612BC7"/>
    <w:rsid w:val="00614D9F"/>
    <w:rsid w:val="00614E31"/>
    <w:rsid w:val="00614EF7"/>
    <w:rsid w:val="006158E6"/>
    <w:rsid w:val="006163A9"/>
    <w:rsid w:val="00617879"/>
    <w:rsid w:val="006178A4"/>
    <w:rsid w:val="00617B02"/>
    <w:rsid w:val="00617EEE"/>
    <w:rsid w:val="00621537"/>
    <w:rsid w:val="00621A02"/>
    <w:rsid w:val="00622450"/>
    <w:rsid w:val="00623611"/>
    <w:rsid w:val="00623C07"/>
    <w:rsid w:val="0062418C"/>
    <w:rsid w:val="00624969"/>
    <w:rsid w:val="00624F44"/>
    <w:rsid w:val="0062570E"/>
    <w:rsid w:val="006258FC"/>
    <w:rsid w:val="00625ADA"/>
    <w:rsid w:val="00625F44"/>
    <w:rsid w:val="00625F8F"/>
    <w:rsid w:val="00626A2E"/>
    <w:rsid w:val="00626F78"/>
    <w:rsid w:val="00630821"/>
    <w:rsid w:val="00632D3C"/>
    <w:rsid w:val="00633122"/>
    <w:rsid w:val="00634A45"/>
    <w:rsid w:val="00635FB1"/>
    <w:rsid w:val="00636683"/>
    <w:rsid w:val="00636AAA"/>
    <w:rsid w:val="00636F74"/>
    <w:rsid w:val="0064095A"/>
    <w:rsid w:val="00640BAD"/>
    <w:rsid w:val="00640FB2"/>
    <w:rsid w:val="0064101D"/>
    <w:rsid w:val="006418D3"/>
    <w:rsid w:val="00641998"/>
    <w:rsid w:val="00641A7C"/>
    <w:rsid w:val="006438F0"/>
    <w:rsid w:val="006445D5"/>
    <w:rsid w:val="0064481C"/>
    <w:rsid w:val="00644C53"/>
    <w:rsid w:val="00644F9E"/>
    <w:rsid w:val="0064638B"/>
    <w:rsid w:val="00647C7A"/>
    <w:rsid w:val="00650400"/>
    <w:rsid w:val="006515D9"/>
    <w:rsid w:val="00651DB8"/>
    <w:rsid w:val="006527A8"/>
    <w:rsid w:val="00653FB4"/>
    <w:rsid w:val="00654131"/>
    <w:rsid w:val="00655ECA"/>
    <w:rsid w:val="0065635C"/>
    <w:rsid w:val="00656E03"/>
    <w:rsid w:val="0066000B"/>
    <w:rsid w:val="00660A20"/>
    <w:rsid w:val="00660B78"/>
    <w:rsid w:val="0066122C"/>
    <w:rsid w:val="00661AA8"/>
    <w:rsid w:val="00661B59"/>
    <w:rsid w:val="006623E6"/>
    <w:rsid w:val="006624B7"/>
    <w:rsid w:val="006626BB"/>
    <w:rsid w:val="00664355"/>
    <w:rsid w:val="0066443A"/>
    <w:rsid w:val="00664995"/>
    <w:rsid w:val="00664BBB"/>
    <w:rsid w:val="00666AC9"/>
    <w:rsid w:val="00667CBC"/>
    <w:rsid w:val="006702CF"/>
    <w:rsid w:val="00670B45"/>
    <w:rsid w:val="00670B5B"/>
    <w:rsid w:val="006715F2"/>
    <w:rsid w:val="00671C60"/>
    <w:rsid w:val="00672CDE"/>
    <w:rsid w:val="006736D5"/>
    <w:rsid w:val="006742D5"/>
    <w:rsid w:val="006760B5"/>
    <w:rsid w:val="006767CF"/>
    <w:rsid w:val="00677227"/>
    <w:rsid w:val="00677689"/>
    <w:rsid w:val="00677C16"/>
    <w:rsid w:val="00680D07"/>
    <w:rsid w:val="00680EBF"/>
    <w:rsid w:val="00681003"/>
    <w:rsid w:val="00681BA5"/>
    <w:rsid w:val="00681F91"/>
    <w:rsid w:val="006827BD"/>
    <w:rsid w:val="00683F58"/>
    <w:rsid w:val="00684063"/>
    <w:rsid w:val="006844C2"/>
    <w:rsid w:val="00684A5F"/>
    <w:rsid w:val="0069376A"/>
    <w:rsid w:val="0069396D"/>
    <w:rsid w:val="00694276"/>
    <w:rsid w:val="00694B20"/>
    <w:rsid w:val="00694F40"/>
    <w:rsid w:val="00695596"/>
    <w:rsid w:val="006956A3"/>
    <w:rsid w:val="006961D2"/>
    <w:rsid w:val="006963B0"/>
    <w:rsid w:val="00696613"/>
    <w:rsid w:val="006969B9"/>
    <w:rsid w:val="00697188"/>
    <w:rsid w:val="006A026D"/>
    <w:rsid w:val="006A06A4"/>
    <w:rsid w:val="006A0CDB"/>
    <w:rsid w:val="006A0F72"/>
    <w:rsid w:val="006A1B1D"/>
    <w:rsid w:val="006A1EE2"/>
    <w:rsid w:val="006A38D6"/>
    <w:rsid w:val="006A4B80"/>
    <w:rsid w:val="006A5F06"/>
    <w:rsid w:val="006A60AD"/>
    <w:rsid w:val="006A695D"/>
    <w:rsid w:val="006A6CC3"/>
    <w:rsid w:val="006A7316"/>
    <w:rsid w:val="006B0532"/>
    <w:rsid w:val="006B172C"/>
    <w:rsid w:val="006B1CE9"/>
    <w:rsid w:val="006B3094"/>
    <w:rsid w:val="006B3AE7"/>
    <w:rsid w:val="006B41B5"/>
    <w:rsid w:val="006B5F06"/>
    <w:rsid w:val="006B6C2B"/>
    <w:rsid w:val="006B6F19"/>
    <w:rsid w:val="006B7049"/>
    <w:rsid w:val="006B7F75"/>
    <w:rsid w:val="006C09D0"/>
    <w:rsid w:val="006C1E6A"/>
    <w:rsid w:val="006C2280"/>
    <w:rsid w:val="006C237D"/>
    <w:rsid w:val="006C3922"/>
    <w:rsid w:val="006C3DC5"/>
    <w:rsid w:val="006C466F"/>
    <w:rsid w:val="006C4E81"/>
    <w:rsid w:val="006C6AC6"/>
    <w:rsid w:val="006C6F8B"/>
    <w:rsid w:val="006C7080"/>
    <w:rsid w:val="006C717A"/>
    <w:rsid w:val="006D5A44"/>
    <w:rsid w:val="006D79A9"/>
    <w:rsid w:val="006E0CBD"/>
    <w:rsid w:val="006E1107"/>
    <w:rsid w:val="006E1167"/>
    <w:rsid w:val="006E17DC"/>
    <w:rsid w:val="006E2008"/>
    <w:rsid w:val="006E2D0E"/>
    <w:rsid w:val="006E3501"/>
    <w:rsid w:val="006E5F9F"/>
    <w:rsid w:val="006E6395"/>
    <w:rsid w:val="006E769C"/>
    <w:rsid w:val="006E78A2"/>
    <w:rsid w:val="006F16C7"/>
    <w:rsid w:val="006F175B"/>
    <w:rsid w:val="006F272D"/>
    <w:rsid w:val="006F2D86"/>
    <w:rsid w:val="006F337A"/>
    <w:rsid w:val="006F43F3"/>
    <w:rsid w:val="006F449F"/>
    <w:rsid w:val="006F4B50"/>
    <w:rsid w:val="006F4BA3"/>
    <w:rsid w:val="006F4EDD"/>
    <w:rsid w:val="006F4F47"/>
    <w:rsid w:val="006F511B"/>
    <w:rsid w:val="006F5A80"/>
    <w:rsid w:val="006F5C52"/>
    <w:rsid w:val="006F6132"/>
    <w:rsid w:val="006F62D6"/>
    <w:rsid w:val="006F6340"/>
    <w:rsid w:val="006F682C"/>
    <w:rsid w:val="00700C39"/>
    <w:rsid w:val="00700D39"/>
    <w:rsid w:val="007024FE"/>
    <w:rsid w:val="00702D0F"/>
    <w:rsid w:val="007032C7"/>
    <w:rsid w:val="00704E34"/>
    <w:rsid w:val="00705FC9"/>
    <w:rsid w:val="00707278"/>
    <w:rsid w:val="0070793C"/>
    <w:rsid w:val="00707DF8"/>
    <w:rsid w:val="0071066C"/>
    <w:rsid w:val="0071076B"/>
    <w:rsid w:val="0071104D"/>
    <w:rsid w:val="00711488"/>
    <w:rsid w:val="00715692"/>
    <w:rsid w:val="00715E18"/>
    <w:rsid w:val="00716621"/>
    <w:rsid w:val="00716AE2"/>
    <w:rsid w:val="00716C5D"/>
    <w:rsid w:val="007176D5"/>
    <w:rsid w:val="00717D89"/>
    <w:rsid w:val="00720858"/>
    <w:rsid w:val="007217B9"/>
    <w:rsid w:val="00721A03"/>
    <w:rsid w:val="00722F34"/>
    <w:rsid w:val="00723EC7"/>
    <w:rsid w:val="007245D8"/>
    <w:rsid w:val="0072467B"/>
    <w:rsid w:val="007247F9"/>
    <w:rsid w:val="00724D36"/>
    <w:rsid w:val="00725D7A"/>
    <w:rsid w:val="00726F30"/>
    <w:rsid w:val="00726FAD"/>
    <w:rsid w:val="0072733C"/>
    <w:rsid w:val="00727A77"/>
    <w:rsid w:val="007316D5"/>
    <w:rsid w:val="00731C64"/>
    <w:rsid w:val="0073213C"/>
    <w:rsid w:val="007321A8"/>
    <w:rsid w:val="00732523"/>
    <w:rsid w:val="00732C6F"/>
    <w:rsid w:val="007338F9"/>
    <w:rsid w:val="00735D0C"/>
    <w:rsid w:val="00735D69"/>
    <w:rsid w:val="00735FC2"/>
    <w:rsid w:val="0073706D"/>
    <w:rsid w:val="007407B1"/>
    <w:rsid w:val="00740A7A"/>
    <w:rsid w:val="00740B61"/>
    <w:rsid w:val="00740C0C"/>
    <w:rsid w:val="00741689"/>
    <w:rsid w:val="007418BB"/>
    <w:rsid w:val="00742973"/>
    <w:rsid w:val="00743B9C"/>
    <w:rsid w:val="00744B94"/>
    <w:rsid w:val="00745542"/>
    <w:rsid w:val="00745A80"/>
    <w:rsid w:val="0074604C"/>
    <w:rsid w:val="00746880"/>
    <w:rsid w:val="00750249"/>
    <w:rsid w:val="00750C73"/>
    <w:rsid w:val="00751CC4"/>
    <w:rsid w:val="007537F1"/>
    <w:rsid w:val="007546C7"/>
    <w:rsid w:val="00754B8C"/>
    <w:rsid w:val="00754DD8"/>
    <w:rsid w:val="00755048"/>
    <w:rsid w:val="0075714A"/>
    <w:rsid w:val="007601BD"/>
    <w:rsid w:val="00760735"/>
    <w:rsid w:val="00761235"/>
    <w:rsid w:val="00761975"/>
    <w:rsid w:val="0076222C"/>
    <w:rsid w:val="007622E3"/>
    <w:rsid w:val="007623C1"/>
    <w:rsid w:val="0076316B"/>
    <w:rsid w:val="00763249"/>
    <w:rsid w:val="0076356F"/>
    <w:rsid w:val="007641AD"/>
    <w:rsid w:val="00764C4D"/>
    <w:rsid w:val="00765868"/>
    <w:rsid w:val="00765F40"/>
    <w:rsid w:val="00766C2D"/>
    <w:rsid w:val="0077053E"/>
    <w:rsid w:val="00772250"/>
    <w:rsid w:val="0077354E"/>
    <w:rsid w:val="00773933"/>
    <w:rsid w:val="00773E47"/>
    <w:rsid w:val="00773F45"/>
    <w:rsid w:val="007741D0"/>
    <w:rsid w:val="00775DEB"/>
    <w:rsid w:val="007765F6"/>
    <w:rsid w:val="00776699"/>
    <w:rsid w:val="00777F55"/>
    <w:rsid w:val="0078021A"/>
    <w:rsid w:val="007809AB"/>
    <w:rsid w:val="007810CE"/>
    <w:rsid w:val="00781D43"/>
    <w:rsid w:val="007834A5"/>
    <w:rsid w:val="00784936"/>
    <w:rsid w:val="00784D43"/>
    <w:rsid w:val="00785061"/>
    <w:rsid w:val="0078534E"/>
    <w:rsid w:val="00785599"/>
    <w:rsid w:val="00786964"/>
    <w:rsid w:val="00786B98"/>
    <w:rsid w:val="00787373"/>
    <w:rsid w:val="00790381"/>
    <w:rsid w:val="00790A23"/>
    <w:rsid w:val="007910C5"/>
    <w:rsid w:val="00791F84"/>
    <w:rsid w:val="007927D4"/>
    <w:rsid w:val="00792F66"/>
    <w:rsid w:val="00792FA8"/>
    <w:rsid w:val="007950C2"/>
    <w:rsid w:val="007951A6"/>
    <w:rsid w:val="007956AF"/>
    <w:rsid w:val="00795FC3"/>
    <w:rsid w:val="00795FE2"/>
    <w:rsid w:val="007963EF"/>
    <w:rsid w:val="007977DD"/>
    <w:rsid w:val="00797DB0"/>
    <w:rsid w:val="007A038A"/>
    <w:rsid w:val="007A117A"/>
    <w:rsid w:val="007A1E9F"/>
    <w:rsid w:val="007A251B"/>
    <w:rsid w:val="007A28E4"/>
    <w:rsid w:val="007A3D70"/>
    <w:rsid w:val="007A5F3D"/>
    <w:rsid w:val="007A6295"/>
    <w:rsid w:val="007A6378"/>
    <w:rsid w:val="007A65CF"/>
    <w:rsid w:val="007A68AD"/>
    <w:rsid w:val="007A6D86"/>
    <w:rsid w:val="007B0562"/>
    <w:rsid w:val="007B07DB"/>
    <w:rsid w:val="007B1DD5"/>
    <w:rsid w:val="007B2C0A"/>
    <w:rsid w:val="007B3754"/>
    <w:rsid w:val="007B579D"/>
    <w:rsid w:val="007B6075"/>
    <w:rsid w:val="007C030A"/>
    <w:rsid w:val="007C0636"/>
    <w:rsid w:val="007C0E1F"/>
    <w:rsid w:val="007C0FEA"/>
    <w:rsid w:val="007C1A94"/>
    <w:rsid w:val="007C24F7"/>
    <w:rsid w:val="007C4F78"/>
    <w:rsid w:val="007C6533"/>
    <w:rsid w:val="007D0CBA"/>
    <w:rsid w:val="007D19EF"/>
    <w:rsid w:val="007D2036"/>
    <w:rsid w:val="007D255C"/>
    <w:rsid w:val="007D3AC2"/>
    <w:rsid w:val="007D4700"/>
    <w:rsid w:val="007D4FD1"/>
    <w:rsid w:val="007D59AB"/>
    <w:rsid w:val="007D5B6A"/>
    <w:rsid w:val="007D5E38"/>
    <w:rsid w:val="007E0B98"/>
    <w:rsid w:val="007E5F01"/>
    <w:rsid w:val="007E68BC"/>
    <w:rsid w:val="007E76E8"/>
    <w:rsid w:val="007F00BF"/>
    <w:rsid w:val="007F11F8"/>
    <w:rsid w:val="007F1CAB"/>
    <w:rsid w:val="007F1D23"/>
    <w:rsid w:val="007F1F1A"/>
    <w:rsid w:val="007F21FC"/>
    <w:rsid w:val="007F3793"/>
    <w:rsid w:val="007F403D"/>
    <w:rsid w:val="007F4913"/>
    <w:rsid w:val="007F4F17"/>
    <w:rsid w:val="007F5248"/>
    <w:rsid w:val="007F52A7"/>
    <w:rsid w:val="007F583E"/>
    <w:rsid w:val="007F617F"/>
    <w:rsid w:val="007F7270"/>
    <w:rsid w:val="007F7796"/>
    <w:rsid w:val="00800BD7"/>
    <w:rsid w:val="008015B9"/>
    <w:rsid w:val="008025AB"/>
    <w:rsid w:val="008025B8"/>
    <w:rsid w:val="008044BA"/>
    <w:rsid w:val="008044D4"/>
    <w:rsid w:val="00804999"/>
    <w:rsid w:val="0080586B"/>
    <w:rsid w:val="008077AE"/>
    <w:rsid w:val="00807CA5"/>
    <w:rsid w:val="008102CE"/>
    <w:rsid w:val="008103DC"/>
    <w:rsid w:val="008109F2"/>
    <w:rsid w:val="00811354"/>
    <w:rsid w:val="008116E3"/>
    <w:rsid w:val="00812341"/>
    <w:rsid w:val="0081285E"/>
    <w:rsid w:val="00812E18"/>
    <w:rsid w:val="00812F2F"/>
    <w:rsid w:val="008138C5"/>
    <w:rsid w:val="00813983"/>
    <w:rsid w:val="008139A9"/>
    <w:rsid w:val="00813B3F"/>
    <w:rsid w:val="00815753"/>
    <w:rsid w:val="00815FB9"/>
    <w:rsid w:val="0081798E"/>
    <w:rsid w:val="00820246"/>
    <w:rsid w:val="008209B8"/>
    <w:rsid w:val="008215D1"/>
    <w:rsid w:val="0082161E"/>
    <w:rsid w:val="00822076"/>
    <w:rsid w:val="0082249B"/>
    <w:rsid w:val="00822CE4"/>
    <w:rsid w:val="00823832"/>
    <w:rsid w:val="0082392F"/>
    <w:rsid w:val="00823A4D"/>
    <w:rsid w:val="0082418E"/>
    <w:rsid w:val="00824449"/>
    <w:rsid w:val="00825740"/>
    <w:rsid w:val="0082578F"/>
    <w:rsid w:val="008269E9"/>
    <w:rsid w:val="00826B06"/>
    <w:rsid w:val="00827E33"/>
    <w:rsid w:val="008303A1"/>
    <w:rsid w:val="00830F81"/>
    <w:rsid w:val="00831494"/>
    <w:rsid w:val="008318C8"/>
    <w:rsid w:val="00832B6F"/>
    <w:rsid w:val="00832DEE"/>
    <w:rsid w:val="008330D3"/>
    <w:rsid w:val="00833332"/>
    <w:rsid w:val="00833B66"/>
    <w:rsid w:val="00833E24"/>
    <w:rsid w:val="008343E7"/>
    <w:rsid w:val="00834C8F"/>
    <w:rsid w:val="008359E0"/>
    <w:rsid w:val="008361B2"/>
    <w:rsid w:val="00836BF3"/>
    <w:rsid w:val="0083715E"/>
    <w:rsid w:val="00840B28"/>
    <w:rsid w:val="0084143D"/>
    <w:rsid w:val="00841CE5"/>
    <w:rsid w:val="0084256D"/>
    <w:rsid w:val="00842DD5"/>
    <w:rsid w:val="00843071"/>
    <w:rsid w:val="0084349B"/>
    <w:rsid w:val="008436B5"/>
    <w:rsid w:val="00843BD8"/>
    <w:rsid w:val="00844B76"/>
    <w:rsid w:val="00844BA1"/>
    <w:rsid w:val="00845097"/>
    <w:rsid w:val="00845B57"/>
    <w:rsid w:val="00845DD5"/>
    <w:rsid w:val="008464D2"/>
    <w:rsid w:val="00846B43"/>
    <w:rsid w:val="00847519"/>
    <w:rsid w:val="00853677"/>
    <w:rsid w:val="00853EDA"/>
    <w:rsid w:val="0085534C"/>
    <w:rsid w:val="00855EED"/>
    <w:rsid w:val="00855F49"/>
    <w:rsid w:val="008571DB"/>
    <w:rsid w:val="0086119F"/>
    <w:rsid w:val="008613E2"/>
    <w:rsid w:val="00863036"/>
    <w:rsid w:val="00863249"/>
    <w:rsid w:val="00864234"/>
    <w:rsid w:val="008649D3"/>
    <w:rsid w:val="008654D5"/>
    <w:rsid w:val="00865631"/>
    <w:rsid w:val="00865C24"/>
    <w:rsid w:val="00865E53"/>
    <w:rsid w:val="00866634"/>
    <w:rsid w:val="00867A62"/>
    <w:rsid w:val="008715C0"/>
    <w:rsid w:val="008722A1"/>
    <w:rsid w:val="00872ED1"/>
    <w:rsid w:val="00874455"/>
    <w:rsid w:val="00874BAE"/>
    <w:rsid w:val="00876117"/>
    <w:rsid w:val="0087628A"/>
    <w:rsid w:val="00876A79"/>
    <w:rsid w:val="00876B9D"/>
    <w:rsid w:val="008809E7"/>
    <w:rsid w:val="00881D76"/>
    <w:rsid w:val="00884726"/>
    <w:rsid w:val="00885710"/>
    <w:rsid w:val="008862C6"/>
    <w:rsid w:val="008867C7"/>
    <w:rsid w:val="00886F93"/>
    <w:rsid w:val="0088720D"/>
    <w:rsid w:val="0088748E"/>
    <w:rsid w:val="00887D17"/>
    <w:rsid w:val="00890ABC"/>
    <w:rsid w:val="00890D15"/>
    <w:rsid w:val="00891D36"/>
    <w:rsid w:val="00891FF8"/>
    <w:rsid w:val="00892EEA"/>
    <w:rsid w:val="00893740"/>
    <w:rsid w:val="00893A01"/>
    <w:rsid w:val="00893B2D"/>
    <w:rsid w:val="00893B8C"/>
    <w:rsid w:val="00893E69"/>
    <w:rsid w:val="008940E8"/>
    <w:rsid w:val="00895798"/>
    <w:rsid w:val="00896333"/>
    <w:rsid w:val="008972CC"/>
    <w:rsid w:val="008A0476"/>
    <w:rsid w:val="008A1644"/>
    <w:rsid w:val="008A18D9"/>
    <w:rsid w:val="008A1E78"/>
    <w:rsid w:val="008A1FBA"/>
    <w:rsid w:val="008A2E72"/>
    <w:rsid w:val="008A3736"/>
    <w:rsid w:val="008A3DCA"/>
    <w:rsid w:val="008A579D"/>
    <w:rsid w:val="008A730A"/>
    <w:rsid w:val="008A7C46"/>
    <w:rsid w:val="008A7EE0"/>
    <w:rsid w:val="008B0CF2"/>
    <w:rsid w:val="008B1273"/>
    <w:rsid w:val="008B2033"/>
    <w:rsid w:val="008B227F"/>
    <w:rsid w:val="008B2395"/>
    <w:rsid w:val="008B2DF2"/>
    <w:rsid w:val="008B364A"/>
    <w:rsid w:val="008B3D61"/>
    <w:rsid w:val="008B4557"/>
    <w:rsid w:val="008B499A"/>
    <w:rsid w:val="008B4E10"/>
    <w:rsid w:val="008B5C62"/>
    <w:rsid w:val="008C0D0D"/>
    <w:rsid w:val="008C110C"/>
    <w:rsid w:val="008C1348"/>
    <w:rsid w:val="008C1BE3"/>
    <w:rsid w:val="008C20A7"/>
    <w:rsid w:val="008C311B"/>
    <w:rsid w:val="008C36AC"/>
    <w:rsid w:val="008C3B22"/>
    <w:rsid w:val="008C3EE3"/>
    <w:rsid w:val="008C4C45"/>
    <w:rsid w:val="008C4EB6"/>
    <w:rsid w:val="008C580E"/>
    <w:rsid w:val="008C6FC3"/>
    <w:rsid w:val="008C7608"/>
    <w:rsid w:val="008C7BBE"/>
    <w:rsid w:val="008C7FD8"/>
    <w:rsid w:val="008D0DFB"/>
    <w:rsid w:val="008D1706"/>
    <w:rsid w:val="008D1C47"/>
    <w:rsid w:val="008D2718"/>
    <w:rsid w:val="008D3054"/>
    <w:rsid w:val="008D30B7"/>
    <w:rsid w:val="008D3941"/>
    <w:rsid w:val="008D4924"/>
    <w:rsid w:val="008D495C"/>
    <w:rsid w:val="008D5764"/>
    <w:rsid w:val="008D66C5"/>
    <w:rsid w:val="008D68FC"/>
    <w:rsid w:val="008D756A"/>
    <w:rsid w:val="008D7C96"/>
    <w:rsid w:val="008E103C"/>
    <w:rsid w:val="008E13DB"/>
    <w:rsid w:val="008E2711"/>
    <w:rsid w:val="008E2A62"/>
    <w:rsid w:val="008E4405"/>
    <w:rsid w:val="008E4737"/>
    <w:rsid w:val="008E49DF"/>
    <w:rsid w:val="008E5E16"/>
    <w:rsid w:val="008E5EC7"/>
    <w:rsid w:val="008E6242"/>
    <w:rsid w:val="008E67A3"/>
    <w:rsid w:val="008F1F1D"/>
    <w:rsid w:val="008F2D95"/>
    <w:rsid w:val="008F35F0"/>
    <w:rsid w:val="008F457E"/>
    <w:rsid w:val="008F47BA"/>
    <w:rsid w:val="008F4A55"/>
    <w:rsid w:val="008F65F6"/>
    <w:rsid w:val="008F7BC2"/>
    <w:rsid w:val="0090042B"/>
    <w:rsid w:val="00900EDE"/>
    <w:rsid w:val="00902DA8"/>
    <w:rsid w:val="00903337"/>
    <w:rsid w:val="009041D2"/>
    <w:rsid w:val="009056F1"/>
    <w:rsid w:val="00906214"/>
    <w:rsid w:val="00906EFB"/>
    <w:rsid w:val="00906F6F"/>
    <w:rsid w:val="009128C0"/>
    <w:rsid w:val="00912904"/>
    <w:rsid w:val="009139F6"/>
    <w:rsid w:val="009140FD"/>
    <w:rsid w:val="00915A58"/>
    <w:rsid w:val="009168E1"/>
    <w:rsid w:val="00916A07"/>
    <w:rsid w:val="00917A48"/>
    <w:rsid w:val="00917AA3"/>
    <w:rsid w:val="009200BB"/>
    <w:rsid w:val="00920349"/>
    <w:rsid w:val="0092039A"/>
    <w:rsid w:val="009208D1"/>
    <w:rsid w:val="00921E24"/>
    <w:rsid w:val="009230AF"/>
    <w:rsid w:val="00923D29"/>
    <w:rsid w:val="009253A6"/>
    <w:rsid w:val="009260C9"/>
    <w:rsid w:val="00926102"/>
    <w:rsid w:val="00927591"/>
    <w:rsid w:val="009279B9"/>
    <w:rsid w:val="009310B7"/>
    <w:rsid w:val="00932010"/>
    <w:rsid w:val="00933B20"/>
    <w:rsid w:val="0093411E"/>
    <w:rsid w:val="00934F4B"/>
    <w:rsid w:val="00935175"/>
    <w:rsid w:val="00935589"/>
    <w:rsid w:val="00940297"/>
    <w:rsid w:val="0094078A"/>
    <w:rsid w:val="00940993"/>
    <w:rsid w:val="00943964"/>
    <w:rsid w:val="00943C62"/>
    <w:rsid w:val="00944FDD"/>
    <w:rsid w:val="009451A1"/>
    <w:rsid w:val="00945351"/>
    <w:rsid w:val="00945568"/>
    <w:rsid w:val="00946001"/>
    <w:rsid w:val="00950843"/>
    <w:rsid w:val="009548A0"/>
    <w:rsid w:val="00954C4A"/>
    <w:rsid w:val="009553DD"/>
    <w:rsid w:val="00956133"/>
    <w:rsid w:val="0095690C"/>
    <w:rsid w:val="00957BCA"/>
    <w:rsid w:val="0096018D"/>
    <w:rsid w:val="00960C64"/>
    <w:rsid w:val="00960FF8"/>
    <w:rsid w:val="00962249"/>
    <w:rsid w:val="00962509"/>
    <w:rsid w:val="00964260"/>
    <w:rsid w:val="009658D7"/>
    <w:rsid w:val="00966FAF"/>
    <w:rsid w:val="0096735A"/>
    <w:rsid w:val="00967C7B"/>
    <w:rsid w:val="009705F7"/>
    <w:rsid w:val="00970999"/>
    <w:rsid w:val="00971223"/>
    <w:rsid w:val="009716F2"/>
    <w:rsid w:val="009720D4"/>
    <w:rsid w:val="009728EB"/>
    <w:rsid w:val="00972BC6"/>
    <w:rsid w:val="00974364"/>
    <w:rsid w:val="00974820"/>
    <w:rsid w:val="009749D3"/>
    <w:rsid w:val="00974BDF"/>
    <w:rsid w:val="0097578C"/>
    <w:rsid w:val="009757AE"/>
    <w:rsid w:val="00976EFC"/>
    <w:rsid w:val="009812E6"/>
    <w:rsid w:val="00981A51"/>
    <w:rsid w:val="00982147"/>
    <w:rsid w:val="00982498"/>
    <w:rsid w:val="00982B65"/>
    <w:rsid w:val="0098336A"/>
    <w:rsid w:val="009837B9"/>
    <w:rsid w:val="00983E3D"/>
    <w:rsid w:val="009842D3"/>
    <w:rsid w:val="00984436"/>
    <w:rsid w:val="00984625"/>
    <w:rsid w:val="00984BBD"/>
    <w:rsid w:val="009853F5"/>
    <w:rsid w:val="0098576B"/>
    <w:rsid w:val="00985F92"/>
    <w:rsid w:val="00986E86"/>
    <w:rsid w:val="009870AA"/>
    <w:rsid w:val="009906F7"/>
    <w:rsid w:val="009917DD"/>
    <w:rsid w:val="00991E95"/>
    <w:rsid w:val="00992FA0"/>
    <w:rsid w:val="0099399A"/>
    <w:rsid w:val="00993E1F"/>
    <w:rsid w:val="0099415F"/>
    <w:rsid w:val="0099467A"/>
    <w:rsid w:val="00994A82"/>
    <w:rsid w:val="00995B07"/>
    <w:rsid w:val="00996C0B"/>
    <w:rsid w:val="009972E6"/>
    <w:rsid w:val="009974D1"/>
    <w:rsid w:val="00997FA0"/>
    <w:rsid w:val="009A0357"/>
    <w:rsid w:val="009A1B39"/>
    <w:rsid w:val="009A26E4"/>
    <w:rsid w:val="009A28EC"/>
    <w:rsid w:val="009A2CFD"/>
    <w:rsid w:val="009A380D"/>
    <w:rsid w:val="009A3874"/>
    <w:rsid w:val="009A3C0E"/>
    <w:rsid w:val="009A4BD2"/>
    <w:rsid w:val="009A4C5B"/>
    <w:rsid w:val="009A5493"/>
    <w:rsid w:val="009A6093"/>
    <w:rsid w:val="009A7471"/>
    <w:rsid w:val="009A7648"/>
    <w:rsid w:val="009A79AD"/>
    <w:rsid w:val="009B008A"/>
    <w:rsid w:val="009B0C29"/>
    <w:rsid w:val="009B0E0C"/>
    <w:rsid w:val="009B11B6"/>
    <w:rsid w:val="009B25BB"/>
    <w:rsid w:val="009B2B8C"/>
    <w:rsid w:val="009B366D"/>
    <w:rsid w:val="009B391E"/>
    <w:rsid w:val="009B412A"/>
    <w:rsid w:val="009B580A"/>
    <w:rsid w:val="009B594D"/>
    <w:rsid w:val="009B5F55"/>
    <w:rsid w:val="009B74C0"/>
    <w:rsid w:val="009C0601"/>
    <w:rsid w:val="009C0767"/>
    <w:rsid w:val="009C0A6E"/>
    <w:rsid w:val="009C1CB1"/>
    <w:rsid w:val="009C25B1"/>
    <w:rsid w:val="009C27FC"/>
    <w:rsid w:val="009C29C8"/>
    <w:rsid w:val="009C3451"/>
    <w:rsid w:val="009C418B"/>
    <w:rsid w:val="009C45B3"/>
    <w:rsid w:val="009C55E0"/>
    <w:rsid w:val="009C599A"/>
    <w:rsid w:val="009C6E44"/>
    <w:rsid w:val="009D006D"/>
    <w:rsid w:val="009D1BC9"/>
    <w:rsid w:val="009D2900"/>
    <w:rsid w:val="009D2E5E"/>
    <w:rsid w:val="009D3763"/>
    <w:rsid w:val="009D3AFB"/>
    <w:rsid w:val="009D4353"/>
    <w:rsid w:val="009D4481"/>
    <w:rsid w:val="009D4584"/>
    <w:rsid w:val="009D4F34"/>
    <w:rsid w:val="009D5E0A"/>
    <w:rsid w:val="009D7B7A"/>
    <w:rsid w:val="009E055D"/>
    <w:rsid w:val="009E0903"/>
    <w:rsid w:val="009E0C11"/>
    <w:rsid w:val="009E0EFB"/>
    <w:rsid w:val="009E13FE"/>
    <w:rsid w:val="009E1FEF"/>
    <w:rsid w:val="009E2062"/>
    <w:rsid w:val="009E2E53"/>
    <w:rsid w:val="009E3013"/>
    <w:rsid w:val="009E30EB"/>
    <w:rsid w:val="009E38B9"/>
    <w:rsid w:val="009E42E9"/>
    <w:rsid w:val="009E6249"/>
    <w:rsid w:val="009E7F01"/>
    <w:rsid w:val="009F0225"/>
    <w:rsid w:val="009F047D"/>
    <w:rsid w:val="009F0663"/>
    <w:rsid w:val="009F0733"/>
    <w:rsid w:val="009F0A45"/>
    <w:rsid w:val="009F0EEB"/>
    <w:rsid w:val="009F17FD"/>
    <w:rsid w:val="009F1B70"/>
    <w:rsid w:val="009F2BDD"/>
    <w:rsid w:val="009F3B14"/>
    <w:rsid w:val="009F4DEB"/>
    <w:rsid w:val="009F6932"/>
    <w:rsid w:val="00A0067A"/>
    <w:rsid w:val="00A00AB5"/>
    <w:rsid w:val="00A01200"/>
    <w:rsid w:val="00A01AD4"/>
    <w:rsid w:val="00A01DF6"/>
    <w:rsid w:val="00A01ED2"/>
    <w:rsid w:val="00A026CA"/>
    <w:rsid w:val="00A028BE"/>
    <w:rsid w:val="00A036ED"/>
    <w:rsid w:val="00A03DE3"/>
    <w:rsid w:val="00A04176"/>
    <w:rsid w:val="00A05398"/>
    <w:rsid w:val="00A063DC"/>
    <w:rsid w:val="00A06E0B"/>
    <w:rsid w:val="00A12119"/>
    <w:rsid w:val="00A12E4F"/>
    <w:rsid w:val="00A137D6"/>
    <w:rsid w:val="00A13E0F"/>
    <w:rsid w:val="00A13E70"/>
    <w:rsid w:val="00A14BB9"/>
    <w:rsid w:val="00A14F0E"/>
    <w:rsid w:val="00A15372"/>
    <w:rsid w:val="00A1658F"/>
    <w:rsid w:val="00A16E58"/>
    <w:rsid w:val="00A16EC1"/>
    <w:rsid w:val="00A205F0"/>
    <w:rsid w:val="00A22BA5"/>
    <w:rsid w:val="00A24AFC"/>
    <w:rsid w:val="00A24F76"/>
    <w:rsid w:val="00A265BB"/>
    <w:rsid w:val="00A2675C"/>
    <w:rsid w:val="00A3028C"/>
    <w:rsid w:val="00A31D0E"/>
    <w:rsid w:val="00A32BF2"/>
    <w:rsid w:val="00A32CD0"/>
    <w:rsid w:val="00A330A7"/>
    <w:rsid w:val="00A344AC"/>
    <w:rsid w:val="00A352DC"/>
    <w:rsid w:val="00A361E5"/>
    <w:rsid w:val="00A36C7C"/>
    <w:rsid w:val="00A37030"/>
    <w:rsid w:val="00A37F8A"/>
    <w:rsid w:val="00A403A5"/>
    <w:rsid w:val="00A41273"/>
    <w:rsid w:val="00A41432"/>
    <w:rsid w:val="00A41751"/>
    <w:rsid w:val="00A41E68"/>
    <w:rsid w:val="00A42223"/>
    <w:rsid w:val="00A42545"/>
    <w:rsid w:val="00A42731"/>
    <w:rsid w:val="00A42E12"/>
    <w:rsid w:val="00A436E0"/>
    <w:rsid w:val="00A4578A"/>
    <w:rsid w:val="00A45B6C"/>
    <w:rsid w:val="00A45C22"/>
    <w:rsid w:val="00A500FC"/>
    <w:rsid w:val="00A50255"/>
    <w:rsid w:val="00A50288"/>
    <w:rsid w:val="00A51BF1"/>
    <w:rsid w:val="00A5238F"/>
    <w:rsid w:val="00A52449"/>
    <w:rsid w:val="00A52CE6"/>
    <w:rsid w:val="00A531F2"/>
    <w:rsid w:val="00A53ED2"/>
    <w:rsid w:val="00A54A2F"/>
    <w:rsid w:val="00A55316"/>
    <w:rsid w:val="00A556AC"/>
    <w:rsid w:val="00A56C7F"/>
    <w:rsid w:val="00A56E47"/>
    <w:rsid w:val="00A56F3A"/>
    <w:rsid w:val="00A5767E"/>
    <w:rsid w:val="00A5788F"/>
    <w:rsid w:val="00A60034"/>
    <w:rsid w:val="00A60225"/>
    <w:rsid w:val="00A603C8"/>
    <w:rsid w:val="00A60C0F"/>
    <w:rsid w:val="00A60E6F"/>
    <w:rsid w:val="00A61F23"/>
    <w:rsid w:val="00A62EF3"/>
    <w:rsid w:val="00A63209"/>
    <w:rsid w:val="00A650AB"/>
    <w:rsid w:val="00A65304"/>
    <w:rsid w:val="00A65A6C"/>
    <w:rsid w:val="00A65B67"/>
    <w:rsid w:val="00A65DBE"/>
    <w:rsid w:val="00A67364"/>
    <w:rsid w:val="00A67635"/>
    <w:rsid w:val="00A71F92"/>
    <w:rsid w:val="00A73BC0"/>
    <w:rsid w:val="00A75B41"/>
    <w:rsid w:val="00A7638F"/>
    <w:rsid w:val="00A7711E"/>
    <w:rsid w:val="00A806B5"/>
    <w:rsid w:val="00A81D04"/>
    <w:rsid w:val="00A81D73"/>
    <w:rsid w:val="00A831D0"/>
    <w:rsid w:val="00A83310"/>
    <w:rsid w:val="00A84CCF"/>
    <w:rsid w:val="00A84FC6"/>
    <w:rsid w:val="00A86175"/>
    <w:rsid w:val="00A8627D"/>
    <w:rsid w:val="00A8675F"/>
    <w:rsid w:val="00A8679E"/>
    <w:rsid w:val="00A86946"/>
    <w:rsid w:val="00A86E89"/>
    <w:rsid w:val="00A90304"/>
    <w:rsid w:val="00A91D7F"/>
    <w:rsid w:val="00A91F2E"/>
    <w:rsid w:val="00A93629"/>
    <w:rsid w:val="00A936D6"/>
    <w:rsid w:val="00A93DE7"/>
    <w:rsid w:val="00A9426A"/>
    <w:rsid w:val="00A94E60"/>
    <w:rsid w:val="00A950EC"/>
    <w:rsid w:val="00A96711"/>
    <w:rsid w:val="00A972C0"/>
    <w:rsid w:val="00A9737B"/>
    <w:rsid w:val="00AA0AE1"/>
    <w:rsid w:val="00AA14A9"/>
    <w:rsid w:val="00AA1AFE"/>
    <w:rsid w:val="00AA1DE3"/>
    <w:rsid w:val="00AA2B0E"/>
    <w:rsid w:val="00AA2D7F"/>
    <w:rsid w:val="00AA4687"/>
    <w:rsid w:val="00AA471B"/>
    <w:rsid w:val="00AA4FBA"/>
    <w:rsid w:val="00AA54DF"/>
    <w:rsid w:val="00AA5543"/>
    <w:rsid w:val="00AA5DA8"/>
    <w:rsid w:val="00AA5F1A"/>
    <w:rsid w:val="00AA70E0"/>
    <w:rsid w:val="00AB3B17"/>
    <w:rsid w:val="00AB48AE"/>
    <w:rsid w:val="00AB6FF0"/>
    <w:rsid w:val="00AB7A44"/>
    <w:rsid w:val="00AC0531"/>
    <w:rsid w:val="00AC0FC9"/>
    <w:rsid w:val="00AC169A"/>
    <w:rsid w:val="00AC1A29"/>
    <w:rsid w:val="00AC27F8"/>
    <w:rsid w:val="00AC2E16"/>
    <w:rsid w:val="00AC336A"/>
    <w:rsid w:val="00AC3407"/>
    <w:rsid w:val="00AC373C"/>
    <w:rsid w:val="00AC3B47"/>
    <w:rsid w:val="00AC415D"/>
    <w:rsid w:val="00AC5263"/>
    <w:rsid w:val="00AC593D"/>
    <w:rsid w:val="00AC5F22"/>
    <w:rsid w:val="00AC6422"/>
    <w:rsid w:val="00AC6BDD"/>
    <w:rsid w:val="00AD1126"/>
    <w:rsid w:val="00AD1185"/>
    <w:rsid w:val="00AD1A3E"/>
    <w:rsid w:val="00AD2BF3"/>
    <w:rsid w:val="00AD31C2"/>
    <w:rsid w:val="00AD3FF8"/>
    <w:rsid w:val="00AD45BC"/>
    <w:rsid w:val="00AD51E6"/>
    <w:rsid w:val="00AD567E"/>
    <w:rsid w:val="00AD6AC1"/>
    <w:rsid w:val="00AD7043"/>
    <w:rsid w:val="00AD767D"/>
    <w:rsid w:val="00AE0BA7"/>
    <w:rsid w:val="00AE0E6A"/>
    <w:rsid w:val="00AE0E71"/>
    <w:rsid w:val="00AE1407"/>
    <w:rsid w:val="00AE167A"/>
    <w:rsid w:val="00AE211D"/>
    <w:rsid w:val="00AE2FC3"/>
    <w:rsid w:val="00AE3B39"/>
    <w:rsid w:val="00AE40D7"/>
    <w:rsid w:val="00AE4A48"/>
    <w:rsid w:val="00AE5772"/>
    <w:rsid w:val="00AE6448"/>
    <w:rsid w:val="00AE6921"/>
    <w:rsid w:val="00AE6BE5"/>
    <w:rsid w:val="00AE7296"/>
    <w:rsid w:val="00AE7DA0"/>
    <w:rsid w:val="00AF0336"/>
    <w:rsid w:val="00AF0F6C"/>
    <w:rsid w:val="00AF149E"/>
    <w:rsid w:val="00AF19C0"/>
    <w:rsid w:val="00AF19DE"/>
    <w:rsid w:val="00AF333E"/>
    <w:rsid w:val="00AF43E7"/>
    <w:rsid w:val="00AF45B2"/>
    <w:rsid w:val="00AF5126"/>
    <w:rsid w:val="00AF67F9"/>
    <w:rsid w:val="00AF6862"/>
    <w:rsid w:val="00AF6A10"/>
    <w:rsid w:val="00AF6CD3"/>
    <w:rsid w:val="00AF7949"/>
    <w:rsid w:val="00AF7DD1"/>
    <w:rsid w:val="00B0011D"/>
    <w:rsid w:val="00B01812"/>
    <w:rsid w:val="00B029D9"/>
    <w:rsid w:val="00B039CE"/>
    <w:rsid w:val="00B03EED"/>
    <w:rsid w:val="00B04050"/>
    <w:rsid w:val="00B054D9"/>
    <w:rsid w:val="00B05599"/>
    <w:rsid w:val="00B05C23"/>
    <w:rsid w:val="00B06C74"/>
    <w:rsid w:val="00B10329"/>
    <w:rsid w:val="00B109A7"/>
    <w:rsid w:val="00B10D60"/>
    <w:rsid w:val="00B11B81"/>
    <w:rsid w:val="00B12434"/>
    <w:rsid w:val="00B12C7F"/>
    <w:rsid w:val="00B13168"/>
    <w:rsid w:val="00B13A8C"/>
    <w:rsid w:val="00B13B49"/>
    <w:rsid w:val="00B1521D"/>
    <w:rsid w:val="00B158B7"/>
    <w:rsid w:val="00B15C19"/>
    <w:rsid w:val="00B16184"/>
    <w:rsid w:val="00B1622A"/>
    <w:rsid w:val="00B162D6"/>
    <w:rsid w:val="00B169B3"/>
    <w:rsid w:val="00B16DDB"/>
    <w:rsid w:val="00B17A54"/>
    <w:rsid w:val="00B17D32"/>
    <w:rsid w:val="00B200B3"/>
    <w:rsid w:val="00B20F95"/>
    <w:rsid w:val="00B219DB"/>
    <w:rsid w:val="00B2271B"/>
    <w:rsid w:val="00B23782"/>
    <w:rsid w:val="00B24626"/>
    <w:rsid w:val="00B250D2"/>
    <w:rsid w:val="00B25891"/>
    <w:rsid w:val="00B265FF"/>
    <w:rsid w:val="00B26CD4"/>
    <w:rsid w:val="00B26D25"/>
    <w:rsid w:val="00B26E68"/>
    <w:rsid w:val="00B3029F"/>
    <w:rsid w:val="00B30FCB"/>
    <w:rsid w:val="00B323AE"/>
    <w:rsid w:val="00B3265F"/>
    <w:rsid w:val="00B334E4"/>
    <w:rsid w:val="00B338BC"/>
    <w:rsid w:val="00B33A25"/>
    <w:rsid w:val="00B33A8E"/>
    <w:rsid w:val="00B35113"/>
    <w:rsid w:val="00B359D8"/>
    <w:rsid w:val="00B36F4D"/>
    <w:rsid w:val="00B3747D"/>
    <w:rsid w:val="00B37607"/>
    <w:rsid w:val="00B410FD"/>
    <w:rsid w:val="00B411E0"/>
    <w:rsid w:val="00B42553"/>
    <w:rsid w:val="00B42A54"/>
    <w:rsid w:val="00B4478C"/>
    <w:rsid w:val="00B454D0"/>
    <w:rsid w:val="00B45D22"/>
    <w:rsid w:val="00B4622A"/>
    <w:rsid w:val="00B46349"/>
    <w:rsid w:val="00B46A55"/>
    <w:rsid w:val="00B46A96"/>
    <w:rsid w:val="00B46C2E"/>
    <w:rsid w:val="00B50AE4"/>
    <w:rsid w:val="00B53434"/>
    <w:rsid w:val="00B53D50"/>
    <w:rsid w:val="00B5444E"/>
    <w:rsid w:val="00B544D8"/>
    <w:rsid w:val="00B5494A"/>
    <w:rsid w:val="00B55AC4"/>
    <w:rsid w:val="00B57180"/>
    <w:rsid w:val="00B57E08"/>
    <w:rsid w:val="00B60433"/>
    <w:rsid w:val="00B604CB"/>
    <w:rsid w:val="00B61680"/>
    <w:rsid w:val="00B61AB6"/>
    <w:rsid w:val="00B61E89"/>
    <w:rsid w:val="00B62147"/>
    <w:rsid w:val="00B62411"/>
    <w:rsid w:val="00B64128"/>
    <w:rsid w:val="00B64130"/>
    <w:rsid w:val="00B64163"/>
    <w:rsid w:val="00B64441"/>
    <w:rsid w:val="00B65F90"/>
    <w:rsid w:val="00B6656F"/>
    <w:rsid w:val="00B716CB"/>
    <w:rsid w:val="00B72168"/>
    <w:rsid w:val="00B723D4"/>
    <w:rsid w:val="00B72AAC"/>
    <w:rsid w:val="00B72D32"/>
    <w:rsid w:val="00B735C5"/>
    <w:rsid w:val="00B747EB"/>
    <w:rsid w:val="00B751F3"/>
    <w:rsid w:val="00B75498"/>
    <w:rsid w:val="00B75EDF"/>
    <w:rsid w:val="00B75F68"/>
    <w:rsid w:val="00B7685B"/>
    <w:rsid w:val="00B76D39"/>
    <w:rsid w:val="00B77E69"/>
    <w:rsid w:val="00B800C7"/>
    <w:rsid w:val="00B817AA"/>
    <w:rsid w:val="00B819F9"/>
    <w:rsid w:val="00B81EB9"/>
    <w:rsid w:val="00B82AD9"/>
    <w:rsid w:val="00B83227"/>
    <w:rsid w:val="00B83B64"/>
    <w:rsid w:val="00B84779"/>
    <w:rsid w:val="00B8500D"/>
    <w:rsid w:val="00B853F9"/>
    <w:rsid w:val="00B85A4E"/>
    <w:rsid w:val="00B86EF7"/>
    <w:rsid w:val="00B877C4"/>
    <w:rsid w:val="00B905A5"/>
    <w:rsid w:val="00B906CF"/>
    <w:rsid w:val="00B9075E"/>
    <w:rsid w:val="00B90A4C"/>
    <w:rsid w:val="00B90AFD"/>
    <w:rsid w:val="00B91591"/>
    <w:rsid w:val="00B92ACF"/>
    <w:rsid w:val="00B92C98"/>
    <w:rsid w:val="00B92DD2"/>
    <w:rsid w:val="00B92F00"/>
    <w:rsid w:val="00B933E6"/>
    <w:rsid w:val="00B94DE5"/>
    <w:rsid w:val="00B9677A"/>
    <w:rsid w:val="00B96E1A"/>
    <w:rsid w:val="00BA1A83"/>
    <w:rsid w:val="00BA1D8C"/>
    <w:rsid w:val="00BA35BE"/>
    <w:rsid w:val="00BA37D5"/>
    <w:rsid w:val="00BA43D7"/>
    <w:rsid w:val="00BA5141"/>
    <w:rsid w:val="00BA6007"/>
    <w:rsid w:val="00BA7208"/>
    <w:rsid w:val="00BB1304"/>
    <w:rsid w:val="00BB1638"/>
    <w:rsid w:val="00BB1A32"/>
    <w:rsid w:val="00BB33A1"/>
    <w:rsid w:val="00BB4937"/>
    <w:rsid w:val="00BC1C27"/>
    <w:rsid w:val="00BC1C7C"/>
    <w:rsid w:val="00BC26D5"/>
    <w:rsid w:val="00BC350F"/>
    <w:rsid w:val="00BC4287"/>
    <w:rsid w:val="00BC42D9"/>
    <w:rsid w:val="00BC48FF"/>
    <w:rsid w:val="00BC49A8"/>
    <w:rsid w:val="00BC5853"/>
    <w:rsid w:val="00BC7B13"/>
    <w:rsid w:val="00BC7F4C"/>
    <w:rsid w:val="00BD0189"/>
    <w:rsid w:val="00BD0C0C"/>
    <w:rsid w:val="00BD0E65"/>
    <w:rsid w:val="00BD16DA"/>
    <w:rsid w:val="00BD38A2"/>
    <w:rsid w:val="00BD45CF"/>
    <w:rsid w:val="00BD4D3B"/>
    <w:rsid w:val="00BD5A84"/>
    <w:rsid w:val="00BD6231"/>
    <w:rsid w:val="00BD63DE"/>
    <w:rsid w:val="00BD669D"/>
    <w:rsid w:val="00BD7C57"/>
    <w:rsid w:val="00BE06E0"/>
    <w:rsid w:val="00BE0CF7"/>
    <w:rsid w:val="00BE12D3"/>
    <w:rsid w:val="00BE204F"/>
    <w:rsid w:val="00BE2516"/>
    <w:rsid w:val="00BE323C"/>
    <w:rsid w:val="00BE35B8"/>
    <w:rsid w:val="00BE6FF0"/>
    <w:rsid w:val="00BE6FF5"/>
    <w:rsid w:val="00BE773E"/>
    <w:rsid w:val="00BE79B6"/>
    <w:rsid w:val="00BE7EF6"/>
    <w:rsid w:val="00BF0074"/>
    <w:rsid w:val="00BF0D9A"/>
    <w:rsid w:val="00BF1264"/>
    <w:rsid w:val="00BF143B"/>
    <w:rsid w:val="00BF160B"/>
    <w:rsid w:val="00BF227C"/>
    <w:rsid w:val="00BF22D1"/>
    <w:rsid w:val="00BF2659"/>
    <w:rsid w:val="00BF2E1F"/>
    <w:rsid w:val="00BF38E9"/>
    <w:rsid w:val="00BF4C85"/>
    <w:rsid w:val="00BF5651"/>
    <w:rsid w:val="00BF6B30"/>
    <w:rsid w:val="00BF799C"/>
    <w:rsid w:val="00C00A54"/>
    <w:rsid w:val="00C00F2F"/>
    <w:rsid w:val="00C0264A"/>
    <w:rsid w:val="00C02E2A"/>
    <w:rsid w:val="00C030FE"/>
    <w:rsid w:val="00C03BFB"/>
    <w:rsid w:val="00C040C6"/>
    <w:rsid w:val="00C04F7A"/>
    <w:rsid w:val="00C05B84"/>
    <w:rsid w:val="00C05CA2"/>
    <w:rsid w:val="00C063CA"/>
    <w:rsid w:val="00C068A6"/>
    <w:rsid w:val="00C069B0"/>
    <w:rsid w:val="00C06F6A"/>
    <w:rsid w:val="00C07313"/>
    <w:rsid w:val="00C0782F"/>
    <w:rsid w:val="00C07C00"/>
    <w:rsid w:val="00C1040F"/>
    <w:rsid w:val="00C1071F"/>
    <w:rsid w:val="00C10915"/>
    <w:rsid w:val="00C11757"/>
    <w:rsid w:val="00C12403"/>
    <w:rsid w:val="00C12EAA"/>
    <w:rsid w:val="00C13F2D"/>
    <w:rsid w:val="00C171AE"/>
    <w:rsid w:val="00C17384"/>
    <w:rsid w:val="00C17E9C"/>
    <w:rsid w:val="00C2117B"/>
    <w:rsid w:val="00C21D2E"/>
    <w:rsid w:val="00C22247"/>
    <w:rsid w:val="00C23361"/>
    <w:rsid w:val="00C23B7B"/>
    <w:rsid w:val="00C23CA4"/>
    <w:rsid w:val="00C23CDE"/>
    <w:rsid w:val="00C23D44"/>
    <w:rsid w:val="00C26F5F"/>
    <w:rsid w:val="00C300DD"/>
    <w:rsid w:val="00C30D63"/>
    <w:rsid w:val="00C30E90"/>
    <w:rsid w:val="00C31FBD"/>
    <w:rsid w:val="00C3239E"/>
    <w:rsid w:val="00C3332E"/>
    <w:rsid w:val="00C33774"/>
    <w:rsid w:val="00C35BF3"/>
    <w:rsid w:val="00C35D44"/>
    <w:rsid w:val="00C35E86"/>
    <w:rsid w:val="00C36E8A"/>
    <w:rsid w:val="00C37926"/>
    <w:rsid w:val="00C37D6D"/>
    <w:rsid w:val="00C37FBB"/>
    <w:rsid w:val="00C40A16"/>
    <w:rsid w:val="00C415C9"/>
    <w:rsid w:val="00C418BD"/>
    <w:rsid w:val="00C4203B"/>
    <w:rsid w:val="00C4284E"/>
    <w:rsid w:val="00C42E4D"/>
    <w:rsid w:val="00C44288"/>
    <w:rsid w:val="00C44932"/>
    <w:rsid w:val="00C454EA"/>
    <w:rsid w:val="00C459D2"/>
    <w:rsid w:val="00C46056"/>
    <w:rsid w:val="00C470AE"/>
    <w:rsid w:val="00C501CB"/>
    <w:rsid w:val="00C50D9A"/>
    <w:rsid w:val="00C51CD5"/>
    <w:rsid w:val="00C5256C"/>
    <w:rsid w:val="00C52EE2"/>
    <w:rsid w:val="00C53E2E"/>
    <w:rsid w:val="00C54594"/>
    <w:rsid w:val="00C55CB1"/>
    <w:rsid w:val="00C566B5"/>
    <w:rsid w:val="00C56731"/>
    <w:rsid w:val="00C570B7"/>
    <w:rsid w:val="00C57F0E"/>
    <w:rsid w:val="00C602FF"/>
    <w:rsid w:val="00C60397"/>
    <w:rsid w:val="00C6052D"/>
    <w:rsid w:val="00C60F50"/>
    <w:rsid w:val="00C616C4"/>
    <w:rsid w:val="00C61790"/>
    <w:rsid w:val="00C62549"/>
    <w:rsid w:val="00C62E8C"/>
    <w:rsid w:val="00C6335F"/>
    <w:rsid w:val="00C64EA2"/>
    <w:rsid w:val="00C65011"/>
    <w:rsid w:val="00C7261B"/>
    <w:rsid w:val="00C72DC2"/>
    <w:rsid w:val="00C745F8"/>
    <w:rsid w:val="00C746FA"/>
    <w:rsid w:val="00C748AF"/>
    <w:rsid w:val="00C75BF1"/>
    <w:rsid w:val="00C77B12"/>
    <w:rsid w:val="00C77B4C"/>
    <w:rsid w:val="00C77BAF"/>
    <w:rsid w:val="00C8053F"/>
    <w:rsid w:val="00C81809"/>
    <w:rsid w:val="00C821F0"/>
    <w:rsid w:val="00C82424"/>
    <w:rsid w:val="00C835E4"/>
    <w:rsid w:val="00C8375C"/>
    <w:rsid w:val="00C84688"/>
    <w:rsid w:val="00C8468D"/>
    <w:rsid w:val="00C849D0"/>
    <w:rsid w:val="00C85435"/>
    <w:rsid w:val="00C85D16"/>
    <w:rsid w:val="00C8639B"/>
    <w:rsid w:val="00C8748D"/>
    <w:rsid w:val="00C87553"/>
    <w:rsid w:val="00C90B8E"/>
    <w:rsid w:val="00C9293E"/>
    <w:rsid w:val="00C92C1C"/>
    <w:rsid w:val="00C93053"/>
    <w:rsid w:val="00C93848"/>
    <w:rsid w:val="00C93F37"/>
    <w:rsid w:val="00C94320"/>
    <w:rsid w:val="00C94953"/>
    <w:rsid w:val="00C95392"/>
    <w:rsid w:val="00C96315"/>
    <w:rsid w:val="00C9693A"/>
    <w:rsid w:val="00C971DD"/>
    <w:rsid w:val="00C97E93"/>
    <w:rsid w:val="00CA0983"/>
    <w:rsid w:val="00CA0CAF"/>
    <w:rsid w:val="00CA4C86"/>
    <w:rsid w:val="00CA5564"/>
    <w:rsid w:val="00CA5984"/>
    <w:rsid w:val="00CA6499"/>
    <w:rsid w:val="00CA6F4E"/>
    <w:rsid w:val="00CA7EA1"/>
    <w:rsid w:val="00CA7EE4"/>
    <w:rsid w:val="00CB01B5"/>
    <w:rsid w:val="00CB1CB6"/>
    <w:rsid w:val="00CB25A6"/>
    <w:rsid w:val="00CB2FCD"/>
    <w:rsid w:val="00CB3D10"/>
    <w:rsid w:val="00CB3EED"/>
    <w:rsid w:val="00CB4D04"/>
    <w:rsid w:val="00CB4E7B"/>
    <w:rsid w:val="00CB58F8"/>
    <w:rsid w:val="00CB59B7"/>
    <w:rsid w:val="00CB5F12"/>
    <w:rsid w:val="00CB65B4"/>
    <w:rsid w:val="00CB65CE"/>
    <w:rsid w:val="00CB7B21"/>
    <w:rsid w:val="00CC032D"/>
    <w:rsid w:val="00CC0521"/>
    <w:rsid w:val="00CC12C0"/>
    <w:rsid w:val="00CC1688"/>
    <w:rsid w:val="00CC2CDA"/>
    <w:rsid w:val="00CC2E15"/>
    <w:rsid w:val="00CC3690"/>
    <w:rsid w:val="00CC3928"/>
    <w:rsid w:val="00CC42FD"/>
    <w:rsid w:val="00CC477F"/>
    <w:rsid w:val="00CC4E14"/>
    <w:rsid w:val="00CC5648"/>
    <w:rsid w:val="00CC6E14"/>
    <w:rsid w:val="00CC6E51"/>
    <w:rsid w:val="00CD00B2"/>
    <w:rsid w:val="00CD109B"/>
    <w:rsid w:val="00CD1F8D"/>
    <w:rsid w:val="00CD2B85"/>
    <w:rsid w:val="00CD4382"/>
    <w:rsid w:val="00CD43C2"/>
    <w:rsid w:val="00CD4A7E"/>
    <w:rsid w:val="00CD4AF7"/>
    <w:rsid w:val="00CD4DA4"/>
    <w:rsid w:val="00CD633B"/>
    <w:rsid w:val="00CD6B34"/>
    <w:rsid w:val="00CD6CBF"/>
    <w:rsid w:val="00CD6F9F"/>
    <w:rsid w:val="00CD70B4"/>
    <w:rsid w:val="00CD7D3E"/>
    <w:rsid w:val="00CE382E"/>
    <w:rsid w:val="00CE4AAA"/>
    <w:rsid w:val="00CE4DF6"/>
    <w:rsid w:val="00CE5485"/>
    <w:rsid w:val="00CE54A3"/>
    <w:rsid w:val="00CE5D8F"/>
    <w:rsid w:val="00CE6A84"/>
    <w:rsid w:val="00CF046C"/>
    <w:rsid w:val="00CF06DD"/>
    <w:rsid w:val="00CF0F39"/>
    <w:rsid w:val="00CF12DD"/>
    <w:rsid w:val="00CF1E57"/>
    <w:rsid w:val="00CF3051"/>
    <w:rsid w:val="00CF44DC"/>
    <w:rsid w:val="00CF4C32"/>
    <w:rsid w:val="00CF5D46"/>
    <w:rsid w:val="00CF60D2"/>
    <w:rsid w:val="00CF7AC3"/>
    <w:rsid w:val="00D000CE"/>
    <w:rsid w:val="00D01A0C"/>
    <w:rsid w:val="00D01B83"/>
    <w:rsid w:val="00D01EB7"/>
    <w:rsid w:val="00D02091"/>
    <w:rsid w:val="00D022B9"/>
    <w:rsid w:val="00D02C1A"/>
    <w:rsid w:val="00D02F18"/>
    <w:rsid w:val="00D03129"/>
    <w:rsid w:val="00D0657B"/>
    <w:rsid w:val="00D07AA0"/>
    <w:rsid w:val="00D1201D"/>
    <w:rsid w:val="00D1264D"/>
    <w:rsid w:val="00D13530"/>
    <w:rsid w:val="00D145DB"/>
    <w:rsid w:val="00D14845"/>
    <w:rsid w:val="00D15957"/>
    <w:rsid w:val="00D165FD"/>
    <w:rsid w:val="00D16ACF"/>
    <w:rsid w:val="00D17713"/>
    <w:rsid w:val="00D2041A"/>
    <w:rsid w:val="00D21DA7"/>
    <w:rsid w:val="00D227FC"/>
    <w:rsid w:val="00D22D44"/>
    <w:rsid w:val="00D230BF"/>
    <w:rsid w:val="00D232E1"/>
    <w:rsid w:val="00D236FC"/>
    <w:rsid w:val="00D24103"/>
    <w:rsid w:val="00D24322"/>
    <w:rsid w:val="00D2539D"/>
    <w:rsid w:val="00D269F5"/>
    <w:rsid w:val="00D3072D"/>
    <w:rsid w:val="00D311F6"/>
    <w:rsid w:val="00D31D1A"/>
    <w:rsid w:val="00D32277"/>
    <w:rsid w:val="00D323E3"/>
    <w:rsid w:val="00D32C01"/>
    <w:rsid w:val="00D3354D"/>
    <w:rsid w:val="00D34A6C"/>
    <w:rsid w:val="00D34C04"/>
    <w:rsid w:val="00D3514D"/>
    <w:rsid w:val="00D351D9"/>
    <w:rsid w:val="00D35D6B"/>
    <w:rsid w:val="00D35E7E"/>
    <w:rsid w:val="00D35FAB"/>
    <w:rsid w:val="00D36C9A"/>
    <w:rsid w:val="00D3726B"/>
    <w:rsid w:val="00D37956"/>
    <w:rsid w:val="00D37F38"/>
    <w:rsid w:val="00D41053"/>
    <w:rsid w:val="00D427DA"/>
    <w:rsid w:val="00D42A58"/>
    <w:rsid w:val="00D42EA8"/>
    <w:rsid w:val="00D44518"/>
    <w:rsid w:val="00D44AE5"/>
    <w:rsid w:val="00D450F7"/>
    <w:rsid w:val="00D47A2A"/>
    <w:rsid w:val="00D47FA9"/>
    <w:rsid w:val="00D502C7"/>
    <w:rsid w:val="00D50CEA"/>
    <w:rsid w:val="00D51F31"/>
    <w:rsid w:val="00D525FB"/>
    <w:rsid w:val="00D52AA4"/>
    <w:rsid w:val="00D53C68"/>
    <w:rsid w:val="00D556C6"/>
    <w:rsid w:val="00D56AC8"/>
    <w:rsid w:val="00D56BF5"/>
    <w:rsid w:val="00D56E05"/>
    <w:rsid w:val="00D5708F"/>
    <w:rsid w:val="00D571C6"/>
    <w:rsid w:val="00D62163"/>
    <w:rsid w:val="00D628C2"/>
    <w:rsid w:val="00D629E4"/>
    <w:rsid w:val="00D63B14"/>
    <w:rsid w:val="00D65601"/>
    <w:rsid w:val="00D65EBF"/>
    <w:rsid w:val="00D66246"/>
    <w:rsid w:val="00D664B6"/>
    <w:rsid w:val="00D67F38"/>
    <w:rsid w:val="00D70755"/>
    <w:rsid w:val="00D707ED"/>
    <w:rsid w:val="00D70B36"/>
    <w:rsid w:val="00D72501"/>
    <w:rsid w:val="00D734D6"/>
    <w:rsid w:val="00D735A8"/>
    <w:rsid w:val="00D7368D"/>
    <w:rsid w:val="00D73EA2"/>
    <w:rsid w:val="00D74DA3"/>
    <w:rsid w:val="00D76954"/>
    <w:rsid w:val="00D76C65"/>
    <w:rsid w:val="00D80118"/>
    <w:rsid w:val="00D8028B"/>
    <w:rsid w:val="00D8034C"/>
    <w:rsid w:val="00D81C11"/>
    <w:rsid w:val="00D83C94"/>
    <w:rsid w:val="00D8406A"/>
    <w:rsid w:val="00D8566A"/>
    <w:rsid w:val="00D85747"/>
    <w:rsid w:val="00D8599B"/>
    <w:rsid w:val="00D903AA"/>
    <w:rsid w:val="00D904E7"/>
    <w:rsid w:val="00D90750"/>
    <w:rsid w:val="00D90C26"/>
    <w:rsid w:val="00D90D34"/>
    <w:rsid w:val="00D91009"/>
    <w:rsid w:val="00D91518"/>
    <w:rsid w:val="00D920A1"/>
    <w:rsid w:val="00D92970"/>
    <w:rsid w:val="00D949B4"/>
    <w:rsid w:val="00D94A99"/>
    <w:rsid w:val="00D94D3E"/>
    <w:rsid w:val="00D95491"/>
    <w:rsid w:val="00D95BB5"/>
    <w:rsid w:val="00D96C48"/>
    <w:rsid w:val="00D9734D"/>
    <w:rsid w:val="00DA1708"/>
    <w:rsid w:val="00DA20F6"/>
    <w:rsid w:val="00DA2D3E"/>
    <w:rsid w:val="00DA3D08"/>
    <w:rsid w:val="00DA43F9"/>
    <w:rsid w:val="00DA4AAA"/>
    <w:rsid w:val="00DA66B0"/>
    <w:rsid w:val="00DA6718"/>
    <w:rsid w:val="00DA770C"/>
    <w:rsid w:val="00DB030E"/>
    <w:rsid w:val="00DB06BE"/>
    <w:rsid w:val="00DB0AD6"/>
    <w:rsid w:val="00DB1041"/>
    <w:rsid w:val="00DB164A"/>
    <w:rsid w:val="00DB1812"/>
    <w:rsid w:val="00DB1CE1"/>
    <w:rsid w:val="00DB292B"/>
    <w:rsid w:val="00DB2E88"/>
    <w:rsid w:val="00DB3999"/>
    <w:rsid w:val="00DB4077"/>
    <w:rsid w:val="00DB4443"/>
    <w:rsid w:val="00DB45D2"/>
    <w:rsid w:val="00DB54E4"/>
    <w:rsid w:val="00DB57A9"/>
    <w:rsid w:val="00DB6F22"/>
    <w:rsid w:val="00DB7440"/>
    <w:rsid w:val="00DB7971"/>
    <w:rsid w:val="00DC02D1"/>
    <w:rsid w:val="00DC1007"/>
    <w:rsid w:val="00DC129A"/>
    <w:rsid w:val="00DC1A68"/>
    <w:rsid w:val="00DC2943"/>
    <w:rsid w:val="00DC2DD4"/>
    <w:rsid w:val="00DC33AC"/>
    <w:rsid w:val="00DC3584"/>
    <w:rsid w:val="00DC4D73"/>
    <w:rsid w:val="00DC5076"/>
    <w:rsid w:val="00DC5408"/>
    <w:rsid w:val="00DC5ADB"/>
    <w:rsid w:val="00DC6C74"/>
    <w:rsid w:val="00DC796A"/>
    <w:rsid w:val="00DD01DF"/>
    <w:rsid w:val="00DD1E6E"/>
    <w:rsid w:val="00DD234C"/>
    <w:rsid w:val="00DD2610"/>
    <w:rsid w:val="00DD2CE5"/>
    <w:rsid w:val="00DD43E7"/>
    <w:rsid w:val="00DD4580"/>
    <w:rsid w:val="00DD493F"/>
    <w:rsid w:val="00DD533D"/>
    <w:rsid w:val="00DD5866"/>
    <w:rsid w:val="00DD591A"/>
    <w:rsid w:val="00DD5E3F"/>
    <w:rsid w:val="00DD6576"/>
    <w:rsid w:val="00DD67FF"/>
    <w:rsid w:val="00DD6A0D"/>
    <w:rsid w:val="00DD7896"/>
    <w:rsid w:val="00DD7E79"/>
    <w:rsid w:val="00DE0008"/>
    <w:rsid w:val="00DE1283"/>
    <w:rsid w:val="00DE1FC0"/>
    <w:rsid w:val="00DE22FC"/>
    <w:rsid w:val="00DE3B24"/>
    <w:rsid w:val="00DE408F"/>
    <w:rsid w:val="00DE5294"/>
    <w:rsid w:val="00DE540E"/>
    <w:rsid w:val="00DE5DFD"/>
    <w:rsid w:val="00DE62F6"/>
    <w:rsid w:val="00DE6BF8"/>
    <w:rsid w:val="00DE74EF"/>
    <w:rsid w:val="00DE765E"/>
    <w:rsid w:val="00DF0A02"/>
    <w:rsid w:val="00DF1183"/>
    <w:rsid w:val="00DF1C3E"/>
    <w:rsid w:val="00DF2371"/>
    <w:rsid w:val="00DF273A"/>
    <w:rsid w:val="00DF3EF5"/>
    <w:rsid w:val="00DF4459"/>
    <w:rsid w:val="00DF4BA1"/>
    <w:rsid w:val="00DF5F15"/>
    <w:rsid w:val="00DF72BE"/>
    <w:rsid w:val="00E01329"/>
    <w:rsid w:val="00E013FB"/>
    <w:rsid w:val="00E01A9F"/>
    <w:rsid w:val="00E01D01"/>
    <w:rsid w:val="00E04154"/>
    <w:rsid w:val="00E058A8"/>
    <w:rsid w:val="00E07721"/>
    <w:rsid w:val="00E077A7"/>
    <w:rsid w:val="00E07E39"/>
    <w:rsid w:val="00E1084A"/>
    <w:rsid w:val="00E11203"/>
    <w:rsid w:val="00E117C3"/>
    <w:rsid w:val="00E123B4"/>
    <w:rsid w:val="00E12648"/>
    <w:rsid w:val="00E127AC"/>
    <w:rsid w:val="00E133C5"/>
    <w:rsid w:val="00E13BAE"/>
    <w:rsid w:val="00E13CFD"/>
    <w:rsid w:val="00E14516"/>
    <w:rsid w:val="00E14540"/>
    <w:rsid w:val="00E14BC8"/>
    <w:rsid w:val="00E14FE3"/>
    <w:rsid w:val="00E150AC"/>
    <w:rsid w:val="00E150D9"/>
    <w:rsid w:val="00E15ABC"/>
    <w:rsid w:val="00E15B9A"/>
    <w:rsid w:val="00E1698C"/>
    <w:rsid w:val="00E16BF7"/>
    <w:rsid w:val="00E17905"/>
    <w:rsid w:val="00E17D7D"/>
    <w:rsid w:val="00E17EFC"/>
    <w:rsid w:val="00E20EB2"/>
    <w:rsid w:val="00E21B34"/>
    <w:rsid w:val="00E2222B"/>
    <w:rsid w:val="00E2504A"/>
    <w:rsid w:val="00E255A7"/>
    <w:rsid w:val="00E2651C"/>
    <w:rsid w:val="00E269E6"/>
    <w:rsid w:val="00E27E0D"/>
    <w:rsid w:val="00E31989"/>
    <w:rsid w:val="00E334F2"/>
    <w:rsid w:val="00E3415B"/>
    <w:rsid w:val="00E35779"/>
    <w:rsid w:val="00E35AB7"/>
    <w:rsid w:val="00E35CC4"/>
    <w:rsid w:val="00E35E42"/>
    <w:rsid w:val="00E35F3C"/>
    <w:rsid w:val="00E3636D"/>
    <w:rsid w:val="00E4033C"/>
    <w:rsid w:val="00E42883"/>
    <w:rsid w:val="00E42D2E"/>
    <w:rsid w:val="00E42E8D"/>
    <w:rsid w:val="00E430AF"/>
    <w:rsid w:val="00E430B5"/>
    <w:rsid w:val="00E4324B"/>
    <w:rsid w:val="00E434B8"/>
    <w:rsid w:val="00E43975"/>
    <w:rsid w:val="00E43B3A"/>
    <w:rsid w:val="00E43B42"/>
    <w:rsid w:val="00E44873"/>
    <w:rsid w:val="00E46797"/>
    <w:rsid w:val="00E476DB"/>
    <w:rsid w:val="00E47970"/>
    <w:rsid w:val="00E503A4"/>
    <w:rsid w:val="00E525F0"/>
    <w:rsid w:val="00E5372E"/>
    <w:rsid w:val="00E53DDE"/>
    <w:rsid w:val="00E561FC"/>
    <w:rsid w:val="00E56BC7"/>
    <w:rsid w:val="00E573CE"/>
    <w:rsid w:val="00E60055"/>
    <w:rsid w:val="00E602DE"/>
    <w:rsid w:val="00E60761"/>
    <w:rsid w:val="00E61322"/>
    <w:rsid w:val="00E62A81"/>
    <w:rsid w:val="00E62ED6"/>
    <w:rsid w:val="00E6319C"/>
    <w:rsid w:val="00E632B3"/>
    <w:rsid w:val="00E63FDB"/>
    <w:rsid w:val="00E64A73"/>
    <w:rsid w:val="00E64F02"/>
    <w:rsid w:val="00E6692B"/>
    <w:rsid w:val="00E669C3"/>
    <w:rsid w:val="00E66CA1"/>
    <w:rsid w:val="00E67374"/>
    <w:rsid w:val="00E70065"/>
    <w:rsid w:val="00E7013C"/>
    <w:rsid w:val="00E70A23"/>
    <w:rsid w:val="00E70F72"/>
    <w:rsid w:val="00E7126A"/>
    <w:rsid w:val="00E7138C"/>
    <w:rsid w:val="00E716CF"/>
    <w:rsid w:val="00E717F7"/>
    <w:rsid w:val="00E7206A"/>
    <w:rsid w:val="00E727DD"/>
    <w:rsid w:val="00E72B8E"/>
    <w:rsid w:val="00E72BC0"/>
    <w:rsid w:val="00E73363"/>
    <w:rsid w:val="00E74E15"/>
    <w:rsid w:val="00E75295"/>
    <w:rsid w:val="00E759B8"/>
    <w:rsid w:val="00E76B27"/>
    <w:rsid w:val="00E76FF5"/>
    <w:rsid w:val="00E80DD1"/>
    <w:rsid w:val="00E8346D"/>
    <w:rsid w:val="00E83603"/>
    <w:rsid w:val="00E83606"/>
    <w:rsid w:val="00E84E21"/>
    <w:rsid w:val="00E86023"/>
    <w:rsid w:val="00E86CCD"/>
    <w:rsid w:val="00E8727D"/>
    <w:rsid w:val="00E8787F"/>
    <w:rsid w:val="00E90306"/>
    <w:rsid w:val="00E911C8"/>
    <w:rsid w:val="00E91B60"/>
    <w:rsid w:val="00E925F1"/>
    <w:rsid w:val="00E92EBA"/>
    <w:rsid w:val="00E93B8E"/>
    <w:rsid w:val="00E9402C"/>
    <w:rsid w:val="00E94B1B"/>
    <w:rsid w:val="00E9530D"/>
    <w:rsid w:val="00E9638C"/>
    <w:rsid w:val="00E9714B"/>
    <w:rsid w:val="00E9719E"/>
    <w:rsid w:val="00EA0B59"/>
    <w:rsid w:val="00EA0CF1"/>
    <w:rsid w:val="00EA0D55"/>
    <w:rsid w:val="00EA1DB2"/>
    <w:rsid w:val="00EA4A18"/>
    <w:rsid w:val="00EA5103"/>
    <w:rsid w:val="00EA5384"/>
    <w:rsid w:val="00EA5952"/>
    <w:rsid w:val="00EA62E3"/>
    <w:rsid w:val="00EB0B11"/>
    <w:rsid w:val="00EB0CF1"/>
    <w:rsid w:val="00EB1B4F"/>
    <w:rsid w:val="00EB4C22"/>
    <w:rsid w:val="00EB6427"/>
    <w:rsid w:val="00EB66D8"/>
    <w:rsid w:val="00EB6CC8"/>
    <w:rsid w:val="00EC0312"/>
    <w:rsid w:val="00EC07EA"/>
    <w:rsid w:val="00EC0837"/>
    <w:rsid w:val="00EC0D3D"/>
    <w:rsid w:val="00EC1080"/>
    <w:rsid w:val="00EC1A31"/>
    <w:rsid w:val="00EC1C75"/>
    <w:rsid w:val="00EC1D01"/>
    <w:rsid w:val="00EC2A81"/>
    <w:rsid w:val="00EC36D4"/>
    <w:rsid w:val="00EC3913"/>
    <w:rsid w:val="00ED1269"/>
    <w:rsid w:val="00ED1335"/>
    <w:rsid w:val="00ED48A8"/>
    <w:rsid w:val="00ED4F16"/>
    <w:rsid w:val="00ED711E"/>
    <w:rsid w:val="00ED79BF"/>
    <w:rsid w:val="00ED7DDB"/>
    <w:rsid w:val="00EE0059"/>
    <w:rsid w:val="00EE064B"/>
    <w:rsid w:val="00EE101C"/>
    <w:rsid w:val="00EE1802"/>
    <w:rsid w:val="00EE1A4A"/>
    <w:rsid w:val="00EE1AB3"/>
    <w:rsid w:val="00EE1C8D"/>
    <w:rsid w:val="00EE2D20"/>
    <w:rsid w:val="00EE3654"/>
    <w:rsid w:val="00EE4340"/>
    <w:rsid w:val="00EE47E7"/>
    <w:rsid w:val="00EE4BEC"/>
    <w:rsid w:val="00EE56B7"/>
    <w:rsid w:val="00EE5F30"/>
    <w:rsid w:val="00EE6D7E"/>
    <w:rsid w:val="00EE716B"/>
    <w:rsid w:val="00EE7A44"/>
    <w:rsid w:val="00EF1D77"/>
    <w:rsid w:val="00EF2853"/>
    <w:rsid w:val="00EF28E8"/>
    <w:rsid w:val="00EF2C03"/>
    <w:rsid w:val="00EF383F"/>
    <w:rsid w:val="00EF38E5"/>
    <w:rsid w:val="00EF4DE5"/>
    <w:rsid w:val="00EF559A"/>
    <w:rsid w:val="00EF5B60"/>
    <w:rsid w:val="00EF61D6"/>
    <w:rsid w:val="00EF63FC"/>
    <w:rsid w:val="00EF643E"/>
    <w:rsid w:val="00EF67D4"/>
    <w:rsid w:val="00EF6F8E"/>
    <w:rsid w:val="00F0049D"/>
    <w:rsid w:val="00F006C7"/>
    <w:rsid w:val="00F0158F"/>
    <w:rsid w:val="00F01BD6"/>
    <w:rsid w:val="00F0231C"/>
    <w:rsid w:val="00F027EA"/>
    <w:rsid w:val="00F03008"/>
    <w:rsid w:val="00F03505"/>
    <w:rsid w:val="00F04EFE"/>
    <w:rsid w:val="00F05183"/>
    <w:rsid w:val="00F05690"/>
    <w:rsid w:val="00F062A7"/>
    <w:rsid w:val="00F072FD"/>
    <w:rsid w:val="00F07D1D"/>
    <w:rsid w:val="00F10AC1"/>
    <w:rsid w:val="00F10FF5"/>
    <w:rsid w:val="00F11193"/>
    <w:rsid w:val="00F13198"/>
    <w:rsid w:val="00F138E6"/>
    <w:rsid w:val="00F14522"/>
    <w:rsid w:val="00F148D0"/>
    <w:rsid w:val="00F14E0A"/>
    <w:rsid w:val="00F1690C"/>
    <w:rsid w:val="00F1721A"/>
    <w:rsid w:val="00F206CF"/>
    <w:rsid w:val="00F20774"/>
    <w:rsid w:val="00F20848"/>
    <w:rsid w:val="00F20B20"/>
    <w:rsid w:val="00F20D19"/>
    <w:rsid w:val="00F21F62"/>
    <w:rsid w:val="00F22132"/>
    <w:rsid w:val="00F22BCB"/>
    <w:rsid w:val="00F22D48"/>
    <w:rsid w:val="00F23257"/>
    <w:rsid w:val="00F24A23"/>
    <w:rsid w:val="00F31135"/>
    <w:rsid w:val="00F312AE"/>
    <w:rsid w:val="00F313B0"/>
    <w:rsid w:val="00F316F1"/>
    <w:rsid w:val="00F335DA"/>
    <w:rsid w:val="00F35531"/>
    <w:rsid w:val="00F365EE"/>
    <w:rsid w:val="00F36B66"/>
    <w:rsid w:val="00F36CFE"/>
    <w:rsid w:val="00F37533"/>
    <w:rsid w:val="00F41584"/>
    <w:rsid w:val="00F4279D"/>
    <w:rsid w:val="00F43C02"/>
    <w:rsid w:val="00F442EA"/>
    <w:rsid w:val="00F45375"/>
    <w:rsid w:val="00F47501"/>
    <w:rsid w:val="00F47A76"/>
    <w:rsid w:val="00F5243D"/>
    <w:rsid w:val="00F52909"/>
    <w:rsid w:val="00F5448E"/>
    <w:rsid w:val="00F552DA"/>
    <w:rsid w:val="00F55681"/>
    <w:rsid w:val="00F562BC"/>
    <w:rsid w:val="00F5679B"/>
    <w:rsid w:val="00F568D5"/>
    <w:rsid w:val="00F57291"/>
    <w:rsid w:val="00F578F2"/>
    <w:rsid w:val="00F60038"/>
    <w:rsid w:val="00F60744"/>
    <w:rsid w:val="00F60F4F"/>
    <w:rsid w:val="00F61EC2"/>
    <w:rsid w:val="00F620B8"/>
    <w:rsid w:val="00F62C27"/>
    <w:rsid w:val="00F62D21"/>
    <w:rsid w:val="00F6438D"/>
    <w:rsid w:val="00F64834"/>
    <w:rsid w:val="00F649DB"/>
    <w:rsid w:val="00F652BE"/>
    <w:rsid w:val="00F6647D"/>
    <w:rsid w:val="00F673AB"/>
    <w:rsid w:val="00F7037C"/>
    <w:rsid w:val="00F716AD"/>
    <w:rsid w:val="00F71EA6"/>
    <w:rsid w:val="00F72324"/>
    <w:rsid w:val="00F73CDF"/>
    <w:rsid w:val="00F7473D"/>
    <w:rsid w:val="00F76814"/>
    <w:rsid w:val="00F7700E"/>
    <w:rsid w:val="00F77D99"/>
    <w:rsid w:val="00F800BE"/>
    <w:rsid w:val="00F8175E"/>
    <w:rsid w:val="00F817C4"/>
    <w:rsid w:val="00F81AFD"/>
    <w:rsid w:val="00F827CA"/>
    <w:rsid w:val="00F84BAB"/>
    <w:rsid w:val="00F84DF2"/>
    <w:rsid w:val="00F8593B"/>
    <w:rsid w:val="00F85F7F"/>
    <w:rsid w:val="00F86140"/>
    <w:rsid w:val="00F8717F"/>
    <w:rsid w:val="00F87180"/>
    <w:rsid w:val="00F9038B"/>
    <w:rsid w:val="00F906DD"/>
    <w:rsid w:val="00F9099D"/>
    <w:rsid w:val="00F910EE"/>
    <w:rsid w:val="00F929E9"/>
    <w:rsid w:val="00F92A29"/>
    <w:rsid w:val="00F92E33"/>
    <w:rsid w:val="00F9323E"/>
    <w:rsid w:val="00F93F1C"/>
    <w:rsid w:val="00F94D93"/>
    <w:rsid w:val="00F95AE8"/>
    <w:rsid w:val="00F9609C"/>
    <w:rsid w:val="00F970D7"/>
    <w:rsid w:val="00FA10D3"/>
    <w:rsid w:val="00FA164C"/>
    <w:rsid w:val="00FA16C2"/>
    <w:rsid w:val="00FA19C8"/>
    <w:rsid w:val="00FA2024"/>
    <w:rsid w:val="00FA23D2"/>
    <w:rsid w:val="00FA5952"/>
    <w:rsid w:val="00FA5C69"/>
    <w:rsid w:val="00FA695F"/>
    <w:rsid w:val="00FA6A6B"/>
    <w:rsid w:val="00FA7C5A"/>
    <w:rsid w:val="00FB0017"/>
    <w:rsid w:val="00FB0213"/>
    <w:rsid w:val="00FB328E"/>
    <w:rsid w:val="00FB6435"/>
    <w:rsid w:val="00FB7380"/>
    <w:rsid w:val="00FC05CE"/>
    <w:rsid w:val="00FC10D6"/>
    <w:rsid w:val="00FC211A"/>
    <w:rsid w:val="00FC2B8C"/>
    <w:rsid w:val="00FC317A"/>
    <w:rsid w:val="00FC39A7"/>
    <w:rsid w:val="00FC4D32"/>
    <w:rsid w:val="00FC51DA"/>
    <w:rsid w:val="00FC61F4"/>
    <w:rsid w:val="00FC62EC"/>
    <w:rsid w:val="00FD0F3F"/>
    <w:rsid w:val="00FD1145"/>
    <w:rsid w:val="00FD19BC"/>
    <w:rsid w:val="00FD1C5D"/>
    <w:rsid w:val="00FD342F"/>
    <w:rsid w:val="00FD365D"/>
    <w:rsid w:val="00FD38FC"/>
    <w:rsid w:val="00FD393D"/>
    <w:rsid w:val="00FD414C"/>
    <w:rsid w:val="00FD51FD"/>
    <w:rsid w:val="00FD6E64"/>
    <w:rsid w:val="00FE010B"/>
    <w:rsid w:val="00FE06E9"/>
    <w:rsid w:val="00FE205A"/>
    <w:rsid w:val="00FE29B4"/>
    <w:rsid w:val="00FE2B58"/>
    <w:rsid w:val="00FE30E9"/>
    <w:rsid w:val="00FE33A6"/>
    <w:rsid w:val="00FE4995"/>
    <w:rsid w:val="00FE5062"/>
    <w:rsid w:val="00FE5D61"/>
    <w:rsid w:val="00FE76BE"/>
    <w:rsid w:val="00FE7888"/>
    <w:rsid w:val="00FE79E0"/>
    <w:rsid w:val="00FE7DFC"/>
    <w:rsid w:val="00FF0355"/>
    <w:rsid w:val="00FF0A90"/>
    <w:rsid w:val="00FF169B"/>
    <w:rsid w:val="00FF28BB"/>
    <w:rsid w:val="00FF2A8A"/>
    <w:rsid w:val="00FF3D5C"/>
    <w:rsid w:val="00FF4476"/>
    <w:rsid w:val="00FF5721"/>
    <w:rsid w:val="00FF6A35"/>
    <w:rsid w:val="00FF6B5D"/>
    <w:rsid w:val="00FF7ED4"/>
    <w:rsid w:val="05763494"/>
    <w:rsid w:val="065066E1"/>
    <w:rsid w:val="078272A1"/>
    <w:rsid w:val="085E55CF"/>
    <w:rsid w:val="0A3C2F3F"/>
    <w:rsid w:val="0E143F03"/>
    <w:rsid w:val="120E372E"/>
    <w:rsid w:val="155E3C63"/>
    <w:rsid w:val="168E2E13"/>
    <w:rsid w:val="173941ED"/>
    <w:rsid w:val="17A121B4"/>
    <w:rsid w:val="19D95CDE"/>
    <w:rsid w:val="1E805C65"/>
    <w:rsid w:val="1EC3666C"/>
    <w:rsid w:val="200B16A4"/>
    <w:rsid w:val="202A6EB4"/>
    <w:rsid w:val="206E2287"/>
    <w:rsid w:val="20D37287"/>
    <w:rsid w:val="24E261A4"/>
    <w:rsid w:val="27316762"/>
    <w:rsid w:val="28942DAA"/>
    <w:rsid w:val="2F152FE5"/>
    <w:rsid w:val="32AA4A33"/>
    <w:rsid w:val="33943642"/>
    <w:rsid w:val="35A86EEB"/>
    <w:rsid w:val="3B8F2D15"/>
    <w:rsid w:val="3DCA2472"/>
    <w:rsid w:val="3FB16FAF"/>
    <w:rsid w:val="42966A53"/>
    <w:rsid w:val="433B34D6"/>
    <w:rsid w:val="476E0461"/>
    <w:rsid w:val="493F3FB6"/>
    <w:rsid w:val="4A8A3813"/>
    <w:rsid w:val="4EB82B4F"/>
    <w:rsid w:val="53F44615"/>
    <w:rsid w:val="5DAD2094"/>
    <w:rsid w:val="629A2DA5"/>
    <w:rsid w:val="644945CB"/>
    <w:rsid w:val="650214EA"/>
    <w:rsid w:val="6A0A523B"/>
    <w:rsid w:val="6A1C3851"/>
    <w:rsid w:val="6CB90D65"/>
    <w:rsid w:val="6D4929A7"/>
    <w:rsid w:val="6D577E15"/>
    <w:rsid w:val="72FA2689"/>
    <w:rsid w:val="74DB545F"/>
    <w:rsid w:val="75AC543A"/>
    <w:rsid w:val="77A30227"/>
    <w:rsid w:val="7B2A24A1"/>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77ED9E0A"/>
  <w15:docId w15:val="{7A8F0126-404E-4773-8782-28CBF01B9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GB"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uiPriority="0"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qFormat="1"/>
    <w:lsdException w:name="toc 2" w:locked="1" w:uiPriority="39" w:unhideWhenUsed="1" w:qFormat="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qFormat="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uiPriority="5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lang w:val="en-US"/>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kern w:val="0"/>
      <w:sz w:val="2"/>
      <w:szCs w:val="20"/>
    </w:rPr>
  </w:style>
  <w:style w:type="paragraph" w:styleId="a5">
    <w:name w:val="Body Text"/>
    <w:basedOn w:val="a"/>
    <w:link w:val="a6"/>
    <w:uiPriority w:val="99"/>
    <w:qFormat/>
    <w:pPr>
      <w:spacing w:after="120"/>
    </w:pPr>
    <w:rPr>
      <w:sz w:val="24"/>
      <w:szCs w:val="20"/>
    </w:rPr>
  </w:style>
  <w:style w:type="paragraph" w:styleId="a7">
    <w:name w:val="Body Text Indent"/>
    <w:basedOn w:val="a"/>
    <w:link w:val="a8"/>
    <w:uiPriority w:val="99"/>
    <w:qFormat/>
    <w:locked/>
    <w:pPr>
      <w:spacing w:after="120"/>
      <w:ind w:leftChars="200" w:left="420"/>
    </w:pPr>
  </w:style>
  <w:style w:type="paragraph" w:styleId="a9">
    <w:name w:val="Plain Text"/>
    <w:basedOn w:val="a"/>
    <w:link w:val="aa"/>
    <w:uiPriority w:val="99"/>
    <w:qFormat/>
    <w:pPr>
      <w:jc w:val="left"/>
    </w:pPr>
    <w:rPr>
      <w:rFonts w:ascii="宋体" w:hAnsi="Courier New"/>
      <w:kern w:val="0"/>
      <w:szCs w:val="20"/>
    </w:rPr>
  </w:style>
  <w:style w:type="paragraph" w:styleId="ab">
    <w:name w:val="Date"/>
    <w:basedOn w:val="a"/>
    <w:next w:val="a"/>
    <w:link w:val="ac"/>
    <w:uiPriority w:val="99"/>
    <w:qFormat/>
    <w:pPr>
      <w:ind w:leftChars="2500" w:left="2500"/>
    </w:pPr>
    <w:rPr>
      <w:rFonts w:eastAsia="黑体"/>
      <w:kern w:val="0"/>
      <w:sz w:val="24"/>
      <w:szCs w:val="20"/>
    </w:rPr>
  </w:style>
  <w:style w:type="paragraph" w:styleId="ad">
    <w:name w:val="Balloon Text"/>
    <w:basedOn w:val="a"/>
    <w:link w:val="ae"/>
    <w:uiPriority w:val="99"/>
    <w:semiHidden/>
    <w:qFormat/>
    <w:rPr>
      <w:sz w:val="18"/>
      <w:szCs w:val="20"/>
    </w:rPr>
  </w:style>
  <w:style w:type="paragraph" w:styleId="af">
    <w:name w:val="footer"/>
    <w:basedOn w:val="a"/>
    <w:link w:val="af0"/>
    <w:uiPriority w:val="99"/>
    <w:qFormat/>
    <w:pPr>
      <w:tabs>
        <w:tab w:val="center" w:pos="4153"/>
        <w:tab w:val="right" w:pos="8306"/>
      </w:tabs>
      <w:snapToGrid w:val="0"/>
      <w:jc w:val="left"/>
    </w:pPr>
    <w:rPr>
      <w:sz w:val="18"/>
      <w:szCs w:val="20"/>
    </w:rPr>
  </w:style>
  <w:style w:type="paragraph" w:styleId="af1">
    <w:name w:val="header"/>
    <w:basedOn w:val="a"/>
    <w:link w:val="af2"/>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unhideWhenUsed/>
    <w:qFormat/>
    <w:locked/>
  </w:style>
  <w:style w:type="paragraph" w:styleId="TOC2">
    <w:name w:val="toc 2"/>
    <w:basedOn w:val="a"/>
    <w:next w:val="a"/>
    <w:uiPriority w:val="39"/>
    <w:unhideWhenUsed/>
    <w:qFormat/>
    <w:locked/>
    <w:pPr>
      <w:ind w:leftChars="200" w:left="420"/>
    </w:pPr>
  </w:style>
  <w:style w:type="paragraph" w:styleId="HTML">
    <w:name w:val="HTML Preformatted"/>
    <w:basedOn w:val="a"/>
    <w:link w:val="HTML0"/>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3">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paragraph" w:styleId="21">
    <w:name w:val="Body Text First Indent 2"/>
    <w:basedOn w:val="a7"/>
    <w:link w:val="22"/>
    <w:uiPriority w:val="99"/>
    <w:semiHidden/>
    <w:unhideWhenUsed/>
    <w:qFormat/>
    <w:locked/>
    <w:pPr>
      <w:ind w:firstLineChars="200" w:firstLine="420"/>
    </w:pPr>
  </w:style>
  <w:style w:type="table" w:styleId="af4">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5">
    <w:name w:val="Strong"/>
    <w:basedOn w:val="a0"/>
    <w:uiPriority w:val="22"/>
    <w:qFormat/>
    <w:locked/>
    <w:rPr>
      <w:b/>
      <w:bCs/>
    </w:rPr>
  </w:style>
  <w:style w:type="character" w:styleId="af6">
    <w:name w:val="page number"/>
    <w:uiPriority w:val="99"/>
    <w:qFormat/>
    <w:rPr>
      <w:rFonts w:cs="Times New Roman"/>
    </w:rPr>
  </w:style>
  <w:style w:type="character" w:styleId="af7">
    <w:name w:val="FollowedHyperlink"/>
    <w:uiPriority w:val="99"/>
    <w:qFormat/>
    <w:rPr>
      <w:rFonts w:cs="Times New Roman"/>
      <w:color w:val="800080"/>
      <w:u w:val="single"/>
    </w:rPr>
  </w:style>
  <w:style w:type="character" w:styleId="af8">
    <w:name w:val="Hyperlink"/>
    <w:uiPriority w:val="99"/>
    <w:qFormat/>
    <w:rPr>
      <w:rFonts w:cs="Times New Roman"/>
      <w:color w:val="0000FF"/>
      <w:u w:val="single"/>
    </w:rPr>
  </w:style>
  <w:style w:type="character" w:customStyle="1" w:styleId="10">
    <w:name w:val="标题 1 字符"/>
    <w:link w:val="1"/>
    <w:uiPriority w:val="99"/>
    <w:qFormat/>
    <w:locked/>
    <w:rPr>
      <w:rFonts w:cs="Times New Roman"/>
      <w:b/>
      <w:kern w:val="44"/>
      <w:sz w:val="44"/>
    </w:rPr>
  </w:style>
  <w:style w:type="character" w:customStyle="1" w:styleId="20">
    <w:name w:val="标题 2 字符"/>
    <w:link w:val="2"/>
    <w:qFormat/>
    <w:locked/>
    <w:rPr>
      <w:rFonts w:ascii="Cambria" w:eastAsia="宋体" w:hAnsi="Cambria" w:cs="Times New Roman"/>
      <w:b/>
      <w:kern w:val="2"/>
      <w:sz w:val="32"/>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a">
    <w:name w:val="纯文本 字符"/>
    <w:link w:val="a9"/>
    <w:uiPriority w:val="99"/>
    <w:semiHidden/>
    <w:qFormat/>
    <w:locked/>
    <w:rPr>
      <w:rFonts w:ascii="宋体" w:hAnsi="Courier New" w:cs="Times New Roman"/>
      <w:sz w:val="21"/>
    </w:rPr>
  </w:style>
  <w:style w:type="character" w:customStyle="1" w:styleId="ac">
    <w:name w:val="日期 字符"/>
    <w:link w:val="ab"/>
    <w:uiPriority w:val="99"/>
    <w:qFormat/>
    <w:locked/>
    <w:rPr>
      <w:rFonts w:eastAsia="黑体" w:cs="Times New Roman"/>
      <w:sz w:val="24"/>
    </w:rPr>
  </w:style>
  <w:style w:type="character" w:customStyle="1" w:styleId="ae">
    <w:name w:val="批注框文本 字符"/>
    <w:link w:val="ad"/>
    <w:uiPriority w:val="99"/>
    <w:semiHidden/>
    <w:qFormat/>
    <w:locked/>
    <w:rPr>
      <w:rFonts w:cs="Times New Roman"/>
      <w:kern w:val="2"/>
      <w:sz w:val="18"/>
    </w:rPr>
  </w:style>
  <w:style w:type="character" w:customStyle="1" w:styleId="af0">
    <w:name w:val="页脚 字符"/>
    <w:link w:val="af"/>
    <w:uiPriority w:val="99"/>
    <w:qFormat/>
    <w:locked/>
    <w:rPr>
      <w:rFonts w:cs="Times New Roman"/>
      <w:kern w:val="2"/>
      <w:sz w:val="18"/>
    </w:rPr>
  </w:style>
  <w:style w:type="character" w:customStyle="1" w:styleId="af2">
    <w:name w:val="页眉 字符"/>
    <w:link w:val="af1"/>
    <w:uiPriority w:val="99"/>
    <w:qFormat/>
    <w:locked/>
    <w:rPr>
      <w:rFonts w:cs="Times New Roman"/>
      <w:kern w:val="2"/>
      <w:sz w:val="18"/>
    </w:rPr>
  </w:style>
  <w:style w:type="character" w:customStyle="1" w:styleId="HTML0">
    <w:name w:val="HTML 预设格式 字符"/>
    <w:link w:val="HTML"/>
    <w:uiPriority w:val="99"/>
    <w:qFormat/>
    <w:locked/>
    <w:rPr>
      <w:rFonts w:ascii="宋体" w:eastAsia="宋体" w:cs="Times New Roman"/>
      <w:sz w:val="24"/>
    </w:rPr>
  </w:style>
  <w:style w:type="paragraph" w:customStyle="1" w:styleId="af9">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lang w:val="en-US"/>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paragraph" w:customStyle="1" w:styleId="Char1">
    <w:name w:val="Char1"/>
    <w:basedOn w:val="a"/>
    <w:uiPriority w:val="99"/>
    <w:qFormat/>
    <w:rPr>
      <w:rFonts w:ascii="Tahoma" w:hAnsi="Tahoma"/>
      <w:sz w:val="24"/>
      <w:szCs w:val="20"/>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8">
    <w:name w:val="正文文本缩进 字符"/>
    <w:link w:val="a7"/>
    <w:uiPriority w:val="99"/>
    <w:semiHidden/>
    <w:qFormat/>
    <w:rPr>
      <w:szCs w:val="24"/>
    </w:rPr>
  </w:style>
  <w:style w:type="paragraph" w:customStyle="1" w:styleId="11">
    <w:name w:val="列出段落1"/>
    <w:basedOn w:val="a"/>
    <w:uiPriority w:val="99"/>
    <w:qFormat/>
    <w:pPr>
      <w:tabs>
        <w:tab w:val="left" w:pos="680"/>
      </w:tabs>
      <w:snapToGrid w:val="0"/>
      <w:spacing w:line="400" w:lineRule="exact"/>
    </w:pPr>
    <w:rPr>
      <w:rFonts w:ascii="宋体" w:hAnsi="宋体"/>
      <w:spacing w:val="-2"/>
      <w:sz w:val="24"/>
    </w:rPr>
  </w:style>
  <w:style w:type="paragraph" w:styleId="afa">
    <w:name w:val="List Paragraph"/>
    <w:basedOn w:val="a"/>
    <w:uiPriority w:val="99"/>
    <w:qFormat/>
    <w:pPr>
      <w:ind w:firstLineChars="200" w:firstLine="420"/>
    </w:pPr>
  </w:style>
  <w:style w:type="character" w:customStyle="1" w:styleId="22">
    <w:name w:val="正文文本首行缩进 2 字符"/>
    <w:basedOn w:val="a8"/>
    <w:link w:val="21"/>
    <w:uiPriority w:val="99"/>
    <w:semiHidden/>
    <w:qFormat/>
    <w:rPr>
      <w:kern w:val="2"/>
      <w:sz w:val="21"/>
      <w:szCs w:val="24"/>
    </w:rPr>
  </w:style>
  <w:style w:type="paragraph" w:customStyle="1" w:styleId="afb">
    <w:name w:val="标准文本"/>
    <w:basedOn w:val="a"/>
    <w:link w:val="Char"/>
    <w:qFormat/>
    <w:pPr>
      <w:spacing w:line="360" w:lineRule="auto"/>
      <w:ind w:firstLineChars="200" w:firstLine="480"/>
    </w:pPr>
    <w:rPr>
      <w:rFonts w:cs="宋体"/>
      <w:sz w:val="24"/>
    </w:rPr>
  </w:style>
  <w:style w:type="character" w:customStyle="1" w:styleId="Char">
    <w:name w:val="标准文本 Char"/>
    <w:link w:val="afb"/>
    <w:qFormat/>
    <w:rPr>
      <w:rFonts w:cs="宋体"/>
      <w:kern w:val="2"/>
      <w:sz w:val="24"/>
      <w:szCs w:val="24"/>
    </w:rPr>
  </w:style>
  <w:style w:type="paragraph" w:customStyle="1" w:styleId="afc">
    <w:name w:val="普通正文"/>
    <w:basedOn w:val="a"/>
    <w:qFormat/>
    <w:pPr>
      <w:adjustRightInd w:val="0"/>
      <w:spacing w:before="120" w:after="120" w:line="360" w:lineRule="auto"/>
      <w:ind w:firstLine="480"/>
      <w:jc w:val="left"/>
    </w:pPr>
    <w:rPr>
      <w:rFonts w:ascii="Arial" w:hAnsi="Arial"/>
      <w:kern w:val="0"/>
      <w:sz w:val="24"/>
    </w:rPr>
  </w:style>
  <w:style w:type="character" w:customStyle="1" w:styleId="apple-converted-space">
    <w:name w:val="apple-converted-space"/>
    <w:basedOn w:val="a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C6D8A11-79BB-49E0-9F4E-557266EC7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1700</Words>
  <Characters>9690</Characters>
  <Application>Microsoft Office Word</Application>
  <DocSecurity>0</DocSecurity>
  <Lines>80</Lines>
  <Paragraphs>22</Paragraphs>
  <ScaleCrop>false</ScaleCrop>
  <Company>微软中国</Company>
  <LinksUpToDate>false</LinksUpToDate>
  <CharactersWithSpaces>11368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2</cp:revision>
  <cp:lastPrinted>2023-10-30T08:41:00Z</cp:lastPrinted>
  <dcterms:created xsi:type="dcterms:W3CDTF">2024-01-12T06:05:00Z</dcterms:created>
  <dcterms:modified xsi:type="dcterms:W3CDTF">2024-01-12T06:05:00Z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38274B7AA2E54C0DA61D85FFA34A3FF7_12</vt:lpwstr>
  </property>
</Properties>
</file>