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3B64" w14:textId="77777777" w:rsidR="00287CDC" w:rsidRPr="001D06E0" w:rsidRDefault="001E7F64">
      <w:pPr>
        <w:jc w:val="center"/>
        <w:rPr>
          <w:rFonts w:ascii="宋体"/>
          <w:b/>
          <w:sz w:val="24"/>
        </w:rPr>
      </w:pPr>
      <w:r w:rsidRPr="001D06E0">
        <w:rPr>
          <w:rFonts w:ascii="宋体" w:hAnsi="宋体"/>
          <w:b/>
          <w:sz w:val="24"/>
        </w:rPr>
        <w:t xml:space="preserve">                                                                                                                                                                                                                                                                                                                                                                                                                                                                                                                                                                                                                                                                                                                                                                                                                                                                                                                                                                                                                                                                                                                                                                                                                                                                                                                                                                                                                                                                                                                                                                                                                                                                                                                                                                                                                                                                                                                                                                                                                                                                                                                                                                                                                                                                                                                                                                                                                                                                                                                                                                                                                                                                                                                                                                                                                                                                                                                                                                                                                                                                                                                                                                                                                                                                                                                                                                                                                                                                                                                                                                                                                                                                                                                                                                                                                                                                                                                                                                                                                                                                                                                                                                                                                                                                                                                                                                                                                                                                                                                                                                                                                                                                                                                                                                                                                                                                                                                                                                                                                                                    </w:t>
      </w:r>
    </w:p>
    <w:p w14:paraId="261A361C" w14:textId="77777777" w:rsidR="00287CDC" w:rsidRPr="001D06E0" w:rsidRDefault="00287CDC">
      <w:pPr>
        <w:jc w:val="center"/>
        <w:rPr>
          <w:rFonts w:ascii="宋体"/>
          <w:b/>
          <w:sz w:val="72"/>
        </w:rPr>
      </w:pPr>
    </w:p>
    <w:p w14:paraId="569A99C0" w14:textId="77777777" w:rsidR="00287CDC" w:rsidRPr="001D06E0" w:rsidRDefault="001E7F64">
      <w:pPr>
        <w:jc w:val="center"/>
        <w:rPr>
          <w:rFonts w:ascii="宋体"/>
          <w:b/>
          <w:sz w:val="72"/>
        </w:rPr>
      </w:pPr>
      <w:r w:rsidRPr="001D06E0">
        <w:rPr>
          <w:rFonts w:ascii="宋体" w:hAnsi="宋体" w:hint="eastAsia"/>
          <w:b/>
          <w:sz w:val="72"/>
        </w:rPr>
        <w:t>南通大学采购文件</w:t>
      </w:r>
    </w:p>
    <w:p w14:paraId="040942D4" w14:textId="77777777" w:rsidR="00287CDC" w:rsidRPr="001D06E0" w:rsidRDefault="00287CDC">
      <w:pPr>
        <w:rPr>
          <w:rFonts w:eastAsia="黑体"/>
          <w:sz w:val="32"/>
        </w:rPr>
      </w:pPr>
    </w:p>
    <w:p w14:paraId="72557DF4" w14:textId="77777777" w:rsidR="00287CDC" w:rsidRPr="001D06E0" w:rsidRDefault="00287CDC">
      <w:pPr>
        <w:rPr>
          <w:rFonts w:ascii="宋体"/>
          <w:sz w:val="32"/>
        </w:rPr>
      </w:pPr>
    </w:p>
    <w:p w14:paraId="54CDE9A8" w14:textId="3DE586E3" w:rsidR="00287CDC" w:rsidRPr="001D06E0" w:rsidRDefault="001E7F64">
      <w:pPr>
        <w:spacing w:line="300" w:lineRule="auto"/>
        <w:ind w:firstLineChars="650" w:firstLine="2088"/>
        <w:rPr>
          <w:rFonts w:ascii="宋体" w:hAnsi="宋体"/>
          <w:b/>
          <w:sz w:val="32"/>
          <w:szCs w:val="32"/>
        </w:rPr>
      </w:pPr>
      <w:r w:rsidRPr="001D06E0">
        <w:rPr>
          <w:rFonts w:ascii="宋体" w:hAnsi="宋体" w:hint="eastAsia"/>
          <w:b/>
          <w:sz w:val="32"/>
          <w:szCs w:val="32"/>
        </w:rPr>
        <w:t>项目名称：</w:t>
      </w:r>
      <w:r w:rsidR="00C43AB7">
        <w:rPr>
          <w:rFonts w:ascii="宋体" w:hAnsi="宋体" w:hint="eastAsia"/>
          <w:b/>
          <w:sz w:val="32"/>
          <w:szCs w:val="32"/>
        </w:rPr>
        <w:t>户外LED彩屏</w:t>
      </w:r>
    </w:p>
    <w:p w14:paraId="7A89C126" w14:textId="452CA808" w:rsidR="00287CDC" w:rsidRPr="001D06E0" w:rsidRDefault="001E7F64">
      <w:pPr>
        <w:spacing w:line="360" w:lineRule="auto"/>
        <w:ind w:firstLineChars="650" w:firstLine="2088"/>
        <w:rPr>
          <w:rFonts w:ascii="宋体"/>
          <w:b/>
          <w:spacing w:val="4"/>
          <w:sz w:val="24"/>
        </w:rPr>
      </w:pPr>
      <w:r w:rsidRPr="001D06E0">
        <w:rPr>
          <w:rFonts w:ascii="宋体" w:hAnsi="宋体" w:hint="eastAsia"/>
          <w:b/>
          <w:sz w:val="32"/>
          <w:szCs w:val="32"/>
        </w:rPr>
        <w:t>项目编号：</w:t>
      </w:r>
      <w:r w:rsidRPr="001D06E0">
        <w:rPr>
          <w:rFonts w:ascii="宋体" w:hAnsi="宋体"/>
          <w:b/>
          <w:sz w:val="32"/>
          <w:szCs w:val="32"/>
        </w:rPr>
        <w:t>TDHW(</w:t>
      </w:r>
      <w:r w:rsidRPr="001D06E0">
        <w:rPr>
          <w:rFonts w:ascii="宋体" w:hAnsi="宋体" w:hint="eastAsia"/>
          <w:b/>
          <w:sz w:val="32"/>
          <w:szCs w:val="32"/>
        </w:rPr>
        <w:t>XJ</w:t>
      </w:r>
      <w:r w:rsidRPr="001D06E0">
        <w:rPr>
          <w:rFonts w:ascii="宋体" w:hAnsi="宋体"/>
          <w:b/>
          <w:sz w:val="32"/>
          <w:szCs w:val="32"/>
        </w:rPr>
        <w:t>)20</w:t>
      </w:r>
      <w:r w:rsidRPr="001D06E0">
        <w:rPr>
          <w:rFonts w:ascii="宋体" w:hAnsi="宋体" w:hint="eastAsia"/>
          <w:b/>
          <w:sz w:val="32"/>
          <w:szCs w:val="32"/>
        </w:rPr>
        <w:t>21</w:t>
      </w:r>
      <w:r w:rsidRPr="001D06E0">
        <w:rPr>
          <w:rFonts w:ascii="宋体" w:hAnsi="宋体"/>
          <w:b/>
          <w:sz w:val="32"/>
          <w:szCs w:val="32"/>
        </w:rPr>
        <w:t>-</w:t>
      </w:r>
      <w:r w:rsidR="00C43AB7">
        <w:rPr>
          <w:rFonts w:ascii="宋体" w:hAnsi="宋体"/>
          <w:b/>
          <w:sz w:val="32"/>
          <w:szCs w:val="32"/>
        </w:rPr>
        <w:t>222</w:t>
      </w:r>
    </w:p>
    <w:p w14:paraId="11C3B6F5" w14:textId="77777777" w:rsidR="00287CDC" w:rsidRPr="001D06E0" w:rsidRDefault="00287CDC">
      <w:pPr>
        <w:ind w:firstLineChars="700" w:firstLine="2249"/>
        <w:rPr>
          <w:rFonts w:ascii="宋体"/>
          <w:b/>
          <w:sz w:val="32"/>
          <w:szCs w:val="32"/>
        </w:rPr>
      </w:pPr>
    </w:p>
    <w:p w14:paraId="1C4E9B10" w14:textId="77777777" w:rsidR="00287CDC" w:rsidRPr="001D06E0" w:rsidRDefault="00287CDC">
      <w:pPr>
        <w:jc w:val="center"/>
        <w:rPr>
          <w:rFonts w:eastAsia="黑体"/>
          <w:sz w:val="36"/>
          <w:szCs w:val="36"/>
          <w:u w:val="single"/>
        </w:rPr>
      </w:pPr>
    </w:p>
    <w:p w14:paraId="0E9F8849" w14:textId="77777777" w:rsidR="00287CDC" w:rsidRPr="001D06E0" w:rsidRDefault="00287CDC">
      <w:pPr>
        <w:jc w:val="center"/>
        <w:rPr>
          <w:rFonts w:eastAsia="黑体"/>
          <w:sz w:val="32"/>
        </w:rPr>
      </w:pPr>
    </w:p>
    <w:p w14:paraId="193C1956" w14:textId="77777777" w:rsidR="00287CDC" w:rsidRPr="001D06E0" w:rsidRDefault="00287CDC">
      <w:pPr>
        <w:jc w:val="center"/>
        <w:rPr>
          <w:sz w:val="32"/>
        </w:rPr>
      </w:pPr>
    </w:p>
    <w:p w14:paraId="31A4B04A" w14:textId="77777777" w:rsidR="00287CDC" w:rsidRPr="001D06E0" w:rsidRDefault="00287CDC">
      <w:pPr>
        <w:jc w:val="center"/>
        <w:rPr>
          <w:sz w:val="44"/>
        </w:rPr>
      </w:pPr>
    </w:p>
    <w:p w14:paraId="160BDBA1" w14:textId="77777777" w:rsidR="00287CDC" w:rsidRPr="001D06E0" w:rsidRDefault="00287CDC">
      <w:pPr>
        <w:jc w:val="center"/>
        <w:rPr>
          <w:sz w:val="44"/>
        </w:rPr>
      </w:pPr>
    </w:p>
    <w:p w14:paraId="5FF573AC" w14:textId="77777777" w:rsidR="00287CDC" w:rsidRPr="001D06E0" w:rsidRDefault="00287CDC">
      <w:pPr>
        <w:jc w:val="center"/>
        <w:rPr>
          <w:rFonts w:eastAsia="黑体"/>
          <w:sz w:val="32"/>
        </w:rPr>
      </w:pPr>
    </w:p>
    <w:p w14:paraId="66637290" w14:textId="77777777" w:rsidR="00287CDC" w:rsidRPr="001D06E0" w:rsidRDefault="00287CDC">
      <w:pPr>
        <w:jc w:val="center"/>
        <w:rPr>
          <w:rFonts w:eastAsia="黑体"/>
          <w:sz w:val="32"/>
        </w:rPr>
      </w:pPr>
    </w:p>
    <w:p w14:paraId="102ED96E" w14:textId="77777777" w:rsidR="00287CDC" w:rsidRPr="001D06E0" w:rsidRDefault="00287CDC">
      <w:pPr>
        <w:jc w:val="center"/>
        <w:rPr>
          <w:rFonts w:eastAsia="黑体"/>
          <w:sz w:val="32"/>
        </w:rPr>
      </w:pPr>
    </w:p>
    <w:p w14:paraId="7057FFA3" w14:textId="77777777" w:rsidR="00287CDC" w:rsidRPr="001D06E0" w:rsidRDefault="00287CDC">
      <w:pPr>
        <w:jc w:val="center"/>
        <w:rPr>
          <w:rFonts w:eastAsia="黑体"/>
          <w:sz w:val="32"/>
        </w:rPr>
      </w:pPr>
    </w:p>
    <w:p w14:paraId="7AF716A2" w14:textId="77777777" w:rsidR="00287CDC" w:rsidRPr="001D06E0" w:rsidRDefault="00287CDC">
      <w:pPr>
        <w:jc w:val="center"/>
        <w:rPr>
          <w:rFonts w:eastAsia="黑体"/>
          <w:sz w:val="32"/>
        </w:rPr>
      </w:pPr>
    </w:p>
    <w:p w14:paraId="742C3FF5" w14:textId="77777777" w:rsidR="00287CDC" w:rsidRPr="001D06E0" w:rsidRDefault="00287CDC">
      <w:pPr>
        <w:jc w:val="center"/>
        <w:rPr>
          <w:rFonts w:eastAsia="黑体"/>
          <w:sz w:val="32"/>
        </w:rPr>
      </w:pPr>
    </w:p>
    <w:p w14:paraId="609E84A0" w14:textId="77777777" w:rsidR="00287CDC" w:rsidRPr="001D06E0" w:rsidRDefault="00287CDC">
      <w:pPr>
        <w:jc w:val="center"/>
        <w:rPr>
          <w:rFonts w:eastAsia="黑体"/>
          <w:sz w:val="32"/>
        </w:rPr>
      </w:pPr>
    </w:p>
    <w:p w14:paraId="3C52DA3F" w14:textId="77777777" w:rsidR="00287CDC" w:rsidRPr="001D06E0" w:rsidRDefault="00287CDC">
      <w:pPr>
        <w:jc w:val="center"/>
        <w:rPr>
          <w:rFonts w:eastAsia="黑体"/>
          <w:sz w:val="32"/>
        </w:rPr>
      </w:pPr>
    </w:p>
    <w:p w14:paraId="518B80D9" w14:textId="77777777" w:rsidR="00287CDC" w:rsidRPr="001D06E0" w:rsidRDefault="00287CDC">
      <w:pPr>
        <w:jc w:val="center"/>
        <w:rPr>
          <w:rFonts w:ascii="宋体" w:hAnsi="宋体"/>
          <w:spacing w:val="4"/>
          <w:sz w:val="24"/>
        </w:rPr>
      </w:pPr>
    </w:p>
    <w:p w14:paraId="6FDAD620" w14:textId="77777777" w:rsidR="00287CDC" w:rsidRPr="001D06E0" w:rsidRDefault="00287CDC">
      <w:pPr>
        <w:rPr>
          <w:rFonts w:eastAsia="黑体"/>
          <w:sz w:val="32"/>
        </w:rPr>
      </w:pPr>
    </w:p>
    <w:p w14:paraId="39558CE6" w14:textId="77777777" w:rsidR="00287CDC" w:rsidRPr="001D06E0" w:rsidRDefault="00287CDC">
      <w:pPr>
        <w:jc w:val="center"/>
        <w:rPr>
          <w:rFonts w:ascii="宋体"/>
          <w:sz w:val="32"/>
        </w:rPr>
      </w:pPr>
    </w:p>
    <w:p w14:paraId="220B3663" w14:textId="77777777" w:rsidR="00287CDC" w:rsidRPr="001D06E0" w:rsidRDefault="00287CDC">
      <w:pPr>
        <w:jc w:val="center"/>
        <w:rPr>
          <w:rFonts w:ascii="宋体"/>
          <w:sz w:val="32"/>
        </w:rPr>
      </w:pPr>
    </w:p>
    <w:p w14:paraId="23323DD9" w14:textId="77777777" w:rsidR="00287CDC" w:rsidRPr="001D06E0" w:rsidRDefault="00287CDC">
      <w:pPr>
        <w:jc w:val="center"/>
        <w:rPr>
          <w:rFonts w:ascii="宋体"/>
          <w:sz w:val="32"/>
        </w:rPr>
      </w:pPr>
    </w:p>
    <w:p w14:paraId="597B650E" w14:textId="77777777" w:rsidR="00287CDC" w:rsidRPr="001D06E0" w:rsidRDefault="001E7F64">
      <w:pPr>
        <w:jc w:val="center"/>
        <w:rPr>
          <w:rFonts w:ascii="宋体"/>
          <w:b/>
          <w:sz w:val="32"/>
        </w:rPr>
      </w:pPr>
      <w:r w:rsidRPr="001D06E0">
        <w:rPr>
          <w:rFonts w:ascii="宋体" w:hAnsi="宋体" w:hint="eastAsia"/>
          <w:b/>
          <w:sz w:val="32"/>
        </w:rPr>
        <w:t>南通大学招投标管理办公室</w:t>
      </w:r>
    </w:p>
    <w:p w14:paraId="6DE09EE7" w14:textId="77777777" w:rsidR="00287CDC" w:rsidRPr="001D06E0" w:rsidRDefault="00287CDC">
      <w:pPr>
        <w:pStyle w:val="a9"/>
        <w:ind w:leftChars="0" w:left="0"/>
        <w:jc w:val="center"/>
        <w:rPr>
          <w:rFonts w:ascii="宋体" w:eastAsia="宋体" w:hAnsi="宋体"/>
          <w:b/>
          <w:sz w:val="28"/>
          <w:szCs w:val="28"/>
        </w:rPr>
      </w:pPr>
    </w:p>
    <w:p w14:paraId="5D3CF56F" w14:textId="63CBDE0F" w:rsidR="00287CDC" w:rsidRPr="001D06E0" w:rsidRDefault="001E7F64">
      <w:pPr>
        <w:pStyle w:val="a9"/>
        <w:ind w:leftChars="0" w:left="0"/>
        <w:jc w:val="center"/>
        <w:rPr>
          <w:rStyle w:val="af5"/>
          <w:rFonts w:ascii="宋体" w:eastAsia="宋体" w:hAnsi="宋体"/>
          <w:color w:val="auto"/>
          <w:u w:val="none"/>
        </w:rPr>
      </w:pPr>
      <w:r w:rsidRPr="001D06E0">
        <w:rPr>
          <w:rFonts w:ascii="宋体" w:eastAsia="宋体" w:hAnsi="宋体"/>
          <w:b/>
          <w:sz w:val="28"/>
          <w:szCs w:val="28"/>
        </w:rPr>
        <w:t>20</w:t>
      </w:r>
      <w:r w:rsidRPr="001D06E0">
        <w:rPr>
          <w:rFonts w:ascii="宋体" w:eastAsia="宋体" w:hAnsi="宋体" w:hint="eastAsia"/>
          <w:b/>
          <w:sz w:val="28"/>
          <w:szCs w:val="28"/>
        </w:rPr>
        <w:t>21年</w:t>
      </w:r>
      <w:r w:rsidR="00C43AB7">
        <w:rPr>
          <w:rFonts w:ascii="宋体" w:eastAsia="宋体" w:hAnsi="宋体"/>
          <w:b/>
          <w:sz w:val="28"/>
          <w:szCs w:val="28"/>
        </w:rPr>
        <w:t>12</w:t>
      </w:r>
      <w:r w:rsidRPr="001D06E0">
        <w:rPr>
          <w:rFonts w:ascii="宋体" w:eastAsia="宋体" w:hAnsi="宋体" w:hint="eastAsia"/>
          <w:b/>
          <w:sz w:val="28"/>
          <w:szCs w:val="28"/>
        </w:rPr>
        <w:t>月</w:t>
      </w:r>
      <w:r w:rsidRPr="001D06E0">
        <w:br w:type="page"/>
      </w:r>
      <w:r w:rsidRPr="001D06E0">
        <w:rPr>
          <w:rStyle w:val="af5"/>
          <w:rFonts w:hint="eastAsia"/>
          <w:bCs/>
          <w:color w:val="auto"/>
          <w:sz w:val="48"/>
          <w:u w:val="none"/>
        </w:rPr>
        <w:lastRenderedPageBreak/>
        <w:t>目</w:t>
      </w:r>
      <w:r w:rsidRPr="001D06E0">
        <w:rPr>
          <w:rStyle w:val="af5"/>
          <w:bCs/>
          <w:color w:val="auto"/>
          <w:sz w:val="48"/>
          <w:u w:val="none"/>
        </w:rPr>
        <w:t xml:space="preserve">  </w:t>
      </w:r>
      <w:r w:rsidRPr="001D06E0">
        <w:rPr>
          <w:rStyle w:val="af5"/>
          <w:rFonts w:hint="eastAsia"/>
          <w:bCs/>
          <w:color w:val="auto"/>
          <w:sz w:val="48"/>
          <w:u w:val="none"/>
        </w:rPr>
        <w:t>录</w:t>
      </w:r>
    </w:p>
    <w:p w14:paraId="78DC5146" w14:textId="72F352D9" w:rsidR="00BB38DF" w:rsidRDefault="001E7F64">
      <w:pPr>
        <w:pStyle w:val="TOC1"/>
        <w:tabs>
          <w:tab w:val="right" w:leader="dot" w:pos="8834"/>
        </w:tabs>
        <w:rPr>
          <w:rFonts w:asciiTheme="minorHAnsi" w:eastAsiaTheme="minorEastAsia" w:hAnsiTheme="minorHAnsi" w:cstheme="minorBidi"/>
          <w:noProof/>
          <w:szCs w:val="22"/>
        </w:rPr>
      </w:pPr>
      <w:r w:rsidRPr="001D06E0">
        <w:rPr>
          <w:b/>
          <w:bCs/>
        </w:rPr>
        <w:fldChar w:fldCharType="begin"/>
      </w:r>
      <w:r w:rsidRPr="001D06E0">
        <w:rPr>
          <w:b/>
          <w:bCs/>
        </w:rPr>
        <w:instrText xml:space="preserve"> TOC \o "1-3" \h \z \u </w:instrText>
      </w:r>
      <w:r w:rsidRPr="001D06E0">
        <w:rPr>
          <w:b/>
          <w:bCs/>
        </w:rPr>
        <w:fldChar w:fldCharType="separate"/>
      </w:r>
      <w:hyperlink w:anchor="_Toc90993583" w:history="1">
        <w:r w:rsidR="00BB38DF" w:rsidRPr="005765D8">
          <w:rPr>
            <w:rStyle w:val="af6"/>
            <w:noProof/>
          </w:rPr>
          <w:t>第一部分</w:t>
        </w:r>
        <w:r w:rsidR="00BB38DF" w:rsidRPr="005765D8">
          <w:rPr>
            <w:rStyle w:val="af6"/>
            <w:noProof/>
          </w:rPr>
          <w:t xml:space="preserve"> </w:t>
        </w:r>
        <w:r w:rsidR="00BB38DF" w:rsidRPr="005765D8">
          <w:rPr>
            <w:rStyle w:val="af6"/>
            <w:noProof/>
          </w:rPr>
          <w:t>询价采购公告</w:t>
        </w:r>
        <w:r w:rsidR="00BB38DF">
          <w:rPr>
            <w:noProof/>
            <w:webHidden/>
          </w:rPr>
          <w:tab/>
        </w:r>
        <w:r w:rsidR="00BB38DF">
          <w:rPr>
            <w:noProof/>
            <w:webHidden/>
          </w:rPr>
          <w:fldChar w:fldCharType="begin"/>
        </w:r>
        <w:r w:rsidR="00BB38DF">
          <w:rPr>
            <w:noProof/>
            <w:webHidden/>
          </w:rPr>
          <w:instrText xml:space="preserve"> PAGEREF _Toc90993583 \h </w:instrText>
        </w:r>
        <w:r w:rsidR="00BB38DF">
          <w:rPr>
            <w:noProof/>
            <w:webHidden/>
          </w:rPr>
        </w:r>
        <w:r w:rsidR="00BB38DF">
          <w:rPr>
            <w:noProof/>
            <w:webHidden/>
          </w:rPr>
          <w:fldChar w:fldCharType="separate"/>
        </w:r>
        <w:r w:rsidR="001B2D54">
          <w:rPr>
            <w:noProof/>
            <w:webHidden/>
          </w:rPr>
          <w:t>3</w:t>
        </w:r>
        <w:r w:rsidR="00BB38DF">
          <w:rPr>
            <w:noProof/>
            <w:webHidden/>
          </w:rPr>
          <w:fldChar w:fldCharType="end"/>
        </w:r>
      </w:hyperlink>
    </w:p>
    <w:p w14:paraId="3726D92D" w14:textId="263CE101" w:rsidR="00BB38DF" w:rsidRDefault="0072274F">
      <w:pPr>
        <w:pStyle w:val="TOC1"/>
        <w:tabs>
          <w:tab w:val="right" w:leader="dot" w:pos="8834"/>
        </w:tabs>
        <w:rPr>
          <w:rFonts w:asciiTheme="minorHAnsi" w:eastAsiaTheme="minorEastAsia" w:hAnsiTheme="minorHAnsi" w:cstheme="minorBidi"/>
          <w:noProof/>
          <w:szCs w:val="22"/>
        </w:rPr>
      </w:pPr>
      <w:hyperlink w:anchor="_Toc90993584" w:history="1">
        <w:r w:rsidR="00BB38DF" w:rsidRPr="005765D8">
          <w:rPr>
            <w:rStyle w:val="af6"/>
            <w:noProof/>
            <w:spacing w:val="4"/>
          </w:rPr>
          <w:t>第二部分</w:t>
        </w:r>
        <w:r w:rsidR="00BB38DF" w:rsidRPr="005765D8">
          <w:rPr>
            <w:rStyle w:val="af6"/>
            <w:noProof/>
            <w:spacing w:val="4"/>
          </w:rPr>
          <w:t xml:space="preserve"> </w:t>
        </w:r>
        <w:r w:rsidR="00BB38DF" w:rsidRPr="005765D8">
          <w:rPr>
            <w:rStyle w:val="af6"/>
            <w:noProof/>
          </w:rPr>
          <w:t>投标人须知</w:t>
        </w:r>
        <w:r w:rsidR="00BB38DF">
          <w:rPr>
            <w:noProof/>
            <w:webHidden/>
          </w:rPr>
          <w:tab/>
        </w:r>
        <w:r w:rsidR="00BB38DF">
          <w:rPr>
            <w:noProof/>
            <w:webHidden/>
          </w:rPr>
          <w:fldChar w:fldCharType="begin"/>
        </w:r>
        <w:r w:rsidR="00BB38DF">
          <w:rPr>
            <w:noProof/>
            <w:webHidden/>
          </w:rPr>
          <w:instrText xml:space="preserve"> PAGEREF _Toc90993584 \h </w:instrText>
        </w:r>
        <w:r w:rsidR="00BB38DF">
          <w:rPr>
            <w:noProof/>
            <w:webHidden/>
          </w:rPr>
        </w:r>
        <w:r w:rsidR="00BB38DF">
          <w:rPr>
            <w:noProof/>
            <w:webHidden/>
          </w:rPr>
          <w:fldChar w:fldCharType="separate"/>
        </w:r>
        <w:r w:rsidR="001B2D54">
          <w:rPr>
            <w:noProof/>
            <w:webHidden/>
          </w:rPr>
          <w:t>5</w:t>
        </w:r>
        <w:r w:rsidR="00BB38DF">
          <w:rPr>
            <w:noProof/>
            <w:webHidden/>
          </w:rPr>
          <w:fldChar w:fldCharType="end"/>
        </w:r>
      </w:hyperlink>
    </w:p>
    <w:p w14:paraId="686658CE" w14:textId="3224D7AB" w:rsidR="00BB38DF" w:rsidRDefault="0072274F">
      <w:pPr>
        <w:pStyle w:val="TOC2"/>
        <w:tabs>
          <w:tab w:val="right" w:leader="dot" w:pos="8834"/>
        </w:tabs>
        <w:rPr>
          <w:rFonts w:asciiTheme="minorHAnsi" w:eastAsiaTheme="minorEastAsia" w:hAnsiTheme="minorHAnsi" w:cstheme="minorBidi"/>
          <w:noProof/>
          <w:szCs w:val="22"/>
        </w:rPr>
      </w:pPr>
      <w:hyperlink w:anchor="_Toc90993585" w:history="1">
        <w:r w:rsidR="00BB38DF" w:rsidRPr="005765D8">
          <w:rPr>
            <w:rStyle w:val="af6"/>
            <w:noProof/>
          </w:rPr>
          <w:t>一、询价文件</w:t>
        </w:r>
        <w:r w:rsidR="00BB38DF">
          <w:rPr>
            <w:noProof/>
            <w:webHidden/>
          </w:rPr>
          <w:tab/>
        </w:r>
        <w:r w:rsidR="00BB38DF">
          <w:rPr>
            <w:noProof/>
            <w:webHidden/>
          </w:rPr>
          <w:fldChar w:fldCharType="begin"/>
        </w:r>
        <w:r w:rsidR="00BB38DF">
          <w:rPr>
            <w:noProof/>
            <w:webHidden/>
          </w:rPr>
          <w:instrText xml:space="preserve"> PAGEREF _Toc90993585 \h </w:instrText>
        </w:r>
        <w:r w:rsidR="00BB38DF">
          <w:rPr>
            <w:noProof/>
            <w:webHidden/>
          </w:rPr>
        </w:r>
        <w:r w:rsidR="00BB38DF">
          <w:rPr>
            <w:noProof/>
            <w:webHidden/>
          </w:rPr>
          <w:fldChar w:fldCharType="separate"/>
        </w:r>
        <w:r w:rsidR="001B2D54">
          <w:rPr>
            <w:noProof/>
            <w:webHidden/>
          </w:rPr>
          <w:t>5</w:t>
        </w:r>
        <w:r w:rsidR="00BB38DF">
          <w:rPr>
            <w:noProof/>
            <w:webHidden/>
          </w:rPr>
          <w:fldChar w:fldCharType="end"/>
        </w:r>
      </w:hyperlink>
    </w:p>
    <w:p w14:paraId="3969BF49" w14:textId="28F1B13B" w:rsidR="00BB38DF" w:rsidRDefault="0072274F">
      <w:pPr>
        <w:pStyle w:val="TOC2"/>
        <w:tabs>
          <w:tab w:val="right" w:leader="dot" w:pos="8834"/>
        </w:tabs>
        <w:rPr>
          <w:rFonts w:asciiTheme="minorHAnsi" w:eastAsiaTheme="minorEastAsia" w:hAnsiTheme="minorHAnsi" w:cstheme="minorBidi"/>
          <w:noProof/>
          <w:szCs w:val="22"/>
        </w:rPr>
      </w:pPr>
      <w:hyperlink w:anchor="_Toc90993586" w:history="1">
        <w:r w:rsidR="00BB38DF" w:rsidRPr="005765D8">
          <w:rPr>
            <w:rStyle w:val="af6"/>
            <w:noProof/>
          </w:rPr>
          <w:t>二、投标文件</w:t>
        </w:r>
        <w:r w:rsidR="00BB38DF">
          <w:rPr>
            <w:noProof/>
            <w:webHidden/>
          </w:rPr>
          <w:tab/>
        </w:r>
        <w:r w:rsidR="00BB38DF">
          <w:rPr>
            <w:noProof/>
            <w:webHidden/>
          </w:rPr>
          <w:fldChar w:fldCharType="begin"/>
        </w:r>
        <w:r w:rsidR="00BB38DF">
          <w:rPr>
            <w:noProof/>
            <w:webHidden/>
          </w:rPr>
          <w:instrText xml:space="preserve"> PAGEREF _Toc90993586 \h </w:instrText>
        </w:r>
        <w:r w:rsidR="00BB38DF">
          <w:rPr>
            <w:noProof/>
            <w:webHidden/>
          </w:rPr>
        </w:r>
        <w:r w:rsidR="00BB38DF">
          <w:rPr>
            <w:noProof/>
            <w:webHidden/>
          </w:rPr>
          <w:fldChar w:fldCharType="separate"/>
        </w:r>
        <w:r w:rsidR="001B2D54">
          <w:rPr>
            <w:noProof/>
            <w:webHidden/>
          </w:rPr>
          <w:t>5</w:t>
        </w:r>
        <w:r w:rsidR="00BB38DF">
          <w:rPr>
            <w:noProof/>
            <w:webHidden/>
          </w:rPr>
          <w:fldChar w:fldCharType="end"/>
        </w:r>
      </w:hyperlink>
    </w:p>
    <w:p w14:paraId="28DC354D" w14:textId="4BB8B73E" w:rsidR="00BB38DF" w:rsidRDefault="0072274F">
      <w:pPr>
        <w:pStyle w:val="TOC2"/>
        <w:tabs>
          <w:tab w:val="right" w:leader="dot" w:pos="8834"/>
        </w:tabs>
        <w:rPr>
          <w:rFonts w:asciiTheme="minorHAnsi" w:eastAsiaTheme="minorEastAsia" w:hAnsiTheme="minorHAnsi" w:cstheme="minorBidi"/>
          <w:noProof/>
          <w:szCs w:val="22"/>
        </w:rPr>
      </w:pPr>
      <w:hyperlink w:anchor="_Toc90993587" w:history="1">
        <w:r w:rsidR="00BB38DF" w:rsidRPr="005765D8">
          <w:rPr>
            <w:rStyle w:val="af6"/>
            <w:noProof/>
          </w:rPr>
          <w:t>三、投标细则</w:t>
        </w:r>
        <w:r w:rsidR="00BB38DF">
          <w:rPr>
            <w:noProof/>
            <w:webHidden/>
          </w:rPr>
          <w:tab/>
        </w:r>
        <w:r w:rsidR="00BB38DF">
          <w:rPr>
            <w:noProof/>
            <w:webHidden/>
          </w:rPr>
          <w:fldChar w:fldCharType="begin"/>
        </w:r>
        <w:r w:rsidR="00BB38DF">
          <w:rPr>
            <w:noProof/>
            <w:webHidden/>
          </w:rPr>
          <w:instrText xml:space="preserve"> PAGEREF _Toc90993587 \h </w:instrText>
        </w:r>
        <w:r w:rsidR="00BB38DF">
          <w:rPr>
            <w:noProof/>
            <w:webHidden/>
          </w:rPr>
        </w:r>
        <w:r w:rsidR="00BB38DF">
          <w:rPr>
            <w:noProof/>
            <w:webHidden/>
          </w:rPr>
          <w:fldChar w:fldCharType="separate"/>
        </w:r>
        <w:r w:rsidR="001B2D54">
          <w:rPr>
            <w:noProof/>
            <w:webHidden/>
          </w:rPr>
          <w:t>6</w:t>
        </w:r>
        <w:r w:rsidR="00BB38DF">
          <w:rPr>
            <w:noProof/>
            <w:webHidden/>
          </w:rPr>
          <w:fldChar w:fldCharType="end"/>
        </w:r>
      </w:hyperlink>
    </w:p>
    <w:p w14:paraId="22F5A663" w14:textId="19A02D71" w:rsidR="00BB38DF" w:rsidRDefault="0072274F">
      <w:pPr>
        <w:pStyle w:val="TOC2"/>
        <w:tabs>
          <w:tab w:val="right" w:leader="dot" w:pos="8834"/>
        </w:tabs>
        <w:rPr>
          <w:rFonts w:asciiTheme="minorHAnsi" w:eastAsiaTheme="minorEastAsia" w:hAnsiTheme="minorHAnsi" w:cstheme="minorBidi"/>
          <w:noProof/>
          <w:szCs w:val="22"/>
        </w:rPr>
      </w:pPr>
      <w:hyperlink w:anchor="_Toc90993588" w:history="1">
        <w:r w:rsidR="00BB38DF" w:rsidRPr="005765D8">
          <w:rPr>
            <w:rStyle w:val="af6"/>
            <w:noProof/>
          </w:rPr>
          <w:t>四、询价方法及评判标准</w:t>
        </w:r>
        <w:r w:rsidR="00BB38DF">
          <w:rPr>
            <w:noProof/>
            <w:webHidden/>
          </w:rPr>
          <w:tab/>
        </w:r>
        <w:r w:rsidR="00BB38DF">
          <w:rPr>
            <w:noProof/>
            <w:webHidden/>
          </w:rPr>
          <w:fldChar w:fldCharType="begin"/>
        </w:r>
        <w:r w:rsidR="00BB38DF">
          <w:rPr>
            <w:noProof/>
            <w:webHidden/>
          </w:rPr>
          <w:instrText xml:space="preserve"> PAGEREF _Toc90993588 \h </w:instrText>
        </w:r>
        <w:r w:rsidR="00BB38DF">
          <w:rPr>
            <w:noProof/>
            <w:webHidden/>
          </w:rPr>
        </w:r>
        <w:r w:rsidR="00BB38DF">
          <w:rPr>
            <w:noProof/>
            <w:webHidden/>
          </w:rPr>
          <w:fldChar w:fldCharType="separate"/>
        </w:r>
        <w:r w:rsidR="001B2D54">
          <w:rPr>
            <w:noProof/>
            <w:webHidden/>
          </w:rPr>
          <w:t>7</w:t>
        </w:r>
        <w:r w:rsidR="00BB38DF">
          <w:rPr>
            <w:noProof/>
            <w:webHidden/>
          </w:rPr>
          <w:fldChar w:fldCharType="end"/>
        </w:r>
      </w:hyperlink>
    </w:p>
    <w:p w14:paraId="44FCEE85" w14:textId="4D29C482" w:rsidR="00BB38DF" w:rsidRDefault="0072274F">
      <w:pPr>
        <w:pStyle w:val="TOC2"/>
        <w:tabs>
          <w:tab w:val="right" w:leader="dot" w:pos="8834"/>
        </w:tabs>
        <w:rPr>
          <w:rFonts w:asciiTheme="minorHAnsi" w:eastAsiaTheme="minorEastAsia" w:hAnsiTheme="minorHAnsi" w:cstheme="minorBidi"/>
          <w:noProof/>
          <w:szCs w:val="22"/>
        </w:rPr>
      </w:pPr>
      <w:hyperlink w:anchor="_Toc90993589" w:history="1">
        <w:r w:rsidR="00BB38DF" w:rsidRPr="005765D8">
          <w:rPr>
            <w:rStyle w:val="af6"/>
            <w:noProof/>
          </w:rPr>
          <w:t>六、合同的签订</w:t>
        </w:r>
        <w:r w:rsidR="00BB38DF">
          <w:rPr>
            <w:noProof/>
            <w:webHidden/>
          </w:rPr>
          <w:tab/>
        </w:r>
        <w:r w:rsidR="00BB38DF">
          <w:rPr>
            <w:noProof/>
            <w:webHidden/>
          </w:rPr>
          <w:fldChar w:fldCharType="begin"/>
        </w:r>
        <w:r w:rsidR="00BB38DF">
          <w:rPr>
            <w:noProof/>
            <w:webHidden/>
          </w:rPr>
          <w:instrText xml:space="preserve"> PAGEREF _Toc90993589 \h </w:instrText>
        </w:r>
        <w:r w:rsidR="00BB38DF">
          <w:rPr>
            <w:noProof/>
            <w:webHidden/>
          </w:rPr>
        </w:r>
        <w:r w:rsidR="00BB38DF">
          <w:rPr>
            <w:noProof/>
            <w:webHidden/>
          </w:rPr>
          <w:fldChar w:fldCharType="separate"/>
        </w:r>
        <w:r w:rsidR="001B2D54">
          <w:rPr>
            <w:noProof/>
            <w:webHidden/>
          </w:rPr>
          <w:t>8</w:t>
        </w:r>
        <w:r w:rsidR="00BB38DF">
          <w:rPr>
            <w:noProof/>
            <w:webHidden/>
          </w:rPr>
          <w:fldChar w:fldCharType="end"/>
        </w:r>
      </w:hyperlink>
    </w:p>
    <w:p w14:paraId="365733E4" w14:textId="6B9A4F72" w:rsidR="00BB38DF" w:rsidRDefault="0072274F">
      <w:pPr>
        <w:pStyle w:val="TOC2"/>
        <w:tabs>
          <w:tab w:val="right" w:leader="dot" w:pos="8834"/>
        </w:tabs>
        <w:rPr>
          <w:rFonts w:asciiTheme="minorHAnsi" w:eastAsiaTheme="minorEastAsia" w:hAnsiTheme="minorHAnsi" w:cstheme="minorBidi"/>
          <w:noProof/>
          <w:szCs w:val="22"/>
        </w:rPr>
      </w:pPr>
      <w:hyperlink w:anchor="_Toc90993590" w:history="1">
        <w:r w:rsidR="00BB38DF" w:rsidRPr="005765D8">
          <w:rPr>
            <w:rStyle w:val="af6"/>
            <w:noProof/>
          </w:rPr>
          <w:t>七、其他</w:t>
        </w:r>
        <w:r w:rsidR="00BB38DF">
          <w:rPr>
            <w:noProof/>
            <w:webHidden/>
          </w:rPr>
          <w:tab/>
        </w:r>
        <w:r w:rsidR="00BB38DF">
          <w:rPr>
            <w:noProof/>
            <w:webHidden/>
          </w:rPr>
          <w:fldChar w:fldCharType="begin"/>
        </w:r>
        <w:r w:rsidR="00BB38DF">
          <w:rPr>
            <w:noProof/>
            <w:webHidden/>
          </w:rPr>
          <w:instrText xml:space="preserve"> PAGEREF _Toc90993590 \h </w:instrText>
        </w:r>
        <w:r w:rsidR="00BB38DF">
          <w:rPr>
            <w:noProof/>
            <w:webHidden/>
          </w:rPr>
        </w:r>
        <w:r w:rsidR="00BB38DF">
          <w:rPr>
            <w:noProof/>
            <w:webHidden/>
          </w:rPr>
          <w:fldChar w:fldCharType="separate"/>
        </w:r>
        <w:r w:rsidR="001B2D54">
          <w:rPr>
            <w:noProof/>
            <w:webHidden/>
          </w:rPr>
          <w:t>8</w:t>
        </w:r>
        <w:r w:rsidR="00BB38DF">
          <w:rPr>
            <w:noProof/>
            <w:webHidden/>
          </w:rPr>
          <w:fldChar w:fldCharType="end"/>
        </w:r>
      </w:hyperlink>
    </w:p>
    <w:p w14:paraId="4A6E87EC" w14:textId="44F32F6C" w:rsidR="00BB38DF" w:rsidRDefault="0072274F">
      <w:pPr>
        <w:pStyle w:val="TOC1"/>
        <w:tabs>
          <w:tab w:val="right" w:leader="dot" w:pos="8834"/>
        </w:tabs>
        <w:rPr>
          <w:rFonts w:asciiTheme="minorHAnsi" w:eastAsiaTheme="minorEastAsia" w:hAnsiTheme="minorHAnsi" w:cstheme="minorBidi"/>
          <w:noProof/>
          <w:szCs w:val="22"/>
        </w:rPr>
      </w:pPr>
      <w:hyperlink w:anchor="_Toc90993591" w:history="1">
        <w:r w:rsidR="00BB38DF" w:rsidRPr="005765D8">
          <w:rPr>
            <w:rStyle w:val="af6"/>
            <w:noProof/>
            <w:spacing w:val="4"/>
          </w:rPr>
          <w:t>第三部分</w:t>
        </w:r>
        <w:r w:rsidR="00BB38DF" w:rsidRPr="005765D8">
          <w:rPr>
            <w:rStyle w:val="af6"/>
            <w:noProof/>
            <w:spacing w:val="4"/>
          </w:rPr>
          <w:t xml:space="preserve"> </w:t>
        </w:r>
        <w:r w:rsidR="00BB38DF" w:rsidRPr="005765D8">
          <w:rPr>
            <w:rStyle w:val="af6"/>
            <w:noProof/>
          </w:rPr>
          <w:t>采购货物要求及相关说明</w:t>
        </w:r>
        <w:r w:rsidR="00BB38DF">
          <w:rPr>
            <w:noProof/>
            <w:webHidden/>
          </w:rPr>
          <w:tab/>
        </w:r>
        <w:r w:rsidR="00BB38DF">
          <w:rPr>
            <w:noProof/>
            <w:webHidden/>
          </w:rPr>
          <w:fldChar w:fldCharType="begin"/>
        </w:r>
        <w:r w:rsidR="00BB38DF">
          <w:rPr>
            <w:noProof/>
            <w:webHidden/>
          </w:rPr>
          <w:instrText xml:space="preserve"> PAGEREF _Toc90993591 \h </w:instrText>
        </w:r>
        <w:r w:rsidR="00BB38DF">
          <w:rPr>
            <w:noProof/>
            <w:webHidden/>
          </w:rPr>
        </w:r>
        <w:r w:rsidR="00BB38DF">
          <w:rPr>
            <w:noProof/>
            <w:webHidden/>
          </w:rPr>
          <w:fldChar w:fldCharType="separate"/>
        </w:r>
        <w:r w:rsidR="001B2D54">
          <w:rPr>
            <w:noProof/>
            <w:webHidden/>
          </w:rPr>
          <w:t>9</w:t>
        </w:r>
        <w:r w:rsidR="00BB38DF">
          <w:rPr>
            <w:noProof/>
            <w:webHidden/>
          </w:rPr>
          <w:fldChar w:fldCharType="end"/>
        </w:r>
      </w:hyperlink>
    </w:p>
    <w:p w14:paraId="0D613743" w14:textId="01D6F39B" w:rsidR="00BB38DF" w:rsidRDefault="0072274F">
      <w:pPr>
        <w:pStyle w:val="TOC1"/>
        <w:tabs>
          <w:tab w:val="right" w:leader="dot" w:pos="8834"/>
        </w:tabs>
        <w:rPr>
          <w:rFonts w:asciiTheme="minorHAnsi" w:eastAsiaTheme="minorEastAsia" w:hAnsiTheme="minorHAnsi" w:cstheme="minorBidi"/>
          <w:noProof/>
          <w:szCs w:val="22"/>
        </w:rPr>
      </w:pPr>
      <w:hyperlink w:anchor="_Toc90993592" w:history="1">
        <w:r w:rsidR="00BB38DF" w:rsidRPr="005765D8">
          <w:rPr>
            <w:rStyle w:val="af6"/>
            <w:noProof/>
          </w:rPr>
          <w:t>第四部分</w:t>
        </w:r>
        <w:r w:rsidR="00BB38DF" w:rsidRPr="005765D8">
          <w:rPr>
            <w:rStyle w:val="af6"/>
            <w:noProof/>
          </w:rPr>
          <w:t xml:space="preserve"> </w:t>
        </w:r>
        <w:r w:rsidR="00BB38DF" w:rsidRPr="005765D8">
          <w:rPr>
            <w:rStyle w:val="af6"/>
            <w:noProof/>
          </w:rPr>
          <w:t>商务条款</w:t>
        </w:r>
        <w:r w:rsidR="00BB38DF">
          <w:rPr>
            <w:noProof/>
            <w:webHidden/>
          </w:rPr>
          <w:tab/>
        </w:r>
        <w:r w:rsidR="00BB38DF">
          <w:rPr>
            <w:noProof/>
            <w:webHidden/>
          </w:rPr>
          <w:fldChar w:fldCharType="begin"/>
        </w:r>
        <w:r w:rsidR="00BB38DF">
          <w:rPr>
            <w:noProof/>
            <w:webHidden/>
          </w:rPr>
          <w:instrText xml:space="preserve"> PAGEREF _Toc90993592 \h </w:instrText>
        </w:r>
        <w:r w:rsidR="00BB38DF">
          <w:rPr>
            <w:noProof/>
            <w:webHidden/>
          </w:rPr>
        </w:r>
        <w:r w:rsidR="00BB38DF">
          <w:rPr>
            <w:noProof/>
            <w:webHidden/>
          </w:rPr>
          <w:fldChar w:fldCharType="separate"/>
        </w:r>
        <w:r w:rsidR="001B2D54">
          <w:rPr>
            <w:noProof/>
            <w:webHidden/>
          </w:rPr>
          <w:t>17</w:t>
        </w:r>
        <w:r w:rsidR="00BB38DF">
          <w:rPr>
            <w:noProof/>
            <w:webHidden/>
          </w:rPr>
          <w:fldChar w:fldCharType="end"/>
        </w:r>
      </w:hyperlink>
    </w:p>
    <w:p w14:paraId="6591C69A" w14:textId="39CBD4A3" w:rsidR="00BB38DF" w:rsidRDefault="0072274F">
      <w:pPr>
        <w:pStyle w:val="TOC1"/>
        <w:tabs>
          <w:tab w:val="right" w:leader="dot" w:pos="8834"/>
        </w:tabs>
        <w:rPr>
          <w:rFonts w:asciiTheme="minorHAnsi" w:eastAsiaTheme="minorEastAsia" w:hAnsiTheme="minorHAnsi" w:cstheme="minorBidi"/>
          <w:noProof/>
          <w:szCs w:val="22"/>
        </w:rPr>
      </w:pPr>
      <w:hyperlink w:anchor="_Toc90993593" w:history="1">
        <w:r w:rsidR="00BB38DF" w:rsidRPr="005765D8">
          <w:rPr>
            <w:rStyle w:val="af6"/>
            <w:noProof/>
          </w:rPr>
          <w:t>第五部分</w:t>
        </w:r>
        <w:r w:rsidR="00BB38DF" w:rsidRPr="005765D8">
          <w:rPr>
            <w:rStyle w:val="af6"/>
            <w:noProof/>
          </w:rPr>
          <w:t xml:space="preserve"> </w:t>
        </w:r>
        <w:r w:rsidR="00BB38DF" w:rsidRPr="005765D8">
          <w:rPr>
            <w:rStyle w:val="af6"/>
            <w:noProof/>
          </w:rPr>
          <w:t>附</w:t>
        </w:r>
        <w:r w:rsidR="00BB38DF" w:rsidRPr="005765D8">
          <w:rPr>
            <w:rStyle w:val="af6"/>
            <w:noProof/>
          </w:rPr>
          <w:t xml:space="preserve">  </w:t>
        </w:r>
        <w:r w:rsidR="00BB38DF" w:rsidRPr="005765D8">
          <w:rPr>
            <w:rStyle w:val="af6"/>
            <w:noProof/>
          </w:rPr>
          <w:t>件</w:t>
        </w:r>
        <w:r w:rsidR="00BB38DF">
          <w:rPr>
            <w:noProof/>
            <w:webHidden/>
          </w:rPr>
          <w:tab/>
        </w:r>
        <w:r w:rsidR="00BB38DF">
          <w:rPr>
            <w:noProof/>
            <w:webHidden/>
          </w:rPr>
          <w:fldChar w:fldCharType="begin"/>
        </w:r>
        <w:r w:rsidR="00BB38DF">
          <w:rPr>
            <w:noProof/>
            <w:webHidden/>
          </w:rPr>
          <w:instrText xml:space="preserve"> PAGEREF _Toc90993593 \h </w:instrText>
        </w:r>
        <w:r w:rsidR="00BB38DF">
          <w:rPr>
            <w:noProof/>
            <w:webHidden/>
          </w:rPr>
        </w:r>
        <w:r w:rsidR="00BB38DF">
          <w:rPr>
            <w:noProof/>
            <w:webHidden/>
          </w:rPr>
          <w:fldChar w:fldCharType="separate"/>
        </w:r>
        <w:r w:rsidR="001B2D54">
          <w:rPr>
            <w:noProof/>
            <w:webHidden/>
          </w:rPr>
          <w:t>18</w:t>
        </w:r>
        <w:r w:rsidR="00BB38DF">
          <w:rPr>
            <w:noProof/>
            <w:webHidden/>
          </w:rPr>
          <w:fldChar w:fldCharType="end"/>
        </w:r>
      </w:hyperlink>
    </w:p>
    <w:p w14:paraId="247CE3CE" w14:textId="096361BE" w:rsidR="00BB38DF" w:rsidRDefault="0072274F">
      <w:pPr>
        <w:pStyle w:val="TOC2"/>
        <w:tabs>
          <w:tab w:val="right" w:leader="dot" w:pos="8834"/>
        </w:tabs>
        <w:rPr>
          <w:rFonts w:asciiTheme="minorHAnsi" w:eastAsiaTheme="minorEastAsia" w:hAnsiTheme="minorHAnsi" w:cstheme="minorBidi"/>
          <w:noProof/>
          <w:szCs w:val="22"/>
        </w:rPr>
      </w:pPr>
      <w:hyperlink w:anchor="_Toc90993594" w:history="1">
        <w:r w:rsidR="00BB38DF" w:rsidRPr="005765D8">
          <w:rPr>
            <w:rStyle w:val="af6"/>
            <w:noProof/>
          </w:rPr>
          <w:t>附件</w:t>
        </w:r>
        <w:r w:rsidR="00BB38DF" w:rsidRPr="005765D8">
          <w:rPr>
            <w:rStyle w:val="af6"/>
            <w:noProof/>
          </w:rPr>
          <w:t>1</w:t>
        </w:r>
        <w:r w:rsidR="00BB38DF" w:rsidRPr="005765D8">
          <w:rPr>
            <w:rStyle w:val="af6"/>
            <w:noProof/>
          </w:rPr>
          <w:t>：投标函</w:t>
        </w:r>
        <w:r w:rsidR="00BB38DF">
          <w:rPr>
            <w:noProof/>
            <w:webHidden/>
          </w:rPr>
          <w:tab/>
        </w:r>
        <w:r w:rsidR="00BB38DF">
          <w:rPr>
            <w:noProof/>
            <w:webHidden/>
          </w:rPr>
          <w:fldChar w:fldCharType="begin"/>
        </w:r>
        <w:r w:rsidR="00BB38DF">
          <w:rPr>
            <w:noProof/>
            <w:webHidden/>
          </w:rPr>
          <w:instrText xml:space="preserve"> PAGEREF _Toc90993594 \h </w:instrText>
        </w:r>
        <w:r w:rsidR="00BB38DF">
          <w:rPr>
            <w:noProof/>
            <w:webHidden/>
          </w:rPr>
        </w:r>
        <w:r w:rsidR="00BB38DF">
          <w:rPr>
            <w:noProof/>
            <w:webHidden/>
          </w:rPr>
          <w:fldChar w:fldCharType="separate"/>
        </w:r>
        <w:r w:rsidR="001B2D54">
          <w:rPr>
            <w:noProof/>
            <w:webHidden/>
          </w:rPr>
          <w:t>19</w:t>
        </w:r>
        <w:r w:rsidR="00BB38DF">
          <w:rPr>
            <w:noProof/>
            <w:webHidden/>
          </w:rPr>
          <w:fldChar w:fldCharType="end"/>
        </w:r>
      </w:hyperlink>
    </w:p>
    <w:p w14:paraId="663C11DA" w14:textId="34240F72" w:rsidR="00BB38DF" w:rsidRDefault="0072274F">
      <w:pPr>
        <w:pStyle w:val="TOC2"/>
        <w:tabs>
          <w:tab w:val="right" w:leader="dot" w:pos="8834"/>
        </w:tabs>
        <w:rPr>
          <w:rFonts w:asciiTheme="minorHAnsi" w:eastAsiaTheme="minorEastAsia" w:hAnsiTheme="minorHAnsi" w:cstheme="minorBidi"/>
          <w:noProof/>
          <w:szCs w:val="22"/>
        </w:rPr>
      </w:pPr>
      <w:hyperlink w:anchor="_Toc90993595" w:history="1">
        <w:r w:rsidR="00BB38DF" w:rsidRPr="005765D8">
          <w:rPr>
            <w:rStyle w:val="af6"/>
            <w:noProof/>
          </w:rPr>
          <w:t>附件</w:t>
        </w:r>
        <w:r w:rsidR="00BB38DF" w:rsidRPr="005765D8">
          <w:rPr>
            <w:rStyle w:val="af6"/>
            <w:noProof/>
          </w:rPr>
          <w:t>2</w:t>
        </w:r>
        <w:r w:rsidR="00BB38DF" w:rsidRPr="005765D8">
          <w:rPr>
            <w:rStyle w:val="af6"/>
            <w:noProof/>
          </w:rPr>
          <w:t>：投标报价表</w:t>
        </w:r>
        <w:r w:rsidR="00BB38DF">
          <w:rPr>
            <w:noProof/>
            <w:webHidden/>
          </w:rPr>
          <w:tab/>
        </w:r>
        <w:r w:rsidR="00BB38DF">
          <w:rPr>
            <w:noProof/>
            <w:webHidden/>
          </w:rPr>
          <w:fldChar w:fldCharType="begin"/>
        </w:r>
        <w:r w:rsidR="00BB38DF">
          <w:rPr>
            <w:noProof/>
            <w:webHidden/>
          </w:rPr>
          <w:instrText xml:space="preserve"> PAGEREF _Toc90993595 \h </w:instrText>
        </w:r>
        <w:r w:rsidR="00BB38DF">
          <w:rPr>
            <w:noProof/>
            <w:webHidden/>
          </w:rPr>
        </w:r>
        <w:r w:rsidR="00BB38DF">
          <w:rPr>
            <w:noProof/>
            <w:webHidden/>
          </w:rPr>
          <w:fldChar w:fldCharType="separate"/>
        </w:r>
        <w:r w:rsidR="001B2D54">
          <w:rPr>
            <w:noProof/>
            <w:webHidden/>
          </w:rPr>
          <w:t>20</w:t>
        </w:r>
        <w:r w:rsidR="00BB38DF">
          <w:rPr>
            <w:noProof/>
            <w:webHidden/>
          </w:rPr>
          <w:fldChar w:fldCharType="end"/>
        </w:r>
      </w:hyperlink>
    </w:p>
    <w:p w14:paraId="013AC51A" w14:textId="2985C4FE" w:rsidR="00287CDC" w:rsidRPr="001D06E0" w:rsidRDefault="001E7F64">
      <w:pPr>
        <w:pStyle w:val="1"/>
        <w:rPr>
          <w:rFonts w:ascii="黑体" w:eastAsia="黑体"/>
        </w:rPr>
      </w:pPr>
      <w:r w:rsidRPr="001D06E0">
        <w:rPr>
          <w:b w:val="0"/>
          <w:bCs w:val="0"/>
          <w:kern w:val="2"/>
          <w:sz w:val="21"/>
          <w:szCs w:val="24"/>
        </w:rPr>
        <w:fldChar w:fldCharType="end"/>
      </w:r>
      <w:r w:rsidRPr="001D06E0">
        <w:br w:type="page"/>
      </w:r>
      <w:bookmarkStart w:id="0" w:name="_Toc90993583"/>
      <w:r w:rsidRPr="001D06E0">
        <w:rPr>
          <w:rFonts w:hint="eastAsia"/>
        </w:rPr>
        <w:lastRenderedPageBreak/>
        <w:t>第一部分</w:t>
      </w:r>
      <w:r w:rsidRPr="001D06E0">
        <w:t xml:space="preserve"> </w:t>
      </w:r>
      <w:r w:rsidRPr="001D06E0">
        <w:rPr>
          <w:rFonts w:hint="eastAsia"/>
        </w:rPr>
        <w:t>询价采购公告</w:t>
      </w:r>
      <w:bookmarkEnd w:id="0"/>
    </w:p>
    <w:p w14:paraId="46A83636" w14:textId="779ED959" w:rsidR="00287CDC" w:rsidRPr="001D06E0" w:rsidRDefault="001E7F64">
      <w:pPr>
        <w:spacing w:line="360" w:lineRule="auto"/>
        <w:ind w:firstLineChars="200" w:firstLine="496"/>
        <w:rPr>
          <w:rFonts w:ascii="宋体"/>
          <w:spacing w:val="4"/>
          <w:sz w:val="24"/>
        </w:rPr>
      </w:pPr>
      <w:r w:rsidRPr="001D06E0">
        <w:rPr>
          <w:rFonts w:ascii="宋体" w:hAnsi="宋体" w:hint="eastAsia"/>
          <w:spacing w:val="4"/>
          <w:sz w:val="24"/>
        </w:rPr>
        <w:t>南通大学拟采取</w:t>
      </w:r>
      <w:r w:rsidRPr="001D06E0">
        <w:rPr>
          <w:rFonts w:ascii="宋体" w:hAnsi="宋体" w:hint="eastAsia"/>
          <w:b/>
          <w:spacing w:val="4"/>
          <w:sz w:val="24"/>
        </w:rPr>
        <w:t>询价</w:t>
      </w:r>
      <w:r w:rsidRPr="001D06E0">
        <w:rPr>
          <w:rFonts w:ascii="宋体" w:hAnsi="宋体" w:hint="eastAsia"/>
          <w:spacing w:val="4"/>
          <w:sz w:val="24"/>
        </w:rPr>
        <w:t>方式购买</w:t>
      </w:r>
      <w:r w:rsidR="00C43AB7">
        <w:rPr>
          <w:rFonts w:ascii="宋体" w:hAnsi="宋体" w:hint="eastAsia"/>
          <w:spacing w:val="4"/>
          <w:sz w:val="24"/>
        </w:rPr>
        <w:t>户外LED彩屏</w:t>
      </w:r>
      <w:r w:rsidRPr="001D06E0">
        <w:rPr>
          <w:rFonts w:ascii="宋体" w:hAnsi="宋体" w:hint="eastAsia"/>
          <w:spacing w:val="4"/>
          <w:sz w:val="24"/>
        </w:rPr>
        <w:t>项目及相关服务，现就相关事宜公告如下：</w:t>
      </w:r>
    </w:p>
    <w:p w14:paraId="3E347F33" w14:textId="7616307F" w:rsidR="00287CDC" w:rsidRPr="001D06E0" w:rsidRDefault="001E7F64">
      <w:pPr>
        <w:spacing w:line="360" w:lineRule="auto"/>
        <w:ind w:firstLineChars="200" w:firstLine="498"/>
        <w:rPr>
          <w:rFonts w:ascii="宋体" w:hAnsi="宋体"/>
          <w:spacing w:val="4"/>
          <w:sz w:val="24"/>
        </w:rPr>
      </w:pPr>
      <w:r w:rsidRPr="001D06E0">
        <w:rPr>
          <w:rFonts w:ascii="宋体" w:hAnsi="宋体" w:hint="eastAsia"/>
          <w:b/>
          <w:spacing w:val="4"/>
          <w:sz w:val="24"/>
        </w:rPr>
        <w:t>一、项目名称：</w:t>
      </w:r>
      <w:r w:rsidR="00C43AB7">
        <w:rPr>
          <w:rFonts w:ascii="宋体" w:hAnsi="宋体" w:hint="eastAsia"/>
          <w:spacing w:val="4"/>
          <w:sz w:val="24"/>
        </w:rPr>
        <w:t>户外LED彩屏</w:t>
      </w:r>
    </w:p>
    <w:p w14:paraId="7F0094B3" w14:textId="3EA3A229"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二、项目编号：</w:t>
      </w:r>
      <w:r w:rsidRPr="001D06E0">
        <w:rPr>
          <w:rFonts w:ascii="宋体" w:hAnsi="宋体"/>
          <w:b/>
          <w:bCs/>
          <w:spacing w:val="4"/>
          <w:sz w:val="24"/>
        </w:rPr>
        <w:t>TDHW(</w:t>
      </w:r>
      <w:r w:rsidRPr="001D06E0">
        <w:rPr>
          <w:rFonts w:ascii="宋体" w:hAnsi="宋体" w:hint="eastAsia"/>
          <w:b/>
          <w:bCs/>
          <w:spacing w:val="4"/>
          <w:sz w:val="24"/>
        </w:rPr>
        <w:t>XJ</w:t>
      </w:r>
      <w:r w:rsidRPr="001D06E0">
        <w:rPr>
          <w:rFonts w:ascii="宋体" w:hAnsi="宋体"/>
          <w:b/>
          <w:bCs/>
          <w:spacing w:val="4"/>
          <w:sz w:val="24"/>
        </w:rPr>
        <w:t>)20</w:t>
      </w:r>
      <w:r w:rsidRPr="001D06E0">
        <w:rPr>
          <w:rFonts w:ascii="宋体" w:hAnsi="宋体" w:hint="eastAsia"/>
          <w:b/>
          <w:bCs/>
          <w:spacing w:val="4"/>
          <w:sz w:val="24"/>
        </w:rPr>
        <w:t>21</w:t>
      </w:r>
      <w:r w:rsidRPr="001D06E0">
        <w:rPr>
          <w:rFonts w:ascii="宋体" w:hAnsi="宋体"/>
          <w:b/>
          <w:bCs/>
          <w:spacing w:val="4"/>
          <w:sz w:val="24"/>
        </w:rPr>
        <w:t>-</w:t>
      </w:r>
      <w:r w:rsidR="00C43AB7">
        <w:rPr>
          <w:rFonts w:ascii="宋体" w:hAnsi="宋体"/>
          <w:b/>
          <w:bCs/>
          <w:spacing w:val="4"/>
          <w:sz w:val="24"/>
        </w:rPr>
        <w:t>222</w:t>
      </w:r>
    </w:p>
    <w:p w14:paraId="54559AAD" w14:textId="77777777"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三、货物品名、数量及技术规格：</w:t>
      </w:r>
      <w:r w:rsidRPr="001D06E0">
        <w:rPr>
          <w:rFonts w:ascii="宋体" w:hAnsi="宋体" w:hint="eastAsia"/>
          <w:spacing w:val="4"/>
          <w:sz w:val="24"/>
        </w:rPr>
        <w:t>详见询价文件第三部分“采购货物要求及相关说明”。</w:t>
      </w:r>
    </w:p>
    <w:p w14:paraId="731BBE3B" w14:textId="0BFCFD1B" w:rsidR="00287CDC" w:rsidRPr="001D06E0" w:rsidRDefault="001E7F64">
      <w:pPr>
        <w:spacing w:line="360" w:lineRule="auto"/>
        <w:ind w:firstLineChars="200" w:firstLine="498"/>
        <w:rPr>
          <w:rFonts w:ascii="宋体"/>
          <w:b/>
          <w:spacing w:val="4"/>
          <w:sz w:val="24"/>
        </w:rPr>
      </w:pPr>
      <w:r w:rsidRPr="001D06E0">
        <w:rPr>
          <w:rFonts w:ascii="宋体" w:hAnsi="宋体" w:hint="eastAsia"/>
          <w:b/>
          <w:spacing w:val="4"/>
          <w:sz w:val="24"/>
        </w:rPr>
        <w:t>四、项目预算：</w:t>
      </w:r>
      <w:r w:rsidR="00C43AB7">
        <w:rPr>
          <w:rFonts w:ascii="宋体" w:hAnsi="宋体"/>
          <w:b/>
          <w:spacing w:val="4"/>
          <w:sz w:val="24"/>
        </w:rPr>
        <w:t>19</w:t>
      </w:r>
      <w:r w:rsidRPr="001D06E0">
        <w:rPr>
          <w:rFonts w:ascii="宋体" w:hAnsi="宋体" w:hint="eastAsia"/>
          <w:sz w:val="24"/>
        </w:rPr>
        <w:t>万元。</w:t>
      </w:r>
    </w:p>
    <w:p w14:paraId="0A5DC00B" w14:textId="77777777" w:rsidR="00287CDC" w:rsidRPr="001D06E0" w:rsidRDefault="001E7F64">
      <w:pPr>
        <w:spacing w:line="360" w:lineRule="auto"/>
        <w:ind w:firstLineChars="200" w:firstLine="482"/>
        <w:rPr>
          <w:rFonts w:ascii="宋体"/>
          <w:b/>
          <w:spacing w:val="4"/>
          <w:sz w:val="24"/>
        </w:rPr>
      </w:pPr>
      <w:r w:rsidRPr="001D06E0">
        <w:rPr>
          <w:rFonts w:hint="eastAsia"/>
          <w:b/>
          <w:sz w:val="24"/>
        </w:rPr>
        <w:t>五、合格的投标人</w:t>
      </w:r>
    </w:p>
    <w:p w14:paraId="499D1AF8" w14:textId="77777777" w:rsidR="00287CDC" w:rsidRPr="001D06E0" w:rsidRDefault="001E7F64">
      <w:pPr>
        <w:spacing w:line="360" w:lineRule="auto"/>
        <w:ind w:firstLineChars="196" w:firstLine="470"/>
        <w:rPr>
          <w:b/>
          <w:sz w:val="24"/>
        </w:rPr>
      </w:pPr>
      <w:r w:rsidRPr="001D06E0">
        <w:rPr>
          <w:rFonts w:ascii="宋体" w:hAnsi="宋体" w:cs="宋体" w:hint="eastAsia"/>
          <w:kern w:val="0"/>
          <w:sz w:val="24"/>
        </w:rPr>
        <w:t>参加本次询价活动的投标人除应当符合《中华人民共和国政府采购法》第二十二条的规定外，还必须具备以下条件：</w:t>
      </w:r>
    </w:p>
    <w:p w14:paraId="2B20860B" w14:textId="77777777" w:rsidR="00107B98" w:rsidRDefault="00107B98" w:rsidP="00107B9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14:paraId="19C327B2" w14:textId="77777777" w:rsidR="00107B98" w:rsidRDefault="00107B98" w:rsidP="00107B9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6ED68704" w14:textId="77777777" w:rsidR="00107B98" w:rsidRDefault="00107B98" w:rsidP="00107B9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37069CDD"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14:paraId="13BCA03B"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465BB806"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14:paraId="47AF87AF" w14:textId="77777777" w:rsidR="00287CDC" w:rsidRPr="001D06E0" w:rsidRDefault="001E7F64">
      <w:pPr>
        <w:spacing w:line="360" w:lineRule="auto"/>
        <w:ind w:firstLineChars="200" w:firstLine="498"/>
        <w:rPr>
          <w:rFonts w:ascii="宋体" w:cs="宋体"/>
          <w:b/>
          <w:spacing w:val="2"/>
          <w:kern w:val="0"/>
          <w:sz w:val="24"/>
        </w:rPr>
      </w:pPr>
      <w:r w:rsidRPr="001D06E0">
        <w:rPr>
          <w:rFonts w:ascii="宋体" w:hAnsi="宋体" w:hint="eastAsia"/>
          <w:b/>
          <w:spacing w:val="4"/>
          <w:sz w:val="24"/>
        </w:rPr>
        <w:t>六、投标人资格审查方式：</w:t>
      </w:r>
      <w:r w:rsidRPr="001D06E0">
        <w:rPr>
          <w:rFonts w:ascii="宋体" w:hAnsi="宋体" w:cs="宋体" w:hint="eastAsia"/>
          <w:spacing w:val="2"/>
          <w:kern w:val="0"/>
          <w:sz w:val="24"/>
        </w:rPr>
        <w:t>资格后审。</w:t>
      </w:r>
    </w:p>
    <w:p w14:paraId="33F525AF" w14:textId="77777777" w:rsidR="00287CDC" w:rsidRPr="001D06E0" w:rsidRDefault="001E7F64">
      <w:pPr>
        <w:spacing w:line="360" w:lineRule="auto"/>
        <w:ind w:firstLineChars="200" w:firstLine="498"/>
        <w:rPr>
          <w:sz w:val="24"/>
        </w:rPr>
      </w:pPr>
      <w:r w:rsidRPr="001D06E0">
        <w:rPr>
          <w:rFonts w:ascii="宋体" w:hAnsi="宋体" w:hint="eastAsia"/>
          <w:b/>
          <w:spacing w:val="4"/>
          <w:sz w:val="24"/>
        </w:rPr>
        <w:t>七、询价文件获取：</w:t>
      </w:r>
      <w:r w:rsidRPr="001D06E0">
        <w:rPr>
          <w:rFonts w:hint="eastAsia"/>
          <w:sz w:val="24"/>
        </w:rPr>
        <w:t>投标人自行登录南通大学招投标管理办公室主页</w:t>
      </w:r>
      <w:hyperlink r:id="rId9" w:history="1">
        <w:r w:rsidRPr="001D06E0">
          <w:rPr>
            <w:rStyle w:val="af6"/>
            <w:rFonts w:hint="eastAsia"/>
            <w:color w:val="auto"/>
          </w:rPr>
          <w:t>ztb</w:t>
        </w:r>
        <w:r w:rsidRPr="001D06E0">
          <w:rPr>
            <w:rStyle w:val="af6"/>
            <w:color w:val="auto"/>
          </w:rPr>
          <w:t>.ntu.edu.cn</w:t>
        </w:r>
      </w:hyperlink>
      <w:r w:rsidRPr="001D06E0">
        <w:rPr>
          <w:rFonts w:hint="eastAsia"/>
          <w:sz w:val="24"/>
        </w:rPr>
        <w:t>下载。</w:t>
      </w:r>
    </w:p>
    <w:p w14:paraId="5EB36DA2" w14:textId="77777777" w:rsidR="00287CDC" w:rsidRPr="001D06E0" w:rsidRDefault="001E7F64">
      <w:pPr>
        <w:pStyle w:val="af1"/>
        <w:spacing w:before="0" w:beforeAutospacing="0" w:after="0" w:afterAutospacing="0" w:line="360" w:lineRule="auto"/>
        <w:ind w:firstLine="436"/>
        <w:rPr>
          <w:rFonts w:cs="宋体"/>
          <w:color w:val="auto"/>
          <w:sz w:val="24"/>
          <w:szCs w:val="24"/>
        </w:rPr>
      </w:pPr>
      <w:r w:rsidRPr="001D06E0">
        <w:rPr>
          <w:rFonts w:ascii="Times New Roman" w:hAnsi="Times New Roman" w:hint="eastAsia"/>
          <w:b/>
          <w:color w:val="auto"/>
          <w:kern w:val="2"/>
          <w:sz w:val="24"/>
          <w:szCs w:val="24"/>
        </w:rPr>
        <w:t>八、投标报名：</w:t>
      </w:r>
      <w:r w:rsidRPr="001D06E0">
        <w:rPr>
          <w:rFonts w:cs="宋体" w:hint="eastAsia"/>
          <w:color w:val="auto"/>
          <w:sz w:val="24"/>
          <w:szCs w:val="24"/>
        </w:rPr>
        <w:t>潜在投标人如确定参加投标，请务必在南通大学供应</w:t>
      </w:r>
      <w:proofErr w:type="gramStart"/>
      <w:r w:rsidRPr="001D06E0">
        <w:rPr>
          <w:rFonts w:cs="宋体" w:hint="eastAsia"/>
          <w:color w:val="auto"/>
          <w:sz w:val="24"/>
          <w:szCs w:val="24"/>
        </w:rPr>
        <w:t>商库注册</w:t>
      </w:r>
      <w:proofErr w:type="gramEnd"/>
      <w:r w:rsidRPr="001D06E0">
        <w:rPr>
          <w:rFonts w:cs="宋体" w:hint="eastAsia"/>
          <w:color w:val="auto"/>
          <w:sz w:val="24"/>
          <w:szCs w:val="24"/>
        </w:rPr>
        <w:t>并完成报名(</w:t>
      </w:r>
      <w:hyperlink r:id="rId10" w:history="1">
        <w:r w:rsidRPr="001D06E0">
          <w:rPr>
            <w:rFonts w:cs="宋体" w:hint="eastAsia"/>
            <w:color w:val="auto"/>
            <w:sz w:val="24"/>
            <w:szCs w:val="24"/>
          </w:rPr>
          <w:t>https://ztb.ntu.edu.cn/gyszc.htm</w:t>
        </w:r>
      </w:hyperlink>
      <w:r w:rsidRPr="001D06E0">
        <w:rPr>
          <w:rFonts w:cs="宋体" w:hint="eastAsia"/>
          <w:color w:val="auto"/>
          <w:sz w:val="24"/>
          <w:szCs w:val="24"/>
        </w:rPr>
        <w:t>)。</w:t>
      </w:r>
    </w:p>
    <w:p w14:paraId="2481CF7F" w14:textId="77777777" w:rsidR="00287CDC" w:rsidRPr="001D06E0" w:rsidRDefault="001E7F64">
      <w:pPr>
        <w:spacing w:line="360" w:lineRule="auto"/>
        <w:ind w:firstLineChars="200" w:firstLine="482"/>
        <w:rPr>
          <w:rFonts w:ascii="宋体" w:hAnsi="宋体" w:cs="宋体"/>
          <w:kern w:val="0"/>
          <w:sz w:val="24"/>
        </w:rPr>
      </w:pPr>
      <w:r w:rsidRPr="001D06E0">
        <w:rPr>
          <w:rFonts w:hint="eastAsia"/>
          <w:b/>
          <w:sz w:val="24"/>
        </w:rPr>
        <w:t>九、询价文件售价：</w:t>
      </w:r>
      <w:r w:rsidRPr="001D06E0">
        <w:rPr>
          <w:rFonts w:ascii="宋体" w:hAnsi="宋体" w:cs="宋体" w:hint="eastAsia"/>
          <w:kern w:val="0"/>
          <w:sz w:val="24"/>
        </w:rPr>
        <w:t>人民币</w:t>
      </w:r>
      <w:r w:rsidRPr="001D06E0">
        <w:rPr>
          <w:rFonts w:ascii="宋体" w:hAnsi="宋体" w:cs="宋体"/>
          <w:kern w:val="0"/>
          <w:sz w:val="24"/>
        </w:rPr>
        <w:t>300</w:t>
      </w:r>
      <w:r w:rsidRPr="001D06E0">
        <w:rPr>
          <w:rFonts w:ascii="宋体" w:hAnsi="宋体" w:cs="宋体" w:hint="eastAsia"/>
          <w:kern w:val="0"/>
          <w:sz w:val="24"/>
        </w:rPr>
        <w:t>元（通过</w:t>
      </w:r>
      <w:r w:rsidRPr="001D06E0">
        <w:fldChar w:fldCharType="begin"/>
      </w:r>
      <w:r w:rsidRPr="001D06E0">
        <w:instrText xml:space="preserve"> HYPERLINK "https://ztb.ntu.edu.cn/gyszc.htm" </w:instrText>
      </w:r>
      <w:r w:rsidRPr="001D06E0">
        <w:fldChar w:fldCharType="separate"/>
      </w:r>
      <w:r w:rsidRPr="001D06E0">
        <w:rPr>
          <w:rFonts w:ascii="宋体" w:hAnsi="宋体" w:cs="宋体"/>
          <w:kern w:val="0"/>
          <w:sz w:val="24"/>
        </w:rPr>
        <w:t>https://ztb.ntu.edu.cn/gyszc.htm</w:t>
      </w:r>
      <w:r w:rsidRPr="001D06E0">
        <w:rPr>
          <w:rFonts w:ascii="宋体" w:hAnsi="宋体" w:cs="宋体"/>
          <w:kern w:val="0"/>
          <w:sz w:val="24"/>
        </w:rPr>
        <w:fldChar w:fldCharType="end"/>
      </w:r>
      <w:r w:rsidRPr="001D06E0">
        <w:rPr>
          <w:rFonts w:ascii="宋体" w:hAnsi="宋体" w:cs="宋体" w:hint="eastAsia"/>
          <w:kern w:val="0"/>
          <w:sz w:val="24"/>
        </w:rPr>
        <w:t>支付，事后不退。）。</w:t>
      </w:r>
    </w:p>
    <w:p w14:paraId="63AB5371" w14:textId="73F2CB17" w:rsidR="00656FD7" w:rsidRDefault="00656FD7">
      <w:pPr>
        <w:spacing w:line="500" w:lineRule="exact"/>
        <w:ind w:firstLineChars="200" w:firstLine="482"/>
        <w:rPr>
          <w:b/>
          <w:color w:val="000000" w:themeColor="text1"/>
          <w:sz w:val="24"/>
        </w:rPr>
      </w:pPr>
      <w:r w:rsidRPr="00C60900">
        <w:rPr>
          <w:rFonts w:hint="eastAsia"/>
          <w:b/>
          <w:color w:val="000000" w:themeColor="text1"/>
          <w:sz w:val="24"/>
        </w:rPr>
        <w:lastRenderedPageBreak/>
        <w:t>十、投标文件递交方式</w:t>
      </w:r>
    </w:p>
    <w:p w14:paraId="446614DC" w14:textId="0C71171F" w:rsidR="00656FD7" w:rsidRPr="00656FD7" w:rsidRDefault="00656FD7" w:rsidP="00656FD7">
      <w:pPr>
        <w:pStyle w:val="af1"/>
        <w:shd w:val="clear" w:color="auto" w:fill="FFFFFF"/>
        <w:spacing w:before="0" w:beforeAutospacing="0" w:after="0" w:afterAutospacing="0" w:line="520" w:lineRule="exact"/>
        <w:ind w:firstLine="480"/>
        <w:jc w:val="both"/>
        <w:rPr>
          <w:rFonts w:ascii="Times New Roman" w:hAnsi="Times New Roman" w:hint="eastAsia"/>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1FE06408" w14:textId="157C7BF0" w:rsidR="00287CDC" w:rsidRPr="001D06E0" w:rsidRDefault="001E7F64">
      <w:pPr>
        <w:spacing w:line="500" w:lineRule="exact"/>
        <w:ind w:firstLineChars="200" w:firstLine="498"/>
        <w:rPr>
          <w:rFonts w:ascii="宋体" w:hAnsi="宋体"/>
          <w:spacing w:val="4"/>
          <w:sz w:val="24"/>
        </w:rPr>
      </w:pPr>
      <w:r w:rsidRPr="001D06E0">
        <w:rPr>
          <w:rFonts w:ascii="宋体" w:hAnsi="宋体" w:hint="eastAsia"/>
          <w:b/>
          <w:spacing w:val="4"/>
          <w:sz w:val="24"/>
        </w:rPr>
        <w:t>（1）投标文件接收开始时间：</w:t>
      </w:r>
      <w:r w:rsidRPr="001D06E0">
        <w:rPr>
          <w:rFonts w:ascii="宋体" w:hAnsi="宋体" w:hint="eastAsia"/>
          <w:spacing w:val="4"/>
          <w:sz w:val="24"/>
        </w:rPr>
        <w:t>2021年</w:t>
      </w:r>
      <w:r w:rsidR="0012551A">
        <w:rPr>
          <w:rFonts w:ascii="宋体" w:hAnsi="宋体"/>
          <w:spacing w:val="4"/>
          <w:sz w:val="24"/>
        </w:rPr>
        <w:t>12</w:t>
      </w:r>
      <w:r w:rsidRPr="001D06E0">
        <w:rPr>
          <w:rFonts w:ascii="宋体" w:hAnsi="宋体" w:hint="eastAsia"/>
          <w:spacing w:val="2"/>
          <w:kern w:val="0"/>
          <w:sz w:val="24"/>
        </w:rPr>
        <w:t>月</w:t>
      </w:r>
      <w:r w:rsidR="0012551A">
        <w:rPr>
          <w:rFonts w:ascii="宋体" w:hAnsi="宋体"/>
          <w:spacing w:val="2"/>
          <w:kern w:val="0"/>
          <w:sz w:val="24"/>
        </w:rPr>
        <w:t>27</w:t>
      </w:r>
      <w:r w:rsidRPr="001D06E0">
        <w:rPr>
          <w:rFonts w:ascii="宋体" w:hAnsi="宋体" w:hint="eastAsia"/>
          <w:spacing w:val="2"/>
          <w:kern w:val="0"/>
          <w:sz w:val="24"/>
        </w:rPr>
        <w:t>日</w:t>
      </w:r>
      <w:r w:rsidR="0012551A">
        <w:rPr>
          <w:rFonts w:ascii="宋体" w:hAnsi="宋体"/>
          <w:spacing w:val="2"/>
          <w:kern w:val="0"/>
          <w:sz w:val="24"/>
        </w:rPr>
        <w:t>14</w:t>
      </w:r>
      <w:r w:rsidRPr="001D06E0">
        <w:rPr>
          <w:rFonts w:ascii="宋体" w:hAnsi="宋体" w:hint="eastAsia"/>
          <w:spacing w:val="2"/>
          <w:kern w:val="0"/>
          <w:sz w:val="24"/>
        </w:rPr>
        <w:t xml:space="preserve">时 </w:t>
      </w:r>
      <w:r w:rsidR="001D06E0" w:rsidRPr="001D06E0">
        <w:rPr>
          <w:rFonts w:ascii="宋体" w:hAnsi="宋体"/>
          <w:spacing w:val="2"/>
          <w:kern w:val="0"/>
          <w:sz w:val="24"/>
        </w:rPr>
        <w:t>00</w:t>
      </w:r>
      <w:r w:rsidRPr="001D06E0">
        <w:rPr>
          <w:rFonts w:ascii="宋体" w:hAnsi="宋体" w:hint="eastAsia"/>
          <w:spacing w:val="2"/>
          <w:kern w:val="0"/>
          <w:sz w:val="24"/>
        </w:rPr>
        <w:t xml:space="preserve"> </w:t>
      </w:r>
      <w:r w:rsidRPr="001D06E0">
        <w:rPr>
          <w:rFonts w:ascii="宋体" w:hAnsi="宋体" w:hint="eastAsia"/>
          <w:spacing w:val="4"/>
          <w:sz w:val="24"/>
        </w:rPr>
        <w:t>分</w:t>
      </w:r>
    </w:p>
    <w:p w14:paraId="7E6A4F0F" w14:textId="0BBB0AC6" w:rsidR="00287CDC" w:rsidRPr="001D06E0" w:rsidRDefault="001E7F64">
      <w:pPr>
        <w:spacing w:line="600" w:lineRule="exact"/>
        <w:ind w:firstLineChars="200" w:firstLine="498"/>
        <w:rPr>
          <w:rFonts w:ascii="宋体" w:hAnsi="宋体"/>
          <w:spacing w:val="4"/>
          <w:sz w:val="24"/>
        </w:rPr>
      </w:pPr>
      <w:r w:rsidRPr="001D06E0">
        <w:rPr>
          <w:rFonts w:ascii="宋体" w:hAnsi="宋体" w:hint="eastAsia"/>
          <w:b/>
          <w:spacing w:val="4"/>
          <w:sz w:val="24"/>
        </w:rPr>
        <w:t>（2）投标文件接收截止时间及开标时间</w:t>
      </w:r>
      <w:r w:rsidRPr="001D06E0">
        <w:rPr>
          <w:rFonts w:ascii="宋体" w:hint="eastAsia"/>
          <w:b/>
          <w:spacing w:val="4"/>
          <w:sz w:val="24"/>
        </w:rPr>
        <w:t>：</w:t>
      </w:r>
      <w:r w:rsidRPr="001D06E0">
        <w:rPr>
          <w:rFonts w:ascii="宋体" w:hAnsi="宋体"/>
          <w:spacing w:val="2"/>
          <w:kern w:val="0"/>
          <w:sz w:val="24"/>
        </w:rPr>
        <w:t>2</w:t>
      </w:r>
      <w:r w:rsidRPr="001D06E0">
        <w:rPr>
          <w:rFonts w:ascii="宋体" w:hAnsi="宋体"/>
          <w:spacing w:val="4"/>
          <w:sz w:val="24"/>
        </w:rPr>
        <w:t>0</w:t>
      </w:r>
      <w:r w:rsidRPr="001D06E0">
        <w:rPr>
          <w:rFonts w:ascii="宋体" w:hAnsi="宋体" w:hint="eastAsia"/>
          <w:spacing w:val="4"/>
          <w:sz w:val="24"/>
        </w:rPr>
        <w:t>21年</w:t>
      </w:r>
      <w:r w:rsidR="0012551A">
        <w:rPr>
          <w:rFonts w:ascii="宋体" w:hAnsi="宋体"/>
          <w:spacing w:val="4"/>
          <w:sz w:val="24"/>
        </w:rPr>
        <w:t>12</w:t>
      </w:r>
      <w:r w:rsidRPr="001D06E0">
        <w:rPr>
          <w:rFonts w:ascii="宋体" w:hAnsi="宋体" w:hint="eastAsia"/>
          <w:spacing w:val="2"/>
          <w:kern w:val="0"/>
          <w:sz w:val="24"/>
        </w:rPr>
        <w:t>月</w:t>
      </w:r>
      <w:r w:rsidR="0012551A">
        <w:rPr>
          <w:rFonts w:ascii="宋体" w:hAnsi="宋体"/>
          <w:spacing w:val="2"/>
          <w:kern w:val="0"/>
          <w:sz w:val="24"/>
        </w:rPr>
        <w:t>27</w:t>
      </w:r>
      <w:r w:rsidRPr="001D06E0">
        <w:rPr>
          <w:rFonts w:ascii="宋体" w:hAnsi="宋体" w:hint="eastAsia"/>
          <w:spacing w:val="2"/>
          <w:kern w:val="0"/>
          <w:sz w:val="24"/>
        </w:rPr>
        <w:t>日</w:t>
      </w:r>
      <w:r w:rsidR="0012551A">
        <w:rPr>
          <w:rFonts w:ascii="宋体" w:hAnsi="宋体"/>
          <w:spacing w:val="2"/>
          <w:kern w:val="0"/>
          <w:sz w:val="24"/>
        </w:rPr>
        <w:t>14</w:t>
      </w:r>
      <w:r w:rsidRPr="001D06E0">
        <w:rPr>
          <w:rFonts w:ascii="宋体" w:hAnsi="宋体" w:hint="eastAsia"/>
          <w:spacing w:val="2"/>
          <w:kern w:val="0"/>
          <w:sz w:val="24"/>
        </w:rPr>
        <w:t>时</w:t>
      </w:r>
      <w:r w:rsidR="001D06E0" w:rsidRPr="001D06E0">
        <w:rPr>
          <w:rFonts w:ascii="宋体" w:hAnsi="宋体"/>
          <w:spacing w:val="2"/>
          <w:kern w:val="0"/>
          <w:sz w:val="24"/>
        </w:rPr>
        <w:t>30</w:t>
      </w:r>
      <w:r w:rsidRPr="001D06E0">
        <w:rPr>
          <w:rFonts w:ascii="宋体" w:hAnsi="宋体" w:hint="eastAsia"/>
          <w:spacing w:val="4"/>
          <w:sz w:val="24"/>
        </w:rPr>
        <w:t xml:space="preserve">分 </w:t>
      </w:r>
    </w:p>
    <w:p w14:paraId="4F67EF94" w14:textId="77777777" w:rsidR="00287CDC" w:rsidRPr="001D06E0" w:rsidRDefault="001E7F64">
      <w:pPr>
        <w:spacing w:line="600" w:lineRule="exact"/>
        <w:ind w:firstLineChars="200" w:firstLine="498"/>
        <w:rPr>
          <w:rFonts w:ascii="宋体"/>
          <w:b/>
          <w:spacing w:val="4"/>
          <w:sz w:val="24"/>
        </w:rPr>
      </w:pPr>
      <w:r w:rsidRPr="001D06E0">
        <w:rPr>
          <w:rFonts w:ascii="宋体" w:hint="eastAsia"/>
          <w:b/>
          <w:spacing w:val="4"/>
          <w:sz w:val="24"/>
        </w:rPr>
        <w:t>（3）投标文件接收地点：</w:t>
      </w:r>
      <w:r w:rsidRPr="001D06E0">
        <w:rPr>
          <w:rFonts w:ascii="宋体" w:hAnsi="宋体" w:hint="eastAsia"/>
          <w:spacing w:val="4"/>
          <w:sz w:val="24"/>
        </w:rPr>
        <w:t>南通大学</w:t>
      </w:r>
      <w:proofErr w:type="gramStart"/>
      <w:r w:rsidRPr="001D06E0">
        <w:rPr>
          <w:rFonts w:ascii="宋体" w:hAnsi="宋体" w:hint="eastAsia"/>
          <w:spacing w:val="4"/>
          <w:sz w:val="24"/>
        </w:rPr>
        <w:t>啬</w:t>
      </w:r>
      <w:proofErr w:type="gramEnd"/>
      <w:r w:rsidRPr="001D06E0">
        <w:rPr>
          <w:rFonts w:ascii="宋体" w:hAnsi="宋体" w:hint="eastAsia"/>
          <w:spacing w:val="4"/>
          <w:sz w:val="24"/>
        </w:rPr>
        <w:t>园校区北一门东传达室</w:t>
      </w:r>
    </w:p>
    <w:p w14:paraId="615EE7CA" w14:textId="21A3227A" w:rsidR="00287CDC" w:rsidRDefault="001E7F64">
      <w:pPr>
        <w:spacing w:line="600" w:lineRule="exact"/>
        <w:ind w:firstLineChars="200" w:firstLine="496"/>
        <w:rPr>
          <w:rFonts w:ascii="宋体" w:hAnsi="宋体"/>
          <w:spacing w:val="4"/>
          <w:sz w:val="24"/>
        </w:rPr>
      </w:pPr>
      <w:r w:rsidRPr="001D06E0">
        <w:rPr>
          <w:rFonts w:ascii="宋体" w:hAnsi="宋体" w:hint="eastAsia"/>
          <w:spacing w:val="4"/>
          <w:sz w:val="24"/>
        </w:rPr>
        <w:t>（4）</w:t>
      </w:r>
      <w:r w:rsidRPr="001D06E0">
        <w:rPr>
          <w:rFonts w:ascii="宋体" w:hAnsi="宋体" w:hint="eastAsia"/>
          <w:b/>
          <w:spacing w:val="4"/>
          <w:sz w:val="24"/>
        </w:rPr>
        <w:t>联系人及联系方式：</w:t>
      </w:r>
      <w:r w:rsidRPr="001D06E0">
        <w:rPr>
          <w:rFonts w:ascii="宋体" w:hAnsi="宋体" w:hint="eastAsia"/>
          <w:spacing w:val="4"/>
          <w:sz w:val="24"/>
        </w:rPr>
        <w:t>邹老师0513-85012720</w:t>
      </w:r>
    </w:p>
    <w:p w14:paraId="4B08894A" w14:textId="77777777" w:rsidR="00656FD7" w:rsidRPr="00C60900" w:rsidRDefault="00656FD7" w:rsidP="00656FD7">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14:paraId="2187CBC1" w14:textId="77777777" w:rsidR="00656FD7" w:rsidRPr="00C60900" w:rsidRDefault="00656FD7" w:rsidP="00656FD7">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1A065DB" w14:textId="77777777" w:rsidR="00656FD7" w:rsidRPr="00C60900" w:rsidRDefault="00656FD7" w:rsidP="00656FD7">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14:paraId="0A6E7844" w14:textId="3BB0D62C" w:rsidR="00656FD7" w:rsidRPr="005A73A8" w:rsidRDefault="00656FD7" w:rsidP="005A73A8">
      <w:pPr>
        <w:spacing w:line="520" w:lineRule="exact"/>
        <w:ind w:firstLineChars="200" w:firstLine="482"/>
        <w:jc w:val="left"/>
        <w:rPr>
          <w:rFonts w:ascii="宋体" w:hAnsi="宋体" w:hint="eastAsia"/>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14:paraId="10EF2739" w14:textId="77777777" w:rsidR="00287CDC" w:rsidRPr="001D06E0" w:rsidRDefault="001E7F64">
      <w:pPr>
        <w:spacing w:line="600" w:lineRule="exact"/>
        <w:ind w:firstLineChars="200" w:firstLine="490"/>
        <w:jc w:val="left"/>
        <w:rPr>
          <w:rFonts w:ascii="宋体" w:cs="宋体"/>
          <w:b/>
          <w:spacing w:val="2"/>
          <w:kern w:val="0"/>
          <w:sz w:val="24"/>
        </w:rPr>
      </w:pPr>
      <w:r w:rsidRPr="001D06E0">
        <w:rPr>
          <w:rFonts w:ascii="宋体" w:hAnsi="宋体" w:cs="宋体" w:hint="eastAsia"/>
          <w:b/>
          <w:spacing w:val="2"/>
          <w:kern w:val="0"/>
          <w:sz w:val="24"/>
        </w:rPr>
        <w:t>十一、与本次谈判有关的事宜请按下列通讯方式联系</w:t>
      </w:r>
    </w:p>
    <w:p w14:paraId="41C06C54" w14:textId="77777777" w:rsidR="00287CDC" w:rsidRPr="001D06E0" w:rsidRDefault="001E7F64" w:rsidP="00E5025F">
      <w:pPr>
        <w:spacing w:line="360" w:lineRule="auto"/>
        <w:ind w:firstLineChars="200" w:firstLine="480"/>
        <w:rPr>
          <w:sz w:val="24"/>
        </w:rPr>
      </w:pPr>
      <w:r w:rsidRPr="001D06E0">
        <w:rPr>
          <w:rFonts w:hint="eastAsia"/>
          <w:sz w:val="24"/>
        </w:rPr>
        <w:t>如对技术条款有疑问请咨询项目联系人；如对商务条款、采购程序及结果有疑义请咨询招标联系人。</w:t>
      </w:r>
    </w:p>
    <w:p w14:paraId="0E08BC51" w14:textId="72CE8F26" w:rsidR="00287CDC" w:rsidRPr="00895F88" w:rsidRDefault="001E7F64" w:rsidP="00E5025F">
      <w:pPr>
        <w:spacing w:line="360" w:lineRule="auto"/>
        <w:ind w:firstLineChars="200" w:firstLine="480"/>
        <w:rPr>
          <w:sz w:val="24"/>
        </w:rPr>
      </w:pPr>
      <w:r w:rsidRPr="001D06E0">
        <w:rPr>
          <w:rFonts w:hint="eastAsia"/>
          <w:sz w:val="24"/>
        </w:rPr>
        <w:t>项目联系人及联系方式：</w:t>
      </w:r>
      <w:r w:rsidR="00766BF1" w:rsidRPr="00895F88">
        <w:rPr>
          <w:rFonts w:hint="eastAsia"/>
          <w:sz w:val="24"/>
        </w:rPr>
        <w:t>姚蓓</w:t>
      </w:r>
      <w:r w:rsidR="00895F88" w:rsidRPr="00895F88">
        <w:rPr>
          <w:rFonts w:hint="eastAsia"/>
          <w:sz w:val="24"/>
        </w:rPr>
        <w:t xml:space="preserve"> 13921464017</w:t>
      </w:r>
    </w:p>
    <w:p w14:paraId="002D3530" w14:textId="77777777" w:rsidR="00287CDC" w:rsidRPr="001D06E0" w:rsidRDefault="001E7F64" w:rsidP="00E5025F">
      <w:pPr>
        <w:spacing w:line="360" w:lineRule="auto"/>
        <w:ind w:firstLineChars="200" w:firstLine="480"/>
        <w:rPr>
          <w:sz w:val="24"/>
        </w:rPr>
      </w:pPr>
      <w:r w:rsidRPr="001D06E0">
        <w:rPr>
          <w:rFonts w:hint="eastAsia"/>
          <w:sz w:val="24"/>
        </w:rPr>
        <w:t>招标联系人及联系方式：</w:t>
      </w:r>
      <w:proofErr w:type="gramStart"/>
      <w:r w:rsidRPr="001D06E0">
        <w:rPr>
          <w:rFonts w:hint="eastAsia"/>
          <w:sz w:val="24"/>
        </w:rPr>
        <w:t>李韦华</w:t>
      </w:r>
      <w:proofErr w:type="gramEnd"/>
      <w:r w:rsidRPr="001D06E0">
        <w:rPr>
          <w:sz w:val="24"/>
        </w:rPr>
        <w:t>0513-85012138</w:t>
      </w:r>
      <w:r w:rsidRPr="001D06E0">
        <w:rPr>
          <w:rFonts w:hint="eastAsia"/>
          <w:sz w:val="24"/>
        </w:rPr>
        <w:t>；</w:t>
      </w:r>
      <w:proofErr w:type="gramStart"/>
      <w:r w:rsidRPr="001D06E0">
        <w:rPr>
          <w:rFonts w:hint="eastAsia"/>
          <w:sz w:val="24"/>
        </w:rPr>
        <w:t>牛书花</w:t>
      </w:r>
      <w:proofErr w:type="gramEnd"/>
      <w:r w:rsidRPr="001D06E0">
        <w:rPr>
          <w:rFonts w:hint="eastAsia"/>
          <w:sz w:val="24"/>
        </w:rPr>
        <w:t>0513-85012891</w:t>
      </w:r>
      <w:r w:rsidRPr="001D06E0">
        <w:rPr>
          <w:rFonts w:hint="eastAsia"/>
          <w:sz w:val="24"/>
        </w:rPr>
        <w:t>。</w:t>
      </w:r>
    </w:p>
    <w:p w14:paraId="615E2A08" w14:textId="77777777" w:rsidR="00287CDC" w:rsidRPr="001D06E0" w:rsidRDefault="001E7F64" w:rsidP="00E5025F">
      <w:pPr>
        <w:pStyle w:val="1"/>
      </w:pPr>
      <w:r w:rsidRPr="001D06E0">
        <w:rPr>
          <w:sz w:val="24"/>
          <w:u w:val="single"/>
        </w:rPr>
        <w:br w:type="page"/>
      </w:r>
      <w:bookmarkStart w:id="1" w:name="_Toc90993584"/>
      <w:r w:rsidRPr="001D06E0">
        <w:rPr>
          <w:rFonts w:hint="eastAsia"/>
          <w:spacing w:val="4"/>
        </w:rPr>
        <w:lastRenderedPageBreak/>
        <w:t>第二部分</w:t>
      </w:r>
      <w:r w:rsidRPr="001D06E0">
        <w:rPr>
          <w:spacing w:val="4"/>
        </w:rPr>
        <w:t xml:space="preserve"> </w:t>
      </w:r>
      <w:r w:rsidRPr="001D06E0">
        <w:rPr>
          <w:rFonts w:hint="eastAsia"/>
        </w:rPr>
        <w:t>投标人须知</w:t>
      </w:r>
      <w:bookmarkEnd w:id="1"/>
    </w:p>
    <w:p w14:paraId="747F6C91" w14:textId="77777777" w:rsidR="00287CDC" w:rsidRPr="001D06E0" w:rsidRDefault="001E7F64">
      <w:pPr>
        <w:pStyle w:val="2"/>
        <w:spacing w:before="120" w:after="120"/>
      </w:pPr>
      <w:bookmarkStart w:id="2" w:name="_Toc90993585"/>
      <w:r w:rsidRPr="001D06E0">
        <w:rPr>
          <w:rFonts w:hint="eastAsia"/>
        </w:rPr>
        <w:t>一、询价文件</w:t>
      </w:r>
      <w:bookmarkEnd w:id="2"/>
    </w:p>
    <w:p w14:paraId="5774E1F9" w14:textId="77777777" w:rsidR="00287CDC" w:rsidRPr="001D06E0" w:rsidRDefault="001E7F64">
      <w:pPr>
        <w:spacing w:line="360" w:lineRule="auto"/>
        <w:ind w:firstLineChars="200" w:firstLine="482"/>
        <w:rPr>
          <w:b/>
          <w:sz w:val="24"/>
        </w:rPr>
      </w:pPr>
      <w:r w:rsidRPr="001D06E0">
        <w:rPr>
          <w:b/>
          <w:sz w:val="24"/>
        </w:rPr>
        <w:t xml:space="preserve">1.1. </w:t>
      </w:r>
      <w:r w:rsidRPr="001D06E0">
        <w:rPr>
          <w:rFonts w:hint="eastAsia"/>
          <w:sz w:val="24"/>
        </w:rPr>
        <w:t>名词定义</w:t>
      </w:r>
    </w:p>
    <w:p w14:paraId="3A0DEB7E" w14:textId="77777777" w:rsidR="00287CDC" w:rsidRPr="001D06E0" w:rsidRDefault="001E7F64">
      <w:pPr>
        <w:spacing w:line="360" w:lineRule="auto"/>
        <w:ind w:firstLineChars="200" w:firstLine="480"/>
        <w:rPr>
          <w:sz w:val="24"/>
        </w:rPr>
      </w:pPr>
      <w:r w:rsidRPr="001D06E0">
        <w:rPr>
          <w:rFonts w:hint="eastAsia"/>
          <w:sz w:val="24"/>
        </w:rPr>
        <w:t>本询价文件中的采购人、投标人、中标人分别指：</w:t>
      </w:r>
    </w:p>
    <w:p w14:paraId="4310190A"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）采购人指南通大学，亦称买方。</w:t>
      </w:r>
    </w:p>
    <w:p w14:paraId="5B9D6D6C"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）投标人指响应询价并具备相应资质的参与投标的制造（厂）商、销售商。</w:t>
      </w:r>
    </w:p>
    <w:p w14:paraId="417BAB7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）中标人指最后中标的投标人，亦称卖方。</w:t>
      </w:r>
    </w:p>
    <w:p w14:paraId="406CD469" w14:textId="77777777" w:rsidR="00287CDC" w:rsidRPr="001D06E0" w:rsidRDefault="001E7F64">
      <w:pPr>
        <w:spacing w:line="360" w:lineRule="auto"/>
        <w:ind w:firstLineChars="200" w:firstLine="482"/>
        <w:rPr>
          <w:b/>
          <w:sz w:val="24"/>
        </w:rPr>
      </w:pPr>
      <w:r w:rsidRPr="001D06E0">
        <w:rPr>
          <w:b/>
          <w:sz w:val="24"/>
        </w:rPr>
        <w:t xml:space="preserve">1.2. </w:t>
      </w:r>
      <w:r w:rsidRPr="001D06E0">
        <w:rPr>
          <w:rFonts w:hint="eastAsia"/>
          <w:sz w:val="24"/>
        </w:rPr>
        <w:t>询价文件的组成</w:t>
      </w:r>
    </w:p>
    <w:p w14:paraId="2A1D8920" w14:textId="77777777" w:rsidR="00287CDC" w:rsidRPr="001D06E0" w:rsidRDefault="001E7F64">
      <w:pPr>
        <w:spacing w:line="360" w:lineRule="auto"/>
        <w:ind w:firstLineChars="200" w:firstLine="480"/>
        <w:rPr>
          <w:sz w:val="24"/>
        </w:rPr>
      </w:pPr>
      <w:r w:rsidRPr="001D06E0">
        <w:rPr>
          <w:rFonts w:hint="eastAsia"/>
          <w:sz w:val="24"/>
        </w:rPr>
        <w:t>本询价文件由下列部分组成：</w:t>
      </w:r>
    </w:p>
    <w:p w14:paraId="4A22675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）询价采购公告</w:t>
      </w:r>
    </w:p>
    <w:p w14:paraId="24E26E5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）投标人须知</w:t>
      </w:r>
    </w:p>
    <w:p w14:paraId="1DAF9FE7"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）采购货物要求及相关说明</w:t>
      </w:r>
    </w:p>
    <w:p w14:paraId="75961F68"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4</w:t>
      </w:r>
      <w:r w:rsidRPr="001D06E0">
        <w:rPr>
          <w:rFonts w:hint="eastAsia"/>
          <w:sz w:val="24"/>
        </w:rPr>
        <w:t>）商务条款</w:t>
      </w:r>
    </w:p>
    <w:p w14:paraId="1B3FC55B"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5</w:t>
      </w:r>
      <w:r w:rsidRPr="001D06E0">
        <w:rPr>
          <w:rFonts w:hint="eastAsia"/>
          <w:sz w:val="24"/>
        </w:rPr>
        <w:t>）附件</w:t>
      </w:r>
    </w:p>
    <w:p w14:paraId="7882EF2D" w14:textId="77777777" w:rsidR="00287CDC" w:rsidRPr="001D06E0" w:rsidRDefault="001E7F64">
      <w:pPr>
        <w:spacing w:line="360" w:lineRule="auto"/>
        <w:ind w:firstLineChars="200" w:firstLine="482"/>
        <w:rPr>
          <w:b/>
          <w:sz w:val="24"/>
        </w:rPr>
      </w:pPr>
      <w:r w:rsidRPr="001D06E0">
        <w:rPr>
          <w:b/>
          <w:sz w:val="24"/>
        </w:rPr>
        <w:t xml:space="preserve">1.3. </w:t>
      </w:r>
      <w:r w:rsidRPr="001D06E0">
        <w:rPr>
          <w:rFonts w:hint="eastAsia"/>
          <w:sz w:val="24"/>
        </w:rPr>
        <w:t>询价文件的澄清</w:t>
      </w:r>
    </w:p>
    <w:p w14:paraId="521E7740" w14:textId="77777777" w:rsidR="00287CDC" w:rsidRPr="001D06E0" w:rsidRDefault="001E7F64">
      <w:pPr>
        <w:spacing w:line="360" w:lineRule="auto"/>
        <w:ind w:firstLineChars="200" w:firstLine="480"/>
        <w:rPr>
          <w:sz w:val="24"/>
        </w:rPr>
      </w:pPr>
      <w:r w:rsidRPr="001D06E0">
        <w:rPr>
          <w:rFonts w:hint="eastAsia"/>
          <w:sz w:val="24"/>
        </w:rPr>
        <w:t>如投标人对询价文件的某些内容有疑问，应在投标截止时间</w:t>
      </w:r>
      <w:r w:rsidRPr="001D06E0">
        <w:rPr>
          <w:rFonts w:hint="eastAsia"/>
          <w:sz w:val="24"/>
        </w:rPr>
        <w:t>2</w:t>
      </w:r>
      <w:r w:rsidRPr="001D06E0">
        <w:rPr>
          <w:rFonts w:hint="eastAsia"/>
          <w:sz w:val="24"/>
        </w:rPr>
        <w:t>日前以书面形式通知采购人，采购人将予以书面答复。采购人认为有必要时，可将答复内容（包括疑问内容，但不包括疑问来源）在南通大学招投标信息网站上公开发布。</w:t>
      </w:r>
    </w:p>
    <w:p w14:paraId="75D1AD49" w14:textId="77777777" w:rsidR="00287CDC" w:rsidRPr="001D06E0" w:rsidRDefault="001E7F64">
      <w:pPr>
        <w:spacing w:line="360" w:lineRule="auto"/>
        <w:ind w:firstLineChars="200" w:firstLine="482"/>
        <w:rPr>
          <w:b/>
          <w:sz w:val="24"/>
        </w:rPr>
      </w:pPr>
      <w:r w:rsidRPr="001D06E0">
        <w:rPr>
          <w:b/>
          <w:sz w:val="24"/>
        </w:rPr>
        <w:t xml:space="preserve">1.4. </w:t>
      </w:r>
      <w:r w:rsidRPr="001D06E0">
        <w:rPr>
          <w:rFonts w:hint="eastAsia"/>
          <w:sz w:val="24"/>
        </w:rPr>
        <w:t>询价文件的补充和修改</w:t>
      </w:r>
    </w:p>
    <w:p w14:paraId="07F1BDF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）采购人有权在投标截止时间</w:t>
      </w:r>
      <w:r w:rsidRPr="001D06E0">
        <w:rPr>
          <w:rFonts w:hint="eastAsia"/>
          <w:sz w:val="24"/>
        </w:rPr>
        <w:t>2</w:t>
      </w:r>
      <w:r w:rsidRPr="001D06E0">
        <w:rPr>
          <w:rFonts w:hint="eastAsia"/>
          <w:sz w:val="24"/>
        </w:rPr>
        <w:t>日前对询价文件进行补充和修改，补充和修改的内容在南通大学招投标信息网站上公开发布。补充和修改的内容作为询价文件的组成部分，对投标人具有同等约束作用。</w:t>
      </w:r>
    </w:p>
    <w:p w14:paraId="60114455"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）如询价文件的补充和修改对投标人准备投标的时间有影响，采购人有权决定推迟投标截止时间和开标时间。</w:t>
      </w:r>
    </w:p>
    <w:p w14:paraId="1177530A" w14:textId="77777777" w:rsidR="00287CDC" w:rsidRPr="001D06E0" w:rsidRDefault="001E7F64">
      <w:pPr>
        <w:pStyle w:val="2"/>
        <w:spacing w:before="120" w:after="120"/>
      </w:pPr>
      <w:bookmarkStart w:id="3" w:name="_Toc90993586"/>
      <w:r w:rsidRPr="001D06E0">
        <w:rPr>
          <w:rFonts w:hint="eastAsia"/>
        </w:rPr>
        <w:t>二、投标文件</w:t>
      </w:r>
      <w:bookmarkEnd w:id="3"/>
    </w:p>
    <w:p w14:paraId="29B95829" w14:textId="77777777" w:rsidR="00287CDC" w:rsidRPr="001D06E0" w:rsidRDefault="001E7F64">
      <w:pPr>
        <w:spacing w:line="360" w:lineRule="auto"/>
        <w:ind w:firstLineChars="200" w:firstLine="482"/>
        <w:rPr>
          <w:sz w:val="24"/>
        </w:rPr>
      </w:pPr>
      <w:r w:rsidRPr="001D06E0">
        <w:rPr>
          <w:b/>
          <w:sz w:val="24"/>
        </w:rPr>
        <w:t xml:space="preserve">2.1. </w:t>
      </w:r>
      <w:r w:rsidRPr="001D06E0">
        <w:rPr>
          <w:rFonts w:hint="eastAsia"/>
          <w:sz w:val="24"/>
        </w:rPr>
        <w:t>投标文件的语言</w:t>
      </w:r>
    </w:p>
    <w:p w14:paraId="4677F935"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）投标文件及来往函件均应使用中文。</w:t>
      </w:r>
    </w:p>
    <w:p w14:paraId="03A037B4"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）授权文件、产品说明书、样本等非中文材料，其中的要点应附有中文译文。</w:t>
      </w:r>
    </w:p>
    <w:p w14:paraId="3485B8E0" w14:textId="77777777" w:rsidR="00287CDC" w:rsidRPr="001D06E0" w:rsidRDefault="001E7F64">
      <w:pPr>
        <w:spacing w:line="360" w:lineRule="auto"/>
        <w:ind w:firstLineChars="200" w:firstLine="482"/>
        <w:rPr>
          <w:sz w:val="24"/>
        </w:rPr>
      </w:pPr>
      <w:r w:rsidRPr="001D06E0">
        <w:rPr>
          <w:b/>
          <w:sz w:val="24"/>
        </w:rPr>
        <w:lastRenderedPageBreak/>
        <w:t xml:space="preserve">2.2. </w:t>
      </w:r>
      <w:r w:rsidRPr="001D06E0">
        <w:rPr>
          <w:rFonts w:hint="eastAsia"/>
          <w:sz w:val="24"/>
        </w:rPr>
        <w:t>投标文件的组成</w:t>
      </w:r>
    </w:p>
    <w:p w14:paraId="091243F8" w14:textId="77777777" w:rsidR="00287CDC" w:rsidRPr="001D06E0" w:rsidRDefault="001E7F64">
      <w:pPr>
        <w:spacing w:line="360" w:lineRule="auto"/>
        <w:ind w:firstLineChars="200" w:firstLine="480"/>
        <w:rPr>
          <w:sz w:val="24"/>
        </w:rPr>
      </w:pPr>
      <w:r w:rsidRPr="001D06E0">
        <w:rPr>
          <w:rFonts w:hint="eastAsia"/>
          <w:sz w:val="24"/>
        </w:rPr>
        <w:t>投标人编写的投标文件必须包括以下部分：</w:t>
      </w:r>
    </w:p>
    <w:p w14:paraId="1CC6255D"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）投标函（格式见附件</w:t>
      </w:r>
      <w:r w:rsidRPr="001D06E0">
        <w:rPr>
          <w:sz w:val="24"/>
        </w:rPr>
        <w:t>1</w:t>
      </w:r>
      <w:r w:rsidRPr="001D06E0">
        <w:rPr>
          <w:rFonts w:hint="eastAsia"/>
          <w:sz w:val="24"/>
        </w:rPr>
        <w:t>）</w:t>
      </w:r>
    </w:p>
    <w:p w14:paraId="789410F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）投标报价总表（格式见附件</w:t>
      </w:r>
      <w:r w:rsidRPr="001D06E0">
        <w:rPr>
          <w:sz w:val="24"/>
        </w:rPr>
        <w:t>2</w:t>
      </w:r>
      <w:r w:rsidRPr="001D06E0">
        <w:rPr>
          <w:rFonts w:hint="eastAsia"/>
          <w:sz w:val="24"/>
        </w:rPr>
        <w:t>）</w:t>
      </w:r>
    </w:p>
    <w:p w14:paraId="635BA5B3"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）营业执照复印件（复印件盖单位公章）</w:t>
      </w:r>
    </w:p>
    <w:p w14:paraId="4DF0B970" w14:textId="77777777" w:rsidR="00287CDC" w:rsidRPr="001D06E0" w:rsidRDefault="001E7F64">
      <w:pPr>
        <w:spacing w:line="360" w:lineRule="auto"/>
        <w:ind w:firstLineChars="200" w:firstLine="482"/>
        <w:rPr>
          <w:b/>
          <w:sz w:val="24"/>
        </w:rPr>
      </w:pPr>
      <w:r w:rsidRPr="001D06E0">
        <w:rPr>
          <w:rFonts w:hint="eastAsia"/>
          <w:b/>
          <w:sz w:val="24"/>
        </w:rPr>
        <w:t>投标人所投货物超过其经营范围的，则</w:t>
      </w:r>
      <w:proofErr w:type="gramStart"/>
      <w:r w:rsidRPr="001D06E0">
        <w:rPr>
          <w:rFonts w:hint="eastAsia"/>
          <w:b/>
          <w:sz w:val="24"/>
        </w:rPr>
        <w:t>作为废标处理</w:t>
      </w:r>
      <w:proofErr w:type="gramEnd"/>
      <w:r w:rsidRPr="001D06E0">
        <w:rPr>
          <w:rFonts w:hint="eastAsia"/>
          <w:b/>
          <w:sz w:val="24"/>
        </w:rPr>
        <w:t>。</w:t>
      </w:r>
    </w:p>
    <w:p w14:paraId="2706EFBB" w14:textId="77777777" w:rsidR="00287CDC" w:rsidRPr="001D06E0" w:rsidRDefault="001E7F64">
      <w:pPr>
        <w:spacing w:line="360" w:lineRule="auto"/>
        <w:ind w:firstLineChars="200" w:firstLine="482"/>
        <w:rPr>
          <w:b/>
          <w:sz w:val="24"/>
        </w:rPr>
      </w:pPr>
      <w:r w:rsidRPr="001D06E0">
        <w:rPr>
          <w:b/>
          <w:sz w:val="24"/>
        </w:rPr>
        <w:t xml:space="preserve">2.3. </w:t>
      </w:r>
      <w:r w:rsidRPr="001D06E0">
        <w:rPr>
          <w:rFonts w:hint="eastAsia"/>
          <w:sz w:val="24"/>
        </w:rPr>
        <w:t>投标文件的形式及签署</w:t>
      </w:r>
    </w:p>
    <w:p w14:paraId="50279DF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）投标人需提交投标文件正本</w:t>
      </w:r>
      <w:r w:rsidRPr="001D06E0">
        <w:rPr>
          <w:sz w:val="24"/>
        </w:rPr>
        <w:t>1</w:t>
      </w:r>
      <w:r w:rsidRPr="001D06E0">
        <w:rPr>
          <w:rFonts w:hint="eastAsia"/>
          <w:sz w:val="24"/>
        </w:rPr>
        <w:t>份，副本</w:t>
      </w:r>
      <w:r w:rsidRPr="001D06E0">
        <w:rPr>
          <w:rFonts w:hint="eastAsia"/>
          <w:sz w:val="24"/>
        </w:rPr>
        <w:t>2</w:t>
      </w:r>
      <w:r w:rsidRPr="001D06E0">
        <w:rPr>
          <w:rFonts w:hint="eastAsia"/>
          <w:sz w:val="24"/>
        </w:rPr>
        <w:t>份。</w:t>
      </w:r>
    </w:p>
    <w:p w14:paraId="1AE30B8F"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）投标文件应使用</w:t>
      </w:r>
      <w:r w:rsidRPr="001D06E0">
        <w:rPr>
          <w:sz w:val="24"/>
        </w:rPr>
        <w:t>A4</w:t>
      </w:r>
      <w:r w:rsidRPr="001D06E0">
        <w:rPr>
          <w:rFonts w:hint="eastAsia"/>
          <w:sz w:val="24"/>
        </w:rPr>
        <w:t>型纸打印，图表等可按同样规格的倍数扩展，且经授权代表签署。</w:t>
      </w:r>
    </w:p>
    <w:p w14:paraId="133F1ABC"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）投标文件不应有涂改、增删之处，但如有错误必须修改时，修改处必须由原授权代表签署。</w:t>
      </w:r>
    </w:p>
    <w:p w14:paraId="76F15118" w14:textId="77777777" w:rsidR="00287CDC" w:rsidRPr="001D06E0" w:rsidRDefault="001E7F64">
      <w:pPr>
        <w:spacing w:line="360" w:lineRule="auto"/>
        <w:ind w:firstLineChars="196" w:firstLine="472"/>
        <w:rPr>
          <w:b/>
          <w:sz w:val="24"/>
        </w:rPr>
      </w:pPr>
      <w:r w:rsidRPr="001D06E0">
        <w:rPr>
          <w:b/>
          <w:sz w:val="24"/>
        </w:rPr>
        <w:t xml:space="preserve">2.4. </w:t>
      </w:r>
      <w:r w:rsidRPr="001D06E0">
        <w:rPr>
          <w:rFonts w:hint="eastAsia"/>
          <w:sz w:val="24"/>
        </w:rPr>
        <w:t>投标文件的密封和标记</w:t>
      </w:r>
    </w:p>
    <w:p w14:paraId="22C10BC4" w14:textId="77777777" w:rsidR="00287CDC" w:rsidRPr="001D06E0" w:rsidRDefault="001E7F64">
      <w:pPr>
        <w:spacing w:line="360" w:lineRule="auto"/>
        <w:ind w:firstLineChars="196" w:firstLine="470"/>
        <w:rPr>
          <w:sz w:val="24"/>
        </w:rPr>
      </w:pPr>
      <w:r w:rsidRPr="001D06E0">
        <w:rPr>
          <w:rFonts w:hint="eastAsia"/>
          <w:sz w:val="24"/>
        </w:rPr>
        <w:t>投标人应将投标文件用封套加以密封，在封口处粘贴密封条，盖骑缝公章，并在封套上标明：</w:t>
      </w:r>
    </w:p>
    <w:p w14:paraId="62ED3664"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1</w:t>
      </w:r>
      <w:r w:rsidRPr="001D06E0">
        <w:rPr>
          <w:rFonts w:hint="eastAsia"/>
          <w:sz w:val="24"/>
        </w:rPr>
        <w:t>）收件人：南通大学招投标管理办公室</w:t>
      </w:r>
    </w:p>
    <w:p w14:paraId="414C9283"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2</w:t>
      </w:r>
      <w:r w:rsidRPr="001D06E0">
        <w:rPr>
          <w:rFonts w:hint="eastAsia"/>
          <w:sz w:val="24"/>
        </w:rPr>
        <w:t>）询价项目编号：</w:t>
      </w:r>
      <w:r w:rsidRPr="001D06E0">
        <w:rPr>
          <w:sz w:val="24"/>
          <w:u w:val="single"/>
        </w:rPr>
        <w:t xml:space="preserve">                                </w:t>
      </w:r>
    </w:p>
    <w:p w14:paraId="319D92EB"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3</w:t>
      </w:r>
      <w:r w:rsidRPr="001D06E0">
        <w:rPr>
          <w:rFonts w:hint="eastAsia"/>
          <w:sz w:val="24"/>
        </w:rPr>
        <w:t>）询价项目名称：</w:t>
      </w:r>
      <w:r w:rsidRPr="001D06E0">
        <w:rPr>
          <w:sz w:val="24"/>
          <w:u w:val="single"/>
        </w:rPr>
        <w:t xml:space="preserve">                                </w:t>
      </w:r>
    </w:p>
    <w:p w14:paraId="051A075C"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4</w:t>
      </w:r>
      <w:r w:rsidRPr="001D06E0">
        <w:rPr>
          <w:rFonts w:hint="eastAsia"/>
          <w:sz w:val="24"/>
        </w:rPr>
        <w:t>）投标人名称：</w:t>
      </w:r>
      <w:r w:rsidRPr="001D06E0">
        <w:rPr>
          <w:sz w:val="24"/>
        </w:rPr>
        <w:t xml:space="preserve"> </w:t>
      </w:r>
      <w:r w:rsidRPr="001D06E0">
        <w:rPr>
          <w:sz w:val="24"/>
          <w:u w:val="single"/>
        </w:rPr>
        <w:t xml:space="preserve">                                 </w:t>
      </w:r>
    </w:p>
    <w:p w14:paraId="5298FA8F"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5</w:t>
      </w:r>
      <w:r w:rsidRPr="001D06E0">
        <w:rPr>
          <w:rFonts w:hint="eastAsia"/>
          <w:sz w:val="24"/>
        </w:rPr>
        <w:t>）联系电话（手机）：</w:t>
      </w:r>
      <w:r w:rsidRPr="001D06E0">
        <w:rPr>
          <w:sz w:val="24"/>
          <w:u w:val="single"/>
        </w:rPr>
        <w:t xml:space="preserve">                             </w:t>
      </w:r>
    </w:p>
    <w:p w14:paraId="51D12B3F" w14:textId="77777777" w:rsidR="00287CDC" w:rsidRPr="001D06E0" w:rsidRDefault="001E7F64">
      <w:pPr>
        <w:spacing w:line="360" w:lineRule="auto"/>
        <w:ind w:firstLineChars="400" w:firstLine="960"/>
        <w:rPr>
          <w:b/>
          <w:sz w:val="24"/>
        </w:rPr>
      </w:pPr>
      <w:r w:rsidRPr="001D06E0">
        <w:rPr>
          <w:rFonts w:hint="eastAsia"/>
          <w:sz w:val="24"/>
        </w:rPr>
        <w:t>（</w:t>
      </w:r>
      <w:r w:rsidRPr="001D06E0">
        <w:rPr>
          <w:sz w:val="24"/>
        </w:rPr>
        <w:t>6</w:t>
      </w:r>
      <w:r w:rsidRPr="001D06E0">
        <w:rPr>
          <w:rFonts w:hint="eastAsia"/>
          <w:sz w:val="24"/>
        </w:rPr>
        <w:t>）开标之前不得启封</w:t>
      </w:r>
    </w:p>
    <w:p w14:paraId="6074EDEC" w14:textId="77777777" w:rsidR="00287CDC" w:rsidRPr="001D06E0" w:rsidRDefault="001E7F64">
      <w:pPr>
        <w:spacing w:line="360" w:lineRule="auto"/>
        <w:ind w:firstLineChars="200" w:firstLine="480"/>
        <w:rPr>
          <w:sz w:val="24"/>
        </w:rPr>
      </w:pPr>
      <w:r w:rsidRPr="001D06E0">
        <w:rPr>
          <w:rFonts w:hint="eastAsia"/>
          <w:sz w:val="24"/>
        </w:rPr>
        <w:t>没有按上述规定密封和标记的投标文件，采购人将不承担投标文件错放或提前开启的责任。</w:t>
      </w:r>
    </w:p>
    <w:p w14:paraId="00D84F01" w14:textId="77777777" w:rsidR="00287CDC" w:rsidRPr="001D06E0" w:rsidRDefault="001E7F64">
      <w:pPr>
        <w:pStyle w:val="2"/>
        <w:spacing w:before="120" w:after="120"/>
      </w:pPr>
      <w:bookmarkStart w:id="4" w:name="_Toc90993587"/>
      <w:r w:rsidRPr="001D06E0">
        <w:rPr>
          <w:rFonts w:hint="eastAsia"/>
        </w:rPr>
        <w:t>三、投标细则</w:t>
      </w:r>
      <w:bookmarkEnd w:id="4"/>
    </w:p>
    <w:p w14:paraId="055B8BCB" w14:textId="77777777" w:rsidR="00287CDC" w:rsidRPr="001D06E0" w:rsidRDefault="001E7F64">
      <w:pPr>
        <w:spacing w:line="360" w:lineRule="auto"/>
        <w:ind w:firstLineChars="196" w:firstLine="472"/>
        <w:rPr>
          <w:b/>
          <w:sz w:val="24"/>
        </w:rPr>
      </w:pPr>
      <w:r w:rsidRPr="001D06E0">
        <w:rPr>
          <w:b/>
          <w:sz w:val="24"/>
        </w:rPr>
        <w:t xml:space="preserve">3.1. </w:t>
      </w:r>
      <w:r w:rsidRPr="001D06E0">
        <w:rPr>
          <w:rFonts w:hint="eastAsia"/>
          <w:sz w:val="24"/>
        </w:rPr>
        <w:t>投标货物</w:t>
      </w:r>
    </w:p>
    <w:p w14:paraId="240EA797" w14:textId="77777777" w:rsidR="00287CDC" w:rsidRPr="001D06E0" w:rsidRDefault="001E7F64">
      <w:pPr>
        <w:spacing w:line="360" w:lineRule="auto"/>
        <w:ind w:firstLineChars="196" w:firstLine="470"/>
        <w:rPr>
          <w:sz w:val="24"/>
        </w:rPr>
      </w:pPr>
      <w:r w:rsidRPr="001D06E0">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14:paraId="61401DB5" w14:textId="77777777" w:rsidR="00287CDC" w:rsidRPr="001D06E0" w:rsidRDefault="001E7F64">
      <w:pPr>
        <w:spacing w:line="360" w:lineRule="auto"/>
        <w:ind w:firstLineChars="196" w:firstLine="472"/>
        <w:rPr>
          <w:b/>
          <w:sz w:val="24"/>
        </w:rPr>
      </w:pPr>
      <w:r w:rsidRPr="001D06E0">
        <w:rPr>
          <w:b/>
          <w:sz w:val="24"/>
        </w:rPr>
        <w:t xml:space="preserve">3.2. </w:t>
      </w:r>
      <w:r w:rsidRPr="001D06E0">
        <w:rPr>
          <w:rFonts w:hint="eastAsia"/>
          <w:sz w:val="24"/>
        </w:rPr>
        <w:t>投标报价</w:t>
      </w:r>
    </w:p>
    <w:p w14:paraId="73C09F1A" w14:textId="77777777" w:rsidR="00287CDC" w:rsidRPr="001D06E0" w:rsidRDefault="001E7F64">
      <w:pPr>
        <w:spacing w:line="360" w:lineRule="auto"/>
        <w:ind w:firstLineChars="200" w:firstLine="480"/>
        <w:rPr>
          <w:sz w:val="24"/>
        </w:rPr>
      </w:pPr>
      <w:r w:rsidRPr="001D06E0">
        <w:rPr>
          <w:rFonts w:hint="eastAsia"/>
          <w:sz w:val="24"/>
        </w:rPr>
        <w:lastRenderedPageBreak/>
        <w:t>投标总价应是货物完税后的用户地交货价，其中应包含运输、搬运、安装调试、保修等全部费用，以人民币报价。</w:t>
      </w:r>
    </w:p>
    <w:p w14:paraId="3FA491A5" w14:textId="77777777" w:rsidR="00287CDC" w:rsidRPr="001D06E0" w:rsidRDefault="001E7F64">
      <w:pPr>
        <w:spacing w:line="360" w:lineRule="auto"/>
        <w:ind w:firstLineChars="200" w:firstLine="482"/>
        <w:rPr>
          <w:b/>
          <w:sz w:val="24"/>
        </w:rPr>
      </w:pPr>
      <w:r w:rsidRPr="001D06E0">
        <w:rPr>
          <w:b/>
          <w:sz w:val="24"/>
        </w:rPr>
        <w:t xml:space="preserve">3.3. </w:t>
      </w:r>
      <w:r w:rsidRPr="001D06E0">
        <w:rPr>
          <w:rFonts w:hint="eastAsia"/>
          <w:sz w:val="24"/>
        </w:rPr>
        <w:t>投标文件的递交</w:t>
      </w:r>
    </w:p>
    <w:p w14:paraId="277441AE"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）投标人应仔细阅读询价文件的所有内容并做出实质性的响应，同时按询价文件规定的要求和格式，提交完整的投标文件。</w:t>
      </w:r>
    </w:p>
    <w:p w14:paraId="320888C7"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）投标文件应在投标截止时间前寄至</w:t>
      </w:r>
      <w:r w:rsidRPr="001D06E0">
        <w:rPr>
          <w:rFonts w:ascii="宋体" w:hAnsi="宋体" w:cs="宋体" w:hint="eastAsia"/>
          <w:spacing w:val="2"/>
          <w:kern w:val="0"/>
          <w:sz w:val="24"/>
        </w:rPr>
        <w:t>南通大学招投标管理办公室，</w:t>
      </w:r>
      <w:r w:rsidRPr="001D06E0">
        <w:rPr>
          <w:rFonts w:ascii="黑体" w:eastAsia="黑体" w:hint="eastAsia"/>
          <w:b/>
          <w:sz w:val="24"/>
        </w:rPr>
        <w:t>逾期送达或未送达指定地点以及未按询价文件要求密封的投标文件，潜在投标人须自行承担相应风险。</w:t>
      </w:r>
    </w:p>
    <w:p w14:paraId="0C74089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）采购人不接受电报、电话、传真及电子邮件投标。</w:t>
      </w:r>
    </w:p>
    <w:p w14:paraId="5A7A81F0" w14:textId="77777777" w:rsidR="00287CDC" w:rsidRPr="001D06E0" w:rsidRDefault="001E7F64">
      <w:pPr>
        <w:spacing w:line="360" w:lineRule="auto"/>
        <w:ind w:firstLineChars="200" w:firstLine="482"/>
        <w:rPr>
          <w:sz w:val="24"/>
        </w:rPr>
      </w:pPr>
      <w:r w:rsidRPr="001D06E0">
        <w:rPr>
          <w:b/>
          <w:sz w:val="24"/>
        </w:rPr>
        <w:t>3.4.</w:t>
      </w:r>
      <w:r w:rsidRPr="001D06E0">
        <w:rPr>
          <w:sz w:val="24"/>
        </w:rPr>
        <w:t xml:space="preserve"> </w:t>
      </w:r>
      <w:r w:rsidRPr="001D06E0">
        <w:rPr>
          <w:rFonts w:hint="eastAsia"/>
          <w:sz w:val="24"/>
        </w:rPr>
        <w:t>投标文件的修改和撤回</w:t>
      </w:r>
    </w:p>
    <w:p w14:paraId="28D7C26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）投标截止时间后投标文件不得修改。</w:t>
      </w:r>
    </w:p>
    <w:p w14:paraId="7849F10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）投标截止时间前投标人可以撤标，但在投标截止时间后不允许撤标。</w:t>
      </w:r>
    </w:p>
    <w:p w14:paraId="47B0DDA1" w14:textId="77777777" w:rsidR="00287CDC" w:rsidRPr="001D06E0" w:rsidRDefault="001E7F64">
      <w:pPr>
        <w:spacing w:line="360" w:lineRule="auto"/>
        <w:ind w:firstLineChars="200" w:firstLine="482"/>
        <w:rPr>
          <w:b/>
          <w:sz w:val="24"/>
        </w:rPr>
      </w:pPr>
      <w:r w:rsidRPr="001D06E0">
        <w:rPr>
          <w:b/>
          <w:sz w:val="24"/>
        </w:rPr>
        <w:t xml:space="preserve">3.5. </w:t>
      </w:r>
      <w:r w:rsidRPr="001D06E0">
        <w:rPr>
          <w:rFonts w:hint="eastAsia"/>
          <w:sz w:val="24"/>
        </w:rPr>
        <w:t>投标有效期</w:t>
      </w:r>
    </w:p>
    <w:p w14:paraId="673350F6" w14:textId="77777777" w:rsidR="00287CDC" w:rsidRPr="001D06E0" w:rsidRDefault="001E7F64">
      <w:pPr>
        <w:spacing w:line="360" w:lineRule="auto"/>
        <w:ind w:firstLineChars="196" w:firstLine="470"/>
        <w:rPr>
          <w:b/>
          <w:sz w:val="24"/>
        </w:rPr>
      </w:pPr>
      <w:r w:rsidRPr="001D06E0">
        <w:rPr>
          <w:rFonts w:hint="eastAsia"/>
          <w:sz w:val="24"/>
        </w:rPr>
        <w:t>从投标截止时间起，投标有效期为</w:t>
      </w:r>
      <w:r w:rsidRPr="001D06E0">
        <w:rPr>
          <w:sz w:val="24"/>
        </w:rPr>
        <w:t>90</w:t>
      </w:r>
      <w:r w:rsidRPr="001D06E0">
        <w:rPr>
          <w:rFonts w:hint="eastAsia"/>
          <w:sz w:val="24"/>
        </w:rPr>
        <w:t>天。</w:t>
      </w:r>
    </w:p>
    <w:p w14:paraId="36B5E7A7" w14:textId="77777777" w:rsidR="00287CDC" w:rsidRPr="001D06E0" w:rsidRDefault="001E7F64">
      <w:pPr>
        <w:spacing w:line="360" w:lineRule="auto"/>
        <w:ind w:firstLineChars="196" w:firstLine="472"/>
        <w:rPr>
          <w:b/>
          <w:sz w:val="24"/>
        </w:rPr>
      </w:pPr>
      <w:r w:rsidRPr="001D06E0">
        <w:rPr>
          <w:b/>
          <w:sz w:val="24"/>
        </w:rPr>
        <w:t xml:space="preserve">3.6. </w:t>
      </w:r>
      <w:r w:rsidRPr="001D06E0">
        <w:rPr>
          <w:rFonts w:hint="eastAsia"/>
          <w:sz w:val="24"/>
        </w:rPr>
        <w:t>询价终止</w:t>
      </w:r>
    </w:p>
    <w:p w14:paraId="7B84B5ED" w14:textId="77777777" w:rsidR="00287CDC" w:rsidRPr="001D06E0" w:rsidRDefault="001E7F64">
      <w:pPr>
        <w:spacing w:line="360" w:lineRule="auto"/>
        <w:ind w:firstLineChars="200" w:firstLine="480"/>
        <w:rPr>
          <w:sz w:val="24"/>
        </w:rPr>
      </w:pPr>
      <w:r w:rsidRPr="001D06E0">
        <w:rPr>
          <w:rFonts w:hint="eastAsia"/>
          <w:sz w:val="24"/>
        </w:rPr>
        <w:t>投标截止后，如投标人少于</w:t>
      </w:r>
      <w:r w:rsidRPr="001D06E0">
        <w:rPr>
          <w:sz w:val="24"/>
        </w:rPr>
        <w:t>3</w:t>
      </w:r>
      <w:r w:rsidRPr="001D06E0">
        <w:rPr>
          <w:rFonts w:hint="eastAsia"/>
          <w:sz w:val="24"/>
        </w:rPr>
        <w:t>个，采购人有权选择其他采购方式或终止本次询价。</w:t>
      </w:r>
    </w:p>
    <w:p w14:paraId="2D443125" w14:textId="77777777" w:rsidR="00287CDC" w:rsidRPr="001D06E0" w:rsidRDefault="001E7F64">
      <w:pPr>
        <w:pStyle w:val="2"/>
        <w:spacing w:before="120" w:after="120"/>
      </w:pPr>
      <w:bookmarkStart w:id="5" w:name="_Toc90993588"/>
      <w:r w:rsidRPr="001D06E0">
        <w:rPr>
          <w:rFonts w:hint="eastAsia"/>
        </w:rPr>
        <w:t>四、询价方法及评判标准</w:t>
      </w:r>
      <w:bookmarkEnd w:id="5"/>
    </w:p>
    <w:p w14:paraId="2C1E2F96" w14:textId="4CDE18BF" w:rsidR="00287CDC" w:rsidRPr="001D06E0" w:rsidRDefault="001E7F64" w:rsidP="001D06E0">
      <w:pPr>
        <w:spacing w:line="353" w:lineRule="auto"/>
        <w:ind w:firstLineChars="200" w:firstLine="480"/>
        <w:rPr>
          <w:sz w:val="24"/>
        </w:rPr>
      </w:pPr>
      <w:r w:rsidRPr="001D06E0">
        <w:rPr>
          <w:rFonts w:hint="eastAsia"/>
          <w:sz w:val="24"/>
        </w:rPr>
        <w:t>本次询价采用</w:t>
      </w:r>
      <w:r w:rsidRPr="001D06E0">
        <w:rPr>
          <w:rFonts w:hint="eastAsia"/>
          <w:b/>
          <w:sz w:val="24"/>
        </w:rPr>
        <w:t>最低评标价法</w:t>
      </w:r>
      <w:r w:rsidRPr="001D06E0">
        <w:rPr>
          <w:rFonts w:hint="eastAsia"/>
          <w:sz w:val="24"/>
        </w:rPr>
        <w:t>评标，即在报价文件满足询价文件技术参数全部实质性要求且报价最低的投标人中标。</w:t>
      </w:r>
    </w:p>
    <w:p w14:paraId="1D144A7C" w14:textId="77777777" w:rsidR="00287CDC" w:rsidRPr="001D06E0" w:rsidRDefault="001E7F64">
      <w:pPr>
        <w:spacing w:line="360" w:lineRule="auto"/>
        <w:ind w:firstLineChars="200" w:firstLine="482"/>
        <w:rPr>
          <w:b/>
          <w:sz w:val="24"/>
        </w:rPr>
      </w:pPr>
      <w:r w:rsidRPr="001D06E0">
        <w:rPr>
          <w:b/>
          <w:sz w:val="24"/>
        </w:rPr>
        <w:t xml:space="preserve">5.1. </w:t>
      </w:r>
      <w:r w:rsidRPr="001D06E0">
        <w:rPr>
          <w:rFonts w:hint="eastAsia"/>
          <w:sz w:val="24"/>
        </w:rPr>
        <w:t>询价小组根据符合采购需求、质量和服务相等且报价最低的原则确定成交投标人，并将结果通知中标的投标人。</w:t>
      </w:r>
    </w:p>
    <w:p w14:paraId="2E7A4B58" w14:textId="77777777" w:rsidR="00287CDC" w:rsidRPr="001D06E0" w:rsidRDefault="001E7F64">
      <w:pPr>
        <w:spacing w:line="360" w:lineRule="auto"/>
        <w:ind w:firstLineChars="200" w:firstLine="482"/>
        <w:rPr>
          <w:sz w:val="24"/>
        </w:rPr>
      </w:pPr>
      <w:r w:rsidRPr="001D06E0">
        <w:rPr>
          <w:b/>
          <w:sz w:val="24"/>
        </w:rPr>
        <w:t xml:space="preserve">5.2. </w:t>
      </w:r>
      <w:r w:rsidRPr="001D06E0">
        <w:rPr>
          <w:rFonts w:hint="eastAsia"/>
          <w:sz w:val="24"/>
        </w:rPr>
        <w:t>询价小组认为所有投标报价均不合理或所有投标方案均不能满足采购人要求时，有权否决所有投标，询价小组也没有义务必须接受最低报价的投标。</w:t>
      </w:r>
    </w:p>
    <w:p w14:paraId="24A92FB5" w14:textId="77777777" w:rsidR="00287CDC" w:rsidRPr="001D06E0" w:rsidRDefault="001E7F64">
      <w:pPr>
        <w:spacing w:line="360" w:lineRule="auto"/>
        <w:ind w:firstLineChars="196" w:firstLine="472"/>
        <w:rPr>
          <w:rFonts w:ascii="宋体" w:cs="Arial"/>
          <w:sz w:val="24"/>
        </w:rPr>
      </w:pPr>
      <w:r w:rsidRPr="001D06E0">
        <w:rPr>
          <w:b/>
          <w:sz w:val="24"/>
        </w:rPr>
        <w:t xml:space="preserve">5.3. </w:t>
      </w:r>
      <w:r w:rsidRPr="001D06E0">
        <w:rPr>
          <w:rFonts w:ascii="宋体" w:hAnsi="宋体" w:cs="Arial" w:hint="eastAsia"/>
          <w:sz w:val="24"/>
        </w:rPr>
        <w:t>出现下列情形之一的，采购人有权决定本次询价作废标处理：</w:t>
      </w:r>
    </w:p>
    <w:p w14:paraId="09980A33"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1</w:t>
      </w:r>
      <w:r w:rsidRPr="001D06E0">
        <w:rPr>
          <w:rFonts w:hint="eastAsia"/>
          <w:sz w:val="24"/>
        </w:rPr>
        <w:t>）</w:t>
      </w:r>
      <w:r w:rsidRPr="001D06E0">
        <w:rPr>
          <w:rFonts w:ascii="宋体" w:hAnsi="宋体" w:cs="Arial" w:hint="eastAsia"/>
          <w:sz w:val="24"/>
        </w:rPr>
        <w:t>发生影响询价公平、公正的违法、违规行为的；</w:t>
      </w:r>
    </w:p>
    <w:p w14:paraId="28CBF908"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2</w:t>
      </w:r>
      <w:r w:rsidRPr="001D06E0">
        <w:rPr>
          <w:rFonts w:hint="eastAsia"/>
          <w:sz w:val="24"/>
        </w:rPr>
        <w:t>）</w:t>
      </w:r>
      <w:r w:rsidRPr="001D06E0">
        <w:rPr>
          <w:rFonts w:ascii="宋体" w:hAnsi="宋体" w:cs="Arial" w:hint="eastAsia"/>
          <w:sz w:val="24"/>
        </w:rPr>
        <w:t>投标人的投标报价均超过了采购预算，学校不能支付的；</w:t>
      </w:r>
    </w:p>
    <w:p w14:paraId="341D6BB8"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3</w:t>
      </w:r>
      <w:r w:rsidRPr="001D06E0">
        <w:rPr>
          <w:rFonts w:hint="eastAsia"/>
          <w:sz w:val="24"/>
        </w:rPr>
        <w:t>）</w:t>
      </w:r>
      <w:r w:rsidRPr="001D06E0">
        <w:rPr>
          <w:rFonts w:ascii="宋体" w:hAnsi="宋体" w:cs="Arial" w:hint="eastAsia"/>
          <w:sz w:val="24"/>
        </w:rPr>
        <w:t>因重大变故，采购任务取消的。</w:t>
      </w:r>
    </w:p>
    <w:p w14:paraId="67BA3414" w14:textId="77777777" w:rsidR="00287CDC" w:rsidRPr="001D06E0" w:rsidRDefault="001E7F64">
      <w:pPr>
        <w:spacing w:line="360" w:lineRule="auto"/>
        <w:ind w:firstLineChars="196" w:firstLine="472"/>
        <w:rPr>
          <w:b/>
          <w:sz w:val="24"/>
        </w:rPr>
      </w:pPr>
      <w:r w:rsidRPr="001D06E0">
        <w:rPr>
          <w:b/>
          <w:sz w:val="24"/>
        </w:rPr>
        <w:t xml:space="preserve">5.4. </w:t>
      </w:r>
      <w:r w:rsidRPr="001D06E0">
        <w:rPr>
          <w:rFonts w:hint="eastAsia"/>
          <w:sz w:val="24"/>
        </w:rPr>
        <w:t>对未中标的投标人，采购人不做未中标解释。</w:t>
      </w:r>
    </w:p>
    <w:p w14:paraId="6D6CD2FB" w14:textId="77777777" w:rsidR="00287CDC" w:rsidRPr="001D06E0" w:rsidRDefault="001E7F64">
      <w:pPr>
        <w:pStyle w:val="2"/>
        <w:spacing w:before="120" w:after="120"/>
      </w:pPr>
      <w:bookmarkStart w:id="6" w:name="_Toc90993589"/>
      <w:r w:rsidRPr="001D06E0">
        <w:rPr>
          <w:rFonts w:hint="eastAsia"/>
        </w:rPr>
        <w:lastRenderedPageBreak/>
        <w:t>六、合同的签订</w:t>
      </w:r>
      <w:bookmarkEnd w:id="6"/>
    </w:p>
    <w:p w14:paraId="02E6E0B9" w14:textId="5D5A570A" w:rsidR="00287CDC" w:rsidRPr="001D06E0" w:rsidRDefault="001E7F64">
      <w:pPr>
        <w:spacing w:line="360" w:lineRule="auto"/>
        <w:ind w:rightChars="-2" w:right="-4" w:firstLineChars="197" w:firstLine="475"/>
        <w:rPr>
          <w:b/>
          <w:sz w:val="24"/>
        </w:rPr>
      </w:pPr>
      <w:r w:rsidRPr="001D06E0">
        <w:rPr>
          <w:b/>
          <w:sz w:val="24"/>
        </w:rPr>
        <w:t xml:space="preserve">6.1. </w:t>
      </w:r>
      <w:r w:rsidRPr="001D06E0">
        <w:rPr>
          <w:rFonts w:ascii="宋体" w:hAnsi="宋体" w:cs="宋体" w:hint="eastAsia"/>
          <w:kern w:val="0"/>
          <w:sz w:val="24"/>
        </w:rPr>
        <w:t>中标人确定后，采购人将通过学校招标网公示</w:t>
      </w:r>
      <w:r w:rsidRPr="001D06E0">
        <w:rPr>
          <w:rFonts w:ascii="宋体" w:hAnsi="宋体" w:cs="宋体"/>
          <w:kern w:val="0"/>
          <w:sz w:val="24"/>
        </w:rPr>
        <w:t>1</w:t>
      </w:r>
      <w:r w:rsidRPr="001D06E0">
        <w:rPr>
          <w:rFonts w:ascii="宋体" w:hAnsi="宋体" w:cs="宋体" w:hint="eastAsia"/>
          <w:kern w:val="0"/>
          <w:sz w:val="24"/>
        </w:rPr>
        <w:t>天，公示期满无异议，中标人应在</w:t>
      </w:r>
      <w:r w:rsidR="007D079D">
        <w:rPr>
          <w:rFonts w:ascii="宋体" w:hAnsi="宋体" w:cs="宋体"/>
          <w:kern w:val="0"/>
          <w:sz w:val="24"/>
        </w:rPr>
        <w:t>3</w:t>
      </w:r>
      <w:r w:rsidRPr="001D06E0">
        <w:rPr>
          <w:rFonts w:ascii="宋体" w:hAnsi="宋体" w:cs="宋体"/>
          <w:kern w:val="0"/>
          <w:sz w:val="24"/>
        </w:rPr>
        <w:t>0</w:t>
      </w:r>
      <w:proofErr w:type="gramStart"/>
      <w:r w:rsidRPr="001D06E0">
        <w:rPr>
          <w:rFonts w:ascii="宋体" w:hAnsi="宋体" w:cs="宋体" w:hint="eastAsia"/>
          <w:kern w:val="0"/>
          <w:sz w:val="24"/>
        </w:rPr>
        <w:t>日内与</w:t>
      </w:r>
      <w:proofErr w:type="gramEnd"/>
      <w:r w:rsidRPr="001D06E0">
        <w:rPr>
          <w:rFonts w:ascii="宋体" w:hAnsi="宋体" w:cs="宋体" w:hint="eastAsia"/>
          <w:kern w:val="0"/>
          <w:sz w:val="24"/>
        </w:rPr>
        <w:t>采购人签订采购合同，过期视为放弃中标。</w:t>
      </w:r>
    </w:p>
    <w:p w14:paraId="6E47BE4B" w14:textId="77777777" w:rsidR="00287CDC" w:rsidRPr="001D06E0" w:rsidRDefault="001E7F64">
      <w:pPr>
        <w:spacing w:line="360" w:lineRule="auto"/>
        <w:ind w:firstLineChars="200" w:firstLine="482"/>
        <w:rPr>
          <w:b/>
          <w:sz w:val="24"/>
        </w:rPr>
      </w:pPr>
      <w:r w:rsidRPr="001D06E0">
        <w:rPr>
          <w:b/>
          <w:sz w:val="24"/>
        </w:rPr>
        <w:t xml:space="preserve">6.2. </w:t>
      </w:r>
      <w:r w:rsidRPr="001D06E0">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14:paraId="515C4014" w14:textId="77777777" w:rsidR="00287CDC" w:rsidRPr="001D06E0" w:rsidRDefault="001E7F64">
      <w:pPr>
        <w:spacing w:line="360" w:lineRule="auto"/>
        <w:ind w:firstLineChars="200" w:firstLine="482"/>
        <w:rPr>
          <w:rFonts w:eastAsia="黑体"/>
          <w:sz w:val="24"/>
        </w:rPr>
      </w:pPr>
      <w:r w:rsidRPr="001D06E0">
        <w:rPr>
          <w:b/>
          <w:sz w:val="24"/>
        </w:rPr>
        <w:t xml:space="preserve">6.3. </w:t>
      </w:r>
      <w:r w:rsidRPr="001D06E0">
        <w:rPr>
          <w:rFonts w:hint="eastAsia"/>
          <w:sz w:val="24"/>
        </w:rPr>
        <w:t>如投标人中标后悔标，采购人将取消该投标人本次中标资格及今后两年内的投标资格。</w:t>
      </w:r>
    </w:p>
    <w:p w14:paraId="5B132158" w14:textId="77777777" w:rsidR="00287CDC" w:rsidRPr="001D06E0" w:rsidRDefault="001E7F64">
      <w:pPr>
        <w:pStyle w:val="2"/>
        <w:spacing w:before="120" w:after="120"/>
      </w:pPr>
      <w:bookmarkStart w:id="7" w:name="_Toc90993590"/>
      <w:r w:rsidRPr="001D06E0">
        <w:rPr>
          <w:rFonts w:hint="eastAsia"/>
        </w:rPr>
        <w:t>七、其他</w:t>
      </w:r>
      <w:bookmarkEnd w:id="7"/>
    </w:p>
    <w:p w14:paraId="07F32442" w14:textId="77777777" w:rsidR="00287CDC" w:rsidRPr="001D06E0" w:rsidRDefault="001E7F64">
      <w:pPr>
        <w:spacing w:line="360" w:lineRule="auto"/>
        <w:ind w:firstLineChars="200" w:firstLine="482"/>
        <w:rPr>
          <w:rFonts w:ascii="宋体"/>
          <w:b/>
          <w:spacing w:val="4"/>
          <w:sz w:val="44"/>
          <w:szCs w:val="44"/>
        </w:rPr>
      </w:pPr>
      <w:r w:rsidRPr="001D06E0">
        <w:rPr>
          <w:rFonts w:ascii="黑体" w:eastAsia="黑体"/>
          <w:b/>
          <w:sz w:val="24"/>
        </w:rPr>
        <w:t xml:space="preserve">7.1. </w:t>
      </w:r>
      <w:r w:rsidRPr="001D06E0">
        <w:rPr>
          <w:rFonts w:ascii="黑体" w:eastAsia="黑体" w:hint="eastAsia"/>
          <w:b/>
          <w:sz w:val="24"/>
        </w:rPr>
        <w:t>投标人无论中标与否，采购人不承担投标人参加投标的任何费用。</w:t>
      </w:r>
    </w:p>
    <w:p w14:paraId="15C2B20D" w14:textId="77777777" w:rsidR="00287CDC" w:rsidRPr="001D06E0" w:rsidRDefault="001E7F64">
      <w:pPr>
        <w:spacing w:line="360" w:lineRule="auto"/>
        <w:jc w:val="center"/>
        <w:rPr>
          <w:rFonts w:ascii="宋体"/>
          <w:b/>
          <w:spacing w:val="4"/>
          <w:sz w:val="44"/>
          <w:szCs w:val="44"/>
        </w:rPr>
        <w:sectPr w:rsidR="00287CDC" w:rsidRPr="001D06E0">
          <w:footerReference w:type="default" r:id="rId11"/>
          <w:pgSz w:w="11906" w:h="16838"/>
          <w:pgMar w:top="1440" w:right="1418" w:bottom="1440" w:left="1644" w:header="851" w:footer="992" w:gutter="0"/>
          <w:cols w:space="425"/>
          <w:titlePg/>
          <w:docGrid w:linePitch="312"/>
        </w:sectPr>
      </w:pPr>
      <w:r w:rsidRPr="001D06E0">
        <w:rPr>
          <w:rFonts w:ascii="宋体"/>
          <w:b/>
          <w:spacing w:val="4"/>
          <w:sz w:val="44"/>
          <w:szCs w:val="44"/>
        </w:rPr>
        <w:br w:type="page"/>
      </w:r>
    </w:p>
    <w:p w14:paraId="6935476E" w14:textId="77777777" w:rsidR="00287CDC" w:rsidRPr="001D06E0" w:rsidRDefault="001E7F64">
      <w:pPr>
        <w:pStyle w:val="1"/>
      </w:pPr>
      <w:bookmarkStart w:id="8" w:name="_Toc90993591"/>
      <w:r w:rsidRPr="001D06E0">
        <w:rPr>
          <w:rFonts w:hint="eastAsia"/>
          <w:spacing w:val="4"/>
        </w:rPr>
        <w:lastRenderedPageBreak/>
        <w:t>第三部分</w:t>
      </w:r>
      <w:r w:rsidRPr="001D06E0">
        <w:rPr>
          <w:spacing w:val="4"/>
        </w:rPr>
        <w:t xml:space="preserve"> </w:t>
      </w:r>
      <w:r w:rsidRPr="001D06E0">
        <w:rPr>
          <w:rFonts w:hint="eastAsia"/>
        </w:rPr>
        <w:t>采购货物要求及相关说明</w:t>
      </w:r>
      <w:bookmarkEnd w:id="8"/>
    </w:p>
    <w:p w14:paraId="3C023555" w14:textId="77777777" w:rsidR="00287CDC" w:rsidRPr="001D06E0" w:rsidRDefault="001E7F64">
      <w:pPr>
        <w:rPr>
          <w:b/>
          <w:sz w:val="28"/>
          <w:szCs w:val="28"/>
        </w:rPr>
      </w:pPr>
      <w:r w:rsidRPr="001D06E0">
        <w:rPr>
          <w:rFonts w:hint="eastAsia"/>
          <w:b/>
          <w:sz w:val="28"/>
          <w:szCs w:val="28"/>
        </w:rPr>
        <w:t>货物</w:t>
      </w:r>
      <w:r w:rsidRPr="001D06E0">
        <w:rPr>
          <w:b/>
          <w:sz w:val="28"/>
          <w:szCs w:val="28"/>
        </w:rPr>
        <w:t>需求一览表</w:t>
      </w:r>
    </w:p>
    <w:tbl>
      <w:tblPr>
        <w:tblW w:w="9581" w:type="dxa"/>
        <w:tblInd w:w="448" w:type="dxa"/>
        <w:tblLook w:val="0000" w:firstRow="0" w:lastRow="0" w:firstColumn="0" w:lastColumn="0" w:noHBand="0" w:noVBand="0"/>
      </w:tblPr>
      <w:tblGrid>
        <w:gridCol w:w="708"/>
        <w:gridCol w:w="2129"/>
        <w:gridCol w:w="1379"/>
        <w:gridCol w:w="2256"/>
        <w:gridCol w:w="1064"/>
        <w:gridCol w:w="827"/>
        <w:gridCol w:w="1218"/>
      </w:tblGrid>
      <w:tr w:rsidR="007D079D" w14:paraId="6466DB84" w14:textId="77777777" w:rsidTr="0012321D">
        <w:trPr>
          <w:trHeight w:val="552"/>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2445B71F"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tcPr>
          <w:p w14:paraId="218ED69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项    目</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7FCB066A" w14:textId="36FEBC2F" w:rsidR="007D079D" w:rsidRDefault="001B2D54" w:rsidP="0012321D">
            <w:pPr>
              <w:widowControl/>
              <w:jc w:val="center"/>
              <w:rPr>
                <w:rFonts w:ascii="宋体" w:hAnsi="宋体" w:cs="宋体"/>
                <w:color w:val="000000"/>
                <w:kern w:val="0"/>
                <w:sz w:val="24"/>
              </w:rPr>
            </w:pPr>
            <w:r>
              <w:rPr>
                <w:rFonts w:ascii="宋体" w:hAnsi="宋体" w:cs="宋体" w:hint="eastAsia"/>
                <w:color w:val="000000"/>
                <w:kern w:val="0"/>
                <w:sz w:val="24"/>
              </w:rPr>
              <w:t>建议</w:t>
            </w:r>
            <w:r w:rsidR="007D079D">
              <w:rPr>
                <w:rFonts w:ascii="宋体" w:hAnsi="宋体" w:cs="宋体" w:hint="eastAsia"/>
                <w:color w:val="000000"/>
                <w:kern w:val="0"/>
                <w:sz w:val="24"/>
              </w:rPr>
              <w:t>品牌</w:t>
            </w:r>
          </w:p>
        </w:tc>
        <w:tc>
          <w:tcPr>
            <w:tcW w:w="2256" w:type="dxa"/>
            <w:tcBorders>
              <w:top w:val="single" w:sz="4" w:space="0" w:color="auto"/>
              <w:left w:val="nil"/>
              <w:bottom w:val="single" w:sz="4" w:space="0" w:color="auto"/>
              <w:right w:val="single" w:sz="4" w:space="0" w:color="auto"/>
            </w:tcBorders>
            <w:shd w:val="clear" w:color="000000" w:fill="FFFFFF"/>
            <w:vAlign w:val="center"/>
          </w:tcPr>
          <w:p w14:paraId="2AC20D1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规格/型号</w:t>
            </w:r>
          </w:p>
        </w:tc>
        <w:tc>
          <w:tcPr>
            <w:tcW w:w="1064" w:type="dxa"/>
            <w:tcBorders>
              <w:top w:val="single" w:sz="4" w:space="0" w:color="auto"/>
              <w:left w:val="nil"/>
              <w:bottom w:val="single" w:sz="4" w:space="0" w:color="auto"/>
              <w:right w:val="single" w:sz="4" w:space="0" w:color="auto"/>
            </w:tcBorders>
            <w:shd w:val="clear" w:color="000000" w:fill="FFFFFF"/>
            <w:vAlign w:val="center"/>
          </w:tcPr>
          <w:p w14:paraId="717DEE1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827" w:type="dxa"/>
            <w:tcBorders>
              <w:top w:val="single" w:sz="4" w:space="0" w:color="auto"/>
              <w:left w:val="nil"/>
              <w:bottom w:val="single" w:sz="4" w:space="0" w:color="auto"/>
              <w:right w:val="single" w:sz="4" w:space="0" w:color="auto"/>
            </w:tcBorders>
            <w:shd w:val="clear" w:color="000000" w:fill="FFFFFF"/>
            <w:vAlign w:val="center"/>
          </w:tcPr>
          <w:p w14:paraId="07230EE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单位</w:t>
            </w:r>
          </w:p>
        </w:tc>
        <w:tc>
          <w:tcPr>
            <w:tcW w:w="1218" w:type="dxa"/>
            <w:tcBorders>
              <w:top w:val="single" w:sz="4" w:space="0" w:color="auto"/>
              <w:left w:val="nil"/>
              <w:bottom w:val="single" w:sz="4" w:space="0" w:color="auto"/>
              <w:right w:val="single" w:sz="4" w:space="0" w:color="auto"/>
            </w:tcBorders>
            <w:shd w:val="clear" w:color="000000" w:fill="FFFFFF"/>
            <w:vAlign w:val="center"/>
          </w:tcPr>
          <w:p w14:paraId="66FF1F7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7D079D" w14:paraId="26B0D7F8"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5900352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780365EA"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户外LED显示屏（P3.0)</w:t>
            </w:r>
          </w:p>
        </w:tc>
        <w:tc>
          <w:tcPr>
            <w:tcW w:w="1379" w:type="dxa"/>
            <w:tcBorders>
              <w:top w:val="nil"/>
              <w:left w:val="nil"/>
              <w:bottom w:val="single" w:sz="4" w:space="0" w:color="auto"/>
              <w:right w:val="single" w:sz="4" w:space="0" w:color="auto"/>
            </w:tcBorders>
            <w:shd w:val="clear" w:color="000000" w:fill="FFFFFF"/>
            <w:vAlign w:val="center"/>
          </w:tcPr>
          <w:p w14:paraId="3569B8EC" w14:textId="77777777" w:rsidR="007D079D" w:rsidRDefault="007D079D" w:rsidP="0012321D">
            <w:pPr>
              <w:widowControl/>
              <w:jc w:val="center"/>
              <w:rPr>
                <w:rFonts w:ascii="宋体" w:hAnsi="宋体" w:cs="宋体"/>
                <w:color w:val="000000"/>
                <w:kern w:val="0"/>
                <w:sz w:val="24"/>
              </w:rPr>
            </w:pPr>
            <w:proofErr w:type="gramStart"/>
            <w:r>
              <w:rPr>
                <w:rFonts w:ascii="宋体" w:hAnsi="宋体" w:cs="宋体" w:hint="eastAsia"/>
                <w:color w:val="000000"/>
                <w:kern w:val="0"/>
                <w:sz w:val="24"/>
              </w:rPr>
              <w:t>强力巨彩</w:t>
            </w:r>
            <w:proofErr w:type="gramEnd"/>
          </w:p>
        </w:tc>
        <w:tc>
          <w:tcPr>
            <w:tcW w:w="2256" w:type="dxa"/>
            <w:tcBorders>
              <w:top w:val="nil"/>
              <w:left w:val="nil"/>
              <w:bottom w:val="single" w:sz="4" w:space="0" w:color="auto"/>
              <w:right w:val="single" w:sz="4" w:space="0" w:color="auto"/>
            </w:tcBorders>
            <w:shd w:val="clear" w:color="000000" w:fill="FFFFFF"/>
            <w:vAlign w:val="center"/>
          </w:tcPr>
          <w:p w14:paraId="33E7F36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4.48m*2.56m</w:t>
            </w:r>
          </w:p>
        </w:tc>
        <w:tc>
          <w:tcPr>
            <w:tcW w:w="1064" w:type="dxa"/>
            <w:tcBorders>
              <w:top w:val="nil"/>
              <w:left w:val="nil"/>
              <w:bottom w:val="single" w:sz="4" w:space="0" w:color="auto"/>
              <w:right w:val="single" w:sz="4" w:space="0" w:color="auto"/>
            </w:tcBorders>
            <w:shd w:val="clear" w:color="000000" w:fill="FFFFFF"/>
            <w:vAlign w:val="center"/>
          </w:tcPr>
          <w:p w14:paraId="64717CB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11.47 </w:t>
            </w:r>
          </w:p>
        </w:tc>
        <w:tc>
          <w:tcPr>
            <w:tcW w:w="827" w:type="dxa"/>
            <w:tcBorders>
              <w:top w:val="nil"/>
              <w:left w:val="nil"/>
              <w:bottom w:val="single" w:sz="4" w:space="0" w:color="auto"/>
              <w:right w:val="single" w:sz="4" w:space="0" w:color="auto"/>
            </w:tcBorders>
            <w:shd w:val="clear" w:color="000000" w:fill="FFFFFF"/>
            <w:vAlign w:val="center"/>
          </w:tcPr>
          <w:p w14:paraId="70C9C76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平方</w:t>
            </w:r>
          </w:p>
        </w:tc>
        <w:tc>
          <w:tcPr>
            <w:tcW w:w="1218" w:type="dxa"/>
            <w:tcBorders>
              <w:top w:val="nil"/>
              <w:left w:val="nil"/>
              <w:bottom w:val="single" w:sz="4" w:space="0" w:color="auto"/>
              <w:right w:val="single" w:sz="4" w:space="0" w:color="auto"/>
            </w:tcBorders>
            <w:shd w:val="clear" w:color="000000" w:fill="FFFFFF"/>
            <w:vAlign w:val="center"/>
          </w:tcPr>
          <w:p w14:paraId="07F3953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7D079D" w14:paraId="44944B15"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695A0F4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3F08C38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控制接收系统</w:t>
            </w:r>
          </w:p>
        </w:tc>
        <w:tc>
          <w:tcPr>
            <w:tcW w:w="1379" w:type="dxa"/>
            <w:tcBorders>
              <w:top w:val="nil"/>
              <w:left w:val="nil"/>
              <w:bottom w:val="single" w:sz="4" w:space="0" w:color="auto"/>
              <w:right w:val="single" w:sz="4" w:space="0" w:color="auto"/>
            </w:tcBorders>
            <w:shd w:val="clear" w:color="000000" w:fill="FFFFFF"/>
            <w:vAlign w:val="center"/>
          </w:tcPr>
          <w:p w14:paraId="4E41D661"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卡</w:t>
            </w:r>
            <w:proofErr w:type="gramStart"/>
            <w:r>
              <w:rPr>
                <w:rFonts w:ascii="宋体" w:hAnsi="宋体" w:cs="宋体" w:hint="eastAsia"/>
                <w:color w:val="000000"/>
                <w:kern w:val="0"/>
                <w:sz w:val="24"/>
              </w:rPr>
              <w:t>莱</w:t>
            </w:r>
            <w:proofErr w:type="gramEnd"/>
            <w:r>
              <w:rPr>
                <w:rFonts w:ascii="宋体" w:hAnsi="宋体" w:cs="宋体" w:hint="eastAsia"/>
                <w:color w:val="000000"/>
                <w:kern w:val="0"/>
                <w:sz w:val="24"/>
              </w:rPr>
              <w:t>特</w:t>
            </w:r>
          </w:p>
        </w:tc>
        <w:tc>
          <w:tcPr>
            <w:tcW w:w="2256" w:type="dxa"/>
            <w:tcBorders>
              <w:top w:val="nil"/>
              <w:left w:val="nil"/>
              <w:bottom w:val="single" w:sz="4" w:space="0" w:color="auto"/>
              <w:right w:val="single" w:sz="4" w:space="0" w:color="auto"/>
            </w:tcBorders>
            <w:shd w:val="clear" w:color="000000" w:fill="FFFFFF"/>
            <w:vAlign w:val="center"/>
          </w:tcPr>
          <w:p w14:paraId="4ECA13E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5A-75E</w:t>
            </w:r>
          </w:p>
        </w:tc>
        <w:tc>
          <w:tcPr>
            <w:tcW w:w="1064" w:type="dxa"/>
            <w:tcBorders>
              <w:top w:val="nil"/>
              <w:left w:val="nil"/>
              <w:bottom w:val="single" w:sz="4" w:space="0" w:color="auto"/>
              <w:right w:val="single" w:sz="4" w:space="0" w:color="auto"/>
            </w:tcBorders>
            <w:shd w:val="clear" w:color="000000" w:fill="FFFFFF"/>
            <w:vAlign w:val="center"/>
          </w:tcPr>
          <w:p w14:paraId="3969E4B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7.00 </w:t>
            </w:r>
          </w:p>
        </w:tc>
        <w:tc>
          <w:tcPr>
            <w:tcW w:w="827" w:type="dxa"/>
            <w:tcBorders>
              <w:top w:val="nil"/>
              <w:left w:val="nil"/>
              <w:bottom w:val="single" w:sz="4" w:space="0" w:color="auto"/>
              <w:right w:val="single" w:sz="4" w:space="0" w:color="auto"/>
            </w:tcBorders>
            <w:shd w:val="clear" w:color="000000" w:fill="FFFFFF"/>
            <w:vAlign w:val="center"/>
          </w:tcPr>
          <w:p w14:paraId="2E777CD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张</w:t>
            </w:r>
          </w:p>
        </w:tc>
        <w:tc>
          <w:tcPr>
            <w:tcW w:w="1218" w:type="dxa"/>
            <w:tcBorders>
              <w:top w:val="nil"/>
              <w:left w:val="nil"/>
              <w:bottom w:val="single" w:sz="4" w:space="0" w:color="auto"/>
              <w:right w:val="single" w:sz="4" w:space="0" w:color="auto"/>
            </w:tcBorders>
            <w:shd w:val="clear" w:color="000000" w:fill="FFFFFF"/>
            <w:vAlign w:val="center"/>
          </w:tcPr>
          <w:p w14:paraId="38FC5D4E"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7D079D" w14:paraId="4BF5198F" w14:textId="77777777" w:rsidTr="0012321D">
        <w:trPr>
          <w:trHeight w:val="649"/>
        </w:trPr>
        <w:tc>
          <w:tcPr>
            <w:tcW w:w="708" w:type="dxa"/>
            <w:tcBorders>
              <w:top w:val="nil"/>
              <w:left w:val="single" w:sz="4" w:space="0" w:color="auto"/>
              <w:bottom w:val="single" w:sz="4" w:space="0" w:color="auto"/>
              <w:right w:val="single" w:sz="4" w:space="0" w:color="auto"/>
            </w:tcBorders>
            <w:shd w:val="clear" w:color="000000" w:fill="FFFFFF"/>
            <w:vAlign w:val="center"/>
          </w:tcPr>
          <w:p w14:paraId="081144FE"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3</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1990680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控制发送系统</w:t>
            </w:r>
          </w:p>
        </w:tc>
        <w:tc>
          <w:tcPr>
            <w:tcW w:w="1379" w:type="dxa"/>
            <w:tcBorders>
              <w:top w:val="nil"/>
              <w:left w:val="nil"/>
              <w:bottom w:val="single" w:sz="4" w:space="0" w:color="auto"/>
              <w:right w:val="single" w:sz="4" w:space="0" w:color="auto"/>
            </w:tcBorders>
            <w:shd w:val="clear" w:color="000000" w:fill="FFFFFF"/>
            <w:vAlign w:val="center"/>
          </w:tcPr>
          <w:p w14:paraId="53F32D9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卡</w:t>
            </w:r>
            <w:proofErr w:type="gramStart"/>
            <w:r>
              <w:rPr>
                <w:rFonts w:ascii="宋体" w:hAnsi="宋体" w:cs="宋体" w:hint="eastAsia"/>
                <w:color w:val="000000"/>
                <w:kern w:val="0"/>
                <w:sz w:val="24"/>
              </w:rPr>
              <w:t>莱</w:t>
            </w:r>
            <w:proofErr w:type="gramEnd"/>
            <w:r>
              <w:rPr>
                <w:rFonts w:ascii="宋体" w:hAnsi="宋体" w:cs="宋体" w:hint="eastAsia"/>
                <w:color w:val="000000"/>
                <w:kern w:val="0"/>
                <w:sz w:val="24"/>
              </w:rPr>
              <w:t>特</w:t>
            </w:r>
          </w:p>
        </w:tc>
        <w:tc>
          <w:tcPr>
            <w:tcW w:w="2256" w:type="dxa"/>
            <w:tcBorders>
              <w:top w:val="nil"/>
              <w:left w:val="nil"/>
              <w:bottom w:val="single" w:sz="4" w:space="0" w:color="auto"/>
              <w:right w:val="single" w:sz="4" w:space="0" w:color="auto"/>
            </w:tcBorders>
            <w:shd w:val="clear" w:color="000000" w:fill="FFFFFF"/>
            <w:vAlign w:val="center"/>
          </w:tcPr>
          <w:p w14:paraId="3328759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X系列二合一</w:t>
            </w:r>
          </w:p>
        </w:tc>
        <w:tc>
          <w:tcPr>
            <w:tcW w:w="1064" w:type="dxa"/>
            <w:tcBorders>
              <w:top w:val="nil"/>
              <w:left w:val="nil"/>
              <w:bottom w:val="single" w:sz="4" w:space="0" w:color="auto"/>
              <w:right w:val="single" w:sz="4" w:space="0" w:color="auto"/>
            </w:tcBorders>
            <w:shd w:val="clear" w:color="000000" w:fill="FFFFFF"/>
            <w:vAlign w:val="center"/>
          </w:tcPr>
          <w:p w14:paraId="3233C7C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0783A6F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台</w:t>
            </w:r>
          </w:p>
        </w:tc>
        <w:tc>
          <w:tcPr>
            <w:tcW w:w="1218" w:type="dxa"/>
            <w:tcBorders>
              <w:top w:val="nil"/>
              <w:left w:val="nil"/>
              <w:bottom w:val="single" w:sz="4" w:space="0" w:color="auto"/>
              <w:right w:val="single" w:sz="4" w:space="0" w:color="auto"/>
            </w:tcBorders>
            <w:shd w:val="clear" w:color="000000" w:fill="FFFFFF"/>
            <w:vAlign w:val="center"/>
          </w:tcPr>
          <w:p w14:paraId="60A8EF67"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脱机播放，远程控制</w:t>
            </w:r>
          </w:p>
        </w:tc>
      </w:tr>
      <w:tr w:rsidR="007D079D" w14:paraId="66EDC914" w14:textId="77777777" w:rsidTr="0012321D">
        <w:trPr>
          <w:trHeight w:val="649"/>
        </w:trPr>
        <w:tc>
          <w:tcPr>
            <w:tcW w:w="708" w:type="dxa"/>
            <w:tcBorders>
              <w:top w:val="nil"/>
              <w:left w:val="single" w:sz="4" w:space="0" w:color="auto"/>
              <w:bottom w:val="single" w:sz="4" w:space="0" w:color="auto"/>
              <w:right w:val="single" w:sz="4" w:space="0" w:color="auto"/>
            </w:tcBorders>
            <w:shd w:val="clear" w:color="000000" w:fill="FFFFFF"/>
            <w:vAlign w:val="center"/>
          </w:tcPr>
          <w:p w14:paraId="14E2664F"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4C7B92A1"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播控盒</w:t>
            </w:r>
          </w:p>
        </w:tc>
        <w:tc>
          <w:tcPr>
            <w:tcW w:w="1379" w:type="dxa"/>
            <w:tcBorders>
              <w:top w:val="nil"/>
              <w:left w:val="nil"/>
              <w:bottom w:val="single" w:sz="4" w:space="0" w:color="auto"/>
              <w:right w:val="single" w:sz="4" w:space="0" w:color="auto"/>
            </w:tcBorders>
            <w:shd w:val="clear" w:color="000000" w:fill="FFFFFF"/>
            <w:vAlign w:val="center"/>
          </w:tcPr>
          <w:p w14:paraId="3BB5119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卡</w:t>
            </w:r>
            <w:proofErr w:type="gramStart"/>
            <w:r>
              <w:rPr>
                <w:rFonts w:ascii="宋体" w:hAnsi="宋体" w:cs="宋体" w:hint="eastAsia"/>
                <w:color w:val="000000"/>
                <w:kern w:val="0"/>
                <w:sz w:val="24"/>
              </w:rPr>
              <w:t>莱</w:t>
            </w:r>
            <w:proofErr w:type="gramEnd"/>
            <w:r>
              <w:rPr>
                <w:rFonts w:ascii="宋体" w:hAnsi="宋体" w:cs="宋体" w:hint="eastAsia"/>
                <w:color w:val="000000"/>
                <w:kern w:val="0"/>
                <w:sz w:val="24"/>
              </w:rPr>
              <w:t>特</w:t>
            </w:r>
          </w:p>
        </w:tc>
        <w:tc>
          <w:tcPr>
            <w:tcW w:w="2256" w:type="dxa"/>
            <w:tcBorders>
              <w:top w:val="nil"/>
              <w:left w:val="nil"/>
              <w:bottom w:val="single" w:sz="4" w:space="0" w:color="auto"/>
              <w:right w:val="single" w:sz="4" w:space="0" w:color="auto"/>
            </w:tcBorders>
            <w:shd w:val="clear" w:color="000000" w:fill="FFFFFF"/>
            <w:vAlign w:val="center"/>
          </w:tcPr>
          <w:p w14:paraId="2C70A54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A2K</w:t>
            </w:r>
          </w:p>
        </w:tc>
        <w:tc>
          <w:tcPr>
            <w:tcW w:w="1064" w:type="dxa"/>
            <w:tcBorders>
              <w:top w:val="nil"/>
              <w:left w:val="nil"/>
              <w:bottom w:val="single" w:sz="4" w:space="0" w:color="auto"/>
              <w:right w:val="single" w:sz="4" w:space="0" w:color="auto"/>
            </w:tcBorders>
            <w:shd w:val="clear" w:color="000000" w:fill="FFFFFF"/>
            <w:vAlign w:val="center"/>
          </w:tcPr>
          <w:p w14:paraId="78822D79"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3517652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套</w:t>
            </w:r>
          </w:p>
        </w:tc>
        <w:tc>
          <w:tcPr>
            <w:tcW w:w="1218" w:type="dxa"/>
            <w:tcBorders>
              <w:top w:val="nil"/>
              <w:left w:val="nil"/>
              <w:bottom w:val="single" w:sz="4" w:space="0" w:color="auto"/>
              <w:right w:val="single" w:sz="4" w:space="0" w:color="auto"/>
            </w:tcBorders>
            <w:noWrap/>
            <w:vAlign w:val="center"/>
          </w:tcPr>
          <w:p w14:paraId="5D8F8BA9" w14:textId="77777777" w:rsidR="007D079D" w:rsidRDefault="007D079D" w:rsidP="0012321D">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7D079D" w14:paraId="7B684E52" w14:textId="77777777" w:rsidTr="0012321D">
        <w:trPr>
          <w:trHeight w:val="649"/>
        </w:trPr>
        <w:tc>
          <w:tcPr>
            <w:tcW w:w="708" w:type="dxa"/>
            <w:tcBorders>
              <w:top w:val="nil"/>
              <w:left w:val="single" w:sz="4" w:space="0" w:color="auto"/>
              <w:bottom w:val="single" w:sz="4" w:space="0" w:color="auto"/>
              <w:right w:val="single" w:sz="4" w:space="0" w:color="auto"/>
            </w:tcBorders>
            <w:shd w:val="clear" w:color="000000" w:fill="FFFFFF"/>
            <w:vAlign w:val="center"/>
          </w:tcPr>
          <w:p w14:paraId="4B47F9AE"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5</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234253E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显示屏开关电源</w:t>
            </w:r>
          </w:p>
        </w:tc>
        <w:tc>
          <w:tcPr>
            <w:tcW w:w="1379" w:type="dxa"/>
            <w:tcBorders>
              <w:top w:val="nil"/>
              <w:left w:val="nil"/>
              <w:bottom w:val="single" w:sz="4" w:space="0" w:color="auto"/>
              <w:right w:val="single" w:sz="4" w:space="0" w:color="auto"/>
            </w:tcBorders>
            <w:shd w:val="clear" w:color="000000" w:fill="FFFFFF"/>
            <w:vAlign w:val="center"/>
          </w:tcPr>
          <w:p w14:paraId="429916D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创联</w:t>
            </w:r>
          </w:p>
        </w:tc>
        <w:tc>
          <w:tcPr>
            <w:tcW w:w="2256" w:type="dxa"/>
            <w:tcBorders>
              <w:top w:val="nil"/>
              <w:left w:val="nil"/>
              <w:bottom w:val="single" w:sz="4" w:space="0" w:color="auto"/>
              <w:right w:val="single" w:sz="4" w:space="0" w:color="auto"/>
            </w:tcBorders>
            <w:shd w:val="clear" w:color="000000" w:fill="FFFFFF"/>
            <w:vAlign w:val="center"/>
          </w:tcPr>
          <w:p w14:paraId="060DF4C0"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4.5A-200-40</w:t>
            </w:r>
          </w:p>
        </w:tc>
        <w:tc>
          <w:tcPr>
            <w:tcW w:w="1064" w:type="dxa"/>
            <w:tcBorders>
              <w:top w:val="nil"/>
              <w:left w:val="nil"/>
              <w:bottom w:val="single" w:sz="4" w:space="0" w:color="auto"/>
              <w:right w:val="single" w:sz="4" w:space="0" w:color="auto"/>
            </w:tcBorders>
            <w:shd w:val="clear" w:color="000000" w:fill="FFFFFF"/>
            <w:vAlign w:val="center"/>
          </w:tcPr>
          <w:p w14:paraId="60731788"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56</w:t>
            </w:r>
          </w:p>
        </w:tc>
        <w:tc>
          <w:tcPr>
            <w:tcW w:w="827" w:type="dxa"/>
            <w:tcBorders>
              <w:top w:val="nil"/>
              <w:left w:val="nil"/>
              <w:bottom w:val="single" w:sz="4" w:space="0" w:color="auto"/>
              <w:right w:val="single" w:sz="4" w:space="0" w:color="auto"/>
            </w:tcBorders>
            <w:shd w:val="clear" w:color="000000" w:fill="FFFFFF"/>
            <w:vAlign w:val="center"/>
          </w:tcPr>
          <w:p w14:paraId="3A5A959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台</w:t>
            </w:r>
          </w:p>
        </w:tc>
        <w:tc>
          <w:tcPr>
            <w:tcW w:w="1218" w:type="dxa"/>
            <w:tcBorders>
              <w:top w:val="nil"/>
              <w:left w:val="nil"/>
              <w:bottom w:val="single" w:sz="4" w:space="0" w:color="auto"/>
              <w:right w:val="single" w:sz="4" w:space="0" w:color="auto"/>
            </w:tcBorders>
            <w:noWrap/>
            <w:vAlign w:val="center"/>
          </w:tcPr>
          <w:p w14:paraId="4028E1B9" w14:textId="77777777" w:rsidR="007D079D" w:rsidRDefault="007D079D" w:rsidP="0012321D">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7D079D" w14:paraId="70163A16" w14:textId="77777777" w:rsidTr="0012321D">
        <w:trPr>
          <w:trHeight w:val="649"/>
        </w:trPr>
        <w:tc>
          <w:tcPr>
            <w:tcW w:w="708" w:type="dxa"/>
            <w:tcBorders>
              <w:top w:val="nil"/>
              <w:left w:val="single" w:sz="4" w:space="0" w:color="auto"/>
              <w:bottom w:val="single" w:sz="4" w:space="0" w:color="auto"/>
              <w:right w:val="single" w:sz="4" w:space="0" w:color="auto"/>
            </w:tcBorders>
            <w:shd w:val="clear" w:color="000000" w:fill="FFFFFF"/>
            <w:vAlign w:val="center"/>
          </w:tcPr>
          <w:p w14:paraId="6B919101"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6</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4A74BEE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配电柜</w:t>
            </w:r>
          </w:p>
        </w:tc>
        <w:tc>
          <w:tcPr>
            <w:tcW w:w="1379" w:type="dxa"/>
            <w:tcBorders>
              <w:top w:val="nil"/>
              <w:left w:val="nil"/>
              <w:bottom w:val="single" w:sz="4" w:space="0" w:color="auto"/>
              <w:right w:val="single" w:sz="4" w:space="0" w:color="auto"/>
            </w:tcBorders>
            <w:shd w:val="clear" w:color="000000" w:fill="FFFFFF"/>
            <w:vAlign w:val="center"/>
          </w:tcPr>
          <w:p w14:paraId="7BCBD71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中</w:t>
            </w:r>
            <w:proofErr w:type="gramStart"/>
            <w:r>
              <w:rPr>
                <w:rFonts w:ascii="宋体" w:hAnsi="宋体" w:cs="宋体" w:hint="eastAsia"/>
                <w:color w:val="000000"/>
                <w:kern w:val="0"/>
                <w:sz w:val="24"/>
              </w:rPr>
              <w:t>祥</w:t>
            </w:r>
            <w:proofErr w:type="gramEnd"/>
          </w:p>
        </w:tc>
        <w:tc>
          <w:tcPr>
            <w:tcW w:w="2256" w:type="dxa"/>
            <w:tcBorders>
              <w:top w:val="nil"/>
              <w:left w:val="nil"/>
              <w:bottom w:val="single" w:sz="4" w:space="0" w:color="auto"/>
              <w:right w:val="single" w:sz="4" w:space="0" w:color="auto"/>
            </w:tcBorders>
            <w:shd w:val="clear" w:color="000000" w:fill="FFFFFF"/>
            <w:vAlign w:val="center"/>
          </w:tcPr>
          <w:p w14:paraId="56086CC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ZX15KW-3L</w:t>
            </w:r>
          </w:p>
        </w:tc>
        <w:tc>
          <w:tcPr>
            <w:tcW w:w="1064" w:type="dxa"/>
            <w:tcBorders>
              <w:top w:val="nil"/>
              <w:left w:val="nil"/>
              <w:bottom w:val="single" w:sz="4" w:space="0" w:color="auto"/>
              <w:right w:val="single" w:sz="4" w:space="0" w:color="auto"/>
            </w:tcBorders>
            <w:shd w:val="clear" w:color="000000" w:fill="FFFFFF"/>
            <w:vAlign w:val="center"/>
          </w:tcPr>
          <w:p w14:paraId="1C41978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1B5E3D2E"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台</w:t>
            </w:r>
          </w:p>
        </w:tc>
        <w:tc>
          <w:tcPr>
            <w:tcW w:w="1218" w:type="dxa"/>
            <w:tcBorders>
              <w:top w:val="nil"/>
              <w:left w:val="nil"/>
              <w:bottom w:val="single" w:sz="4" w:space="0" w:color="auto"/>
              <w:right w:val="single" w:sz="4" w:space="0" w:color="auto"/>
            </w:tcBorders>
            <w:noWrap/>
            <w:vAlign w:val="center"/>
          </w:tcPr>
          <w:p w14:paraId="095DD738" w14:textId="77777777" w:rsidR="007D079D" w:rsidRDefault="007D079D" w:rsidP="0012321D">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7D079D" w14:paraId="762BBD09"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1FBF476B"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7</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08239D3B"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钢结构</w:t>
            </w:r>
          </w:p>
        </w:tc>
        <w:tc>
          <w:tcPr>
            <w:tcW w:w="1379" w:type="dxa"/>
            <w:tcBorders>
              <w:top w:val="nil"/>
              <w:left w:val="nil"/>
              <w:bottom w:val="single" w:sz="4" w:space="0" w:color="auto"/>
              <w:right w:val="single" w:sz="4" w:space="0" w:color="auto"/>
            </w:tcBorders>
            <w:shd w:val="clear" w:color="000000" w:fill="FFFFFF"/>
            <w:vAlign w:val="center"/>
          </w:tcPr>
          <w:p w14:paraId="59538D3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定制</w:t>
            </w:r>
          </w:p>
        </w:tc>
        <w:tc>
          <w:tcPr>
            <w:tcW w:w="2256" w:type="dxa"/>
            <w:tcBorders>
              <w:top w:val="nil"/>
              <w:left w:val="nil"/>
              <w:bottom w:val="single" w:sz="4" w:space="0" w:color="auto"/>
              <w:right w:val="single" w:sz="4" w:space="0" w:color="auto"/>
            </w:tcBorders>
            <w:shd w:val="clear" w:color="000000" w:fill="FFFFFF"/>
            <w:vAlign w:val="center"/>
          </w:tcPr>
          <w:p w14:paraId="755E4ED3"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4.58m*2.66m</w:t>
            </w:r>
          </w:p>
        </w:tc>
        <w:tc>
          <w:tcPr>
            <w:tcW w:w="1064" w:type="dxa"/>
            <w:tcBorders>
              <w:top w:val="nil"/>
              <w:left w:val="nil"/>
              <w:bottom w:val="single" w:sz="4" w:space="0" w:color="auto"/>
              <w:right w:val="single" w:sz="4" w:space="0" w:color="auto"/>
            </w:tcBorders>
            <w:shd w:val="clear" w:color="000000" w:fill="FFFFFF"/>
            <w:vAlign w:val="center"/>
          </w:tcPr>
          <w:p w14:paraId="3E02E38C"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 xml:space="preserve">12.18 </w:t>
            </w:r>
          </w:p>
        </w:tc>
        <w:tc>
          <w:tcPr>
            <w:tcW w:w="827" w:type="dxa"/>
            <w:tcBorders>
              <w:top w:val="nil"/>
              <w:left w:val="nil"/>
              <w:bottom w:val="single" w:sz="4" w:space="0" w:color="auto"/>
              <w:right w:val="single" w:sz="4" w:space="0" w:color="auto"/>
            </w:tcBorders>
            <w:shd w:val="clear" w:color="000000" w:fill="FFFFFF"/>
            <w:vAlign w:val="center"/>
          </w:tcPr>
          <w:p w14:paraId="0FE0451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平方</w:t>
            </w:r>
          </w:p>
        </w:tc>
        <w:tc>
          <w:tcPr>
            <w:tcW w:w="1218" w:type="dxa"/>
            <w:tcBorders>
              <w:top w:val="nil"/>
              <w:left w:val="nil"/>
              <w:bottom w:val="single" w:sz="4" w:space="0" w:color="auto"/>
              <w:right w:val="single" w:sz="4" w:space="0" w:color="auto"/>
            </w:tcBorders>
            <w:noWrap/>
            <w:vAlign w:val="center"/>
          </w:tcPr>
          <w:p w14:paraId="29C7EF15" w14:textId="77777777" w:rsidR="007D079D" w:rsidRDefault="007D079D" w:rsidP="0012321D">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7D079D" w14:paraId="351EA7B7" w14:textId="77777777" w:rsidTr="0012321D">
        <w:trPr>
          <w:trHeight w:val="1125"/>
        </w:trPr>
        <w:tc>
          <w:tcPr>
            <w:tcW w:w="708" w:type="dxa"/>
            <w:tcBorders>
              <w:top w:val="nil"/>
              <w:left w:val="single" w:sz="4" w:space="0" w:color="auto"/>
              <w:bottom w:val="single" w:sz="4" w:space="0" w:color="auto"/>
              <w:right w:val="single" w:sz="4" w:space="0" w:color="auto"/>
            </w:tcBorders>
            <w:shd w:val="clear" w:color="000000" w:fill="FFFFFF"/>
            <w:vAlign w:val="center"/>
          </w:tcPr>
          <w:p w14:paraId="06FFFC4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8</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257D185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备品备件</w:t>
            </w:r>
          </w:p>
        </w:tc>
        <w:tc>
          <w:tcPr>
            <w:tcW w:w="1379" w:type="dxa"/>
            <w:tcBorders>
              <w:top w:val="nil"/>
              <w:left w:val="nil"/>
              <w:bottom w:val="single" w:sz="4" w:space="0" w:color="auto"/>
              <w:right w:val="single" w:sz="4" w:space="0" w:color="auto"/>
            </w:tcBorders>
            <w:shd w:val="clear" w:color="000000" w:fill="FFFFFF"/>
            <w:vAlign w:val="center"/>
          </w:tcPr>
          <w:p w14:paraId="4B1C7DF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强力</w:t>
            </w:r>
          </w:p>
        </w:tc>
        <w:tc>
          <w:tcPr>
            <w:tcW w:w="2256" w:type="dxa"/>
            <w:tcBorders>
              <w:top w:val="nil"/>
              <w:left w:val="nil"/>
              <w:bottom w:val="single" w:sz="4" w:space="0" w:color="auto"/>
              <w:right w:val="single" w:sz="4" w:space="0" w:color="auto"/>
            </w:tcBorders>
            <w:shd w:val="clear" w:color="000000" w:fill="FFFFFF"/>
            <w:vAlign w:val="center"/>
          </w:tcPr>
          <w:p w14:paraId="1F18CF23"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同批次LED显示单元板5张、显示电源2台、接收卡2张 显示配件一套</w:t>
            </w:r>
          </w:p>
        </w:tc>
        <w:tc>
          <w:tcPr>
            <w:tcW w:w="1064" w:type="dxa"/>
            <w:tcBorders>
              <w:top w:val="nil"/>
              <w:left w:val="nil"/>
              <w:bottom w:val="single" w:sz="4" w:space="0" w:color="auto"/>
              <w:right w:val="single" w:sz="4" w:space="0" w:color="auto"/>
            </w:tcBorders>
            <w:shd w:val="clear" w:color="000000" w:fill="FFFFFF"/>
            <w:vAlign w:val="center"/>
          </w:tcPr>
          <w:p w14:paraId="15CF2ED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484569CA"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套</w:t>
            </w:r>
          </w:p>
        </w:tc>
        <w:tc>
          <w:tcPr>
            <w:tcW w:w="1218" w:type="dxa"/>
            <w:tcBorders>
              <w:top w:val="nil"/>
              <w:left w:val="nil"/>
              <w:bottom w:val="single" w:sz="4" w:space="0" w:color="auto"/>
              <w:right w:val="single" w:sz="4" w:space="0" w:color="auto"/>
            </w:tcBorders>
            <w:shd w:val="clear" w:color="000000" w:fill="FFFFFF"/>
            <w:vAlign w:val="center"/>
          </w:tcPr>
          <w:p w14:paraId="29F8493E"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 xml:space="preserve">　</w:t>
            </w:r>
          </w:p>
        </w:tc>
      </w:tr>
      <w:tr w:rsidR="007D079D" w14:paraId="1097A36B"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7414E94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9</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6147164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功放</w:t>
            </w:r>
          </w:p>
        </w:tc>
        <w:tc>
          <w:tcPr>
            <w:tcW w:w="1379" w:type="dxa"/>
            <w:tcBorders>
              <w:top w:val="nil"/>
              <w:left w:val="nil"/>
              <w:bottom w:val="single" w:sz="4" w:space="0" w:color="auto"/>
              <w:right w:val="single" w:sz="4" w:space="0" w:color="auto"/>
            </w:tcBorders>
            <w:shd w:val="clear" w:color="000000" w:fill="FFFFFF"/>
            <w:vAlign w:val="center"/>
          </w:tcPr>
          <w:p w14:paraId="7F2F4E07" w14:textId="77777777" w:rsidR="007D079D" w:rsidRDefault="007D079D" w:rsidP="0012321D">
            <w:pPr>
              <w:widowControl/>
              <w:jc w:val="center"/>
              <w:rPr>
                <w:rFonts w:ascii="宋体" w:hAnsi="宋体" w:cs="宋体"/>
                <w:color w:val="000000"/>
                <w:kern w:val="0"/>
                <w:sz w:val="24"/>
              </w:rPr>
            </w:pPr>
            <w:proofErr w:type="spellStart"/>
            <w:r>
              <w:rPr>
                <w:rFonts w:ascii="宋体" w:hAnsi="宋体" w:cs="宋体" w:hint="eastAsia"/>
                <w:color w:val="000000"/>
                <w:kern w:val="0"/>
                <w:sz w:val="24"/>
              </w:rPr>
              <w:t>itc</w:t>
            </w:r>
            <w:proofErr w:type="spellEnd"/>
          </w:p>
        </w:tc>
        <w:tc>
          <w:tcPr>
            <w:tcW w:w="2256" w:type="dxa"/>
            <w:tcBorders>
              <w:top w:val="nil"/>
              <w:left w:val="nil"/>
              <w:bottom w:val="single" w:sz="4" w:space="0" w:color="auto"/>
              <w:right w:val="single" w:sz="4" w:space="0" w:color="auto"/>
            </w:tcBorders>
            <w:shd w:val="clear" w:color="000000" w:fill="FFFFFF"/>
            <w:vAlign w:val="center"/>
          </w:tcPr>
          <w:p w14:paraId="54D15C60"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T-240D</w:t>
            </w:r>
          </w:p>
        </w:tc>
        <w:tc>
          <w:tcPr>
            <w:tcW w:w="1064" w:type="dxa"/>
            <w:tcBorders>
              <w:top w:val="nil"/>
              <w:left w:val="nil"/>
              <w:bottom w:val="single" w:sz="4" w:space="0" w:color="auto"/>
              <w:right w:val="single" w:sz="4" w:space="0" w:color="auto"/>
            </w:tcBorders>
            <w:shd w:val="clear" w:color="000000" w:fill="FFFFFF"/>
            <w:vAlign w:val="center"/>
          </w:tcPr>
          <w:p w14:paraId="7ED1B63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4E47AEE0"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台</w:t>
            </w:r>
          </w:p>
        </w:tc>
        <w:tc>
          <w:tcPr>
            <w:tcW w:w="1218" w:type="dxa"/>
            <w:tcBorders>
              <w:top w:val="nil"/>
              <w:left w:val="nil"/>
              <w:bottom w:val="single" w:sz="4" w:space="0" w:color="auto"/>
              <w:right w:val="single" w:sz="4" w:space="0" w:color="auto"/>
            </w:tcBorders>
            <w:shd w:val="clear" w:color="000000" w:fill="FFFFFF"/>
            <w:vAlign w:val="center"/>
          </w:tcPr>
          <w:p w14:paraId="2F0C9407" w14:textId="77777777" w:rsidR="007D079D" w:rsidRDefault="007D079D" w:rsidP="0012321D">
            <w:pPr>
              <w:widowControl/>
              <w:jc w:val="center"/>
              <w:rPr>
                <w:rFonts w:ascii="宋体" w:hAnsi="宋体" w:cs="宋体"/>
                <w:b/>
                <w:bCs/>
                <w:kern w:val="0"/>
                <w:sz w:val="24"/>
              </w:rPr>
            </w:pPr>
            <w:r>
              <w:rPr>
                <w:rFonts w:ascii="宋体" w:hAnsi="宋体" w:cs="宋体" w:hint="eastAsia"/>
                <w:b/>
                <w:bCs/>
                <w:kern w:val="0"/>
                <w:sz w:val="24"/>
              </w:rPr>
              <w:t xml:space="preserve">　</w:t>
            </w:r>
          </w:p>
        </w:tc>
      </w:tr>
      <w:tr w:rsidR="007D079D" w14:paraId="0A640B1B"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2464EF4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10</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4F3D35F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防水音箱</w:t>
            </w:r>
          </w:p>
        </w:tc>
        <w:tc>
          <w:tcPr>
            <w:tcW w:w="1379" w:type="dxa"/>
            <w:tcBorders>
              <w:top w:val="nil"/>
              <w:left w:val="nil"/>
              <w:bottom w:val="single" w:sz="4" w:space="0" w:color="auto"/>
              <w:right w:val="single" w:sz="4" w:space="0" w:color="auto"/>
            </w:tcBorders>
            <w:shd w:val="clear" w:color="000000" w:fill="FFFFFF"/>
            <w:vAlign w:val="center"/>
          </w:tcPr>
          <w:p w14:paraId="7A4CFCA7" w14:textId="77777777" w:rsidR="007D079D" w:rsidRDefault="007D079D" w:rsidP="0012321D">
            <w:pPr>
              <w:widowControl/>
              <w:jc w:val="center"/>
              <w:rPr>
                <w:rFonts w:ascii="宋体" w:hAnsi="宋体" w:cs="宋体"/>
                <w:color w:val="000000"/>
                <w:kern w:val="0"/>
                <w:sz w:val="24"/>
              </w:rPr>
            </w:pPr>
            <w:proofErr w:type="spellStart"/>
            <w:r>
              <w:rPr>
                <w:rFonts w:ascii="宋体" w:hAnsi="宋体" w:cs="宋体" w:hint="eastAsia"/>
                <w:color w:val="000000"/>
                <w:kern w:val="0"/>
                <w:sz w:val="24"/>
              </w:rPr>
              <w:t>itc</w:t>
            </w:r>
            <w:proofErr w:type="spellEnd"/>
          </w:p>
        </w:tc>
        <w:tc>
          <w:tcPr>
            <w:tcW w:w="2256" w:type="dxa"/>
            <w:tcBorders>
              <w:top w:val="nil"/>
              <w:left w:val="nil"/>
              <w:bottom w:val="single" w:sz="4" w:space="0" w:color="auto"/>
              <w:right w:val="single" w:sz="4" w:space="0" w:color="auto"/>
            </w:tcBorders>
            <w:shd w:val="clear" w:color="000000" w:fill="FFFFFF"/>
            <w:vAlign w:val="center"/>
          </w:tcPr>
          <w:p w14:paraId="7685996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T-902</w:t>
            </w:r>
          </w:p>
        </w:tc>
        <w:tc>
          <w:tcPr>
            <w:tcW w:w="1064" w:type="dxa"/>
            <w:tcBorders>
              <w:top w:val="nil"/>
              <w:left w:val="nil"/>
              <w:bottom w:val="single" w:sz="4" w:space="0" w:color="auto"/>
              <w:right w:val="single" w:sz="4" w:space="0" w:color="auto"/>
            </w:tcBorders>
            <w:shd w:val="clear" w:color="000000" w:fill="FFFFFF"/>
            <w:vAlign w:val="center"/>
          </w:tcPr>
          <w:p w14:paraId="7E5A5B9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827" w:type="dxa"/>
            <w:tcBorders>
              <w:top w:val="nil"/>
              <w:left w:val="nil"/>
              <w:bottom w:val="single" w:sz="4" w:space="0" w:color="auto"/>
              <w:right w:val="single" w:sz="4" w:space="0" w:color="auto"/>
            </w:tcBorders>
            <w:shd w:val="clear" w:color="000000" w:fill="FFFFFF"/>
            <w:vAlign w:val="center"/>
          </w:tcPr>
          <w:p w14:paraId="6B783D44"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只</w:t>
            </w:r>
          </w:p>
        </w:tc>
        <w:tc>
          <w:tcPr>
            <w:tcW w:w="1218" w:type="dxa"/>
            <w:tcBorders>
              <w:top w:val="nil"/>
              <w:left w:val="nil"/>
              <w:bottom w:val="single" w:sz="4" w:space="0" w:color="auto"/>
              <w:right w:val="single" w:sz="4" w:space="0" w:color="auto"/>
            </w:tcBorders>
            <w:shd w:val="clear" w:color="000000" w:fill="FFFFFF"/>
            <w:vAlign w:val="center"/>
          </w:tcPr>
          <w:p w14:paraId="7ED34752" w14:textId="77777777" w:rsidR="007D079D" w:rsidRDefault="007D079D" w:rsidP="0012321D">
            <w:pPr>
              <w:widowControl/>
              <w:jc w:val="center"/>
              <w:rPr>
                <w:rFonts w:ascii="宋体" w:hAnsi="宋体" w:cs="宋体"/>
                <w:b/>
                <w:bCs/>
                <w:kern w:val="0"/>
                <w:sz w:val="24"/>
              </w:rPr>
            </w:pPr>
            <w:r>
              <w:rPr>
                <w:rFonts w:ascii="宋体" w:hAnsi="宋体" w:cs="宋体" w:hint="eastAsia"/>
                <w:b/>
                <w:bCs/>
                <w:kern w:val="0"/>
                <w:sz w:val="24"/>
              </w:rPr>
              <w:t xml:space="preserve">　</w:t>
            </w:r>
          </w:p>
        </w:tc>
      </w:tr>
      <w:tr w:rsidR="007D079D" w14:paraId="322F3785" w14:textId="77777777" w:rsidTr="0012321D">
        <w:trPr>
          <w:trHeight w:val="1163"/>
        </w:trPr>
        <w:tc>
          <w:tcPr>
            <w:tcW w:w="708" w:type="dxa"/>
            <w:tcBorders>
              <w:top w:val="nil"/>
              <w:left w:val="single" w:sz="4" w:space="0" w:color="auto"/>
              <w:bottom w:val="single" w:sz="4" w:space="0" w:color="auto"/>
              <w:right w:val="single" w:sz="4" w:space="0" w:color="auto"/>
            </w:tcBorders>
            <w:shd w:val="clear" w:color="000000" w:fill="FFFFFF"/>
            <w:vAlign w:val="center"/>
          </w:tcPr>
          <w:p w14:paraId="3B0AB718"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11</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251ED49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控制电脑</w:t>
            </w:r>
          </w:p>
        </w:tc>
        <w:tc>
          <w:tcPr>
            <w:tcW w:w="1379" w:type="dxa"/>
            <w:tcBorders>
              <w:top w:val="nil"/>
              <w:left w:val="nil"/>
              <w:bottom w:val="single" w:sz="4" w:space="0" w:color="auto"/>
              <w:right w:val="single" w:sz="4" w:space="0" w:color="auto"/>
            </w:tcBorders>
            <w:shd w:val="clear" w:color="000000" w:fill="FFFFFF"/>
            <w:vAlign w:val="center"/>
          </w:tcPr>
          <w:p w14:paraId="2ACF23B0"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戴尔</w:t>
            </w:r>
          </w:p>
        </w:tc>
        <w:tc>
          <w:tcPr>
            <w:tcW w:w="2256" w:type="dxa"/>
            <w:tcBorders>
              <w:top w:val="nil"/>
              <w:left w:val="nil"/>
              <w:bottom w:val="single" w:sz="4" w:space="0" w:color="auto"/>
              <w:right w:val="single" w:sz="4" w:space="0" w:color="auto"/>
            </w:tcBorders>
            <w:shd w:val="clear" w:color="000000" w:fill="FFFFFF"/>
            <w:vAlign w:val="center"/>
          </w:tcPr>
          <w:p w14:paraId="6798E78F"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戴尔3991-I5 10代/8G/256GSSD+1T/4G独显VGA+DVI/21.5显示器 </w:t>
            </w:r>
          </w:p>
        </w:tc>
        <w:tc>
          <w:tcPr>
            <w:tcW w:w="1064" w:type="dxa"/>
            <w:tcBorders>
              <w:top w:val="nil"/>
              <w:left w:val="nil"/>
              <w:bottom w:val="single" w:sz="4" w:space="0" w:color="auto"/>
              <w:right w:val="single" w:sz="4" w:space="0" w:color="auto"/>
            </w:tcBorders>
            <w:shd w:val="clear" w:color="000000" w:fill="FFFFFF"/>
            <w:vAlign w:val="center"/>
          </w:tcPr>
          <w:p w14:paraId="6FF843DF"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2250A39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台</w:t>
            </w:r>
          </w:p>
        </w:tc>
        <w:tc>
          <w:tcPr>
            <w:tcW w:w="1218" w:type="dxa"/>
            <w:tcBorders>
              <w:top w:val="nil"/>
              <w:left w:val="nil"/>
              <w:bottom w:val="single" w:sz="4" w:space="0" w:color="auto"/>
              <w:right w:val="single" w:sz="4" w:space="0" w:color="auto"/>
            </w:tcBorders>
            <w:shd w:val="clear" w:color="000000" w:fill="FFFFFF"/>
            <w:vAlign w:val="center"/>
          </w:tcPr>
          <w:p w14:paraId="0A9FDEB3" w14:textId="77777777" w:rsidR="007D079D" w:rsidRDefault="007D079D" w:rsidP="0012321D">
            <w:pPr>
              <w:widowControl/>
              <w:jc w:val="center"/>
              <w:rPr>
                <w:rFonts w:ascii="宋体" w:hAnsi="宋体" w:cs="宋体"/>
                <w:b/>
                <w:bCs/>
                <w:kern w:val="0"/>
                <w:sz w:val="24"/>
              </w:rPr>
            </w:pPr>
            <w:r>
              <w:rPr>
                <w:rFonts w:ascii="宋体" w:hAnsi="宋体" w:cs="宋体" w:hint="eastAsia"/>
                <w:b/>
                <w:bCs/>
                <w:kern w:val="0"/>
                <w:sz w:val="24"/>
              </w:rPr>
              <w:t xml:space="preserve">　</w:t>
            </w:r>
          </w:p>
        </w:tc>
      </w:tr>
      <w:tr w:rsidR="007D079D" w14:paraId="60738DE8" w14:textId="77777777" w:rsidTr="00067B52">
        <w:trPr>
          <w:trHeight w:val="1098"/>
        </w:trPr>
        <w:tc>
          <w:tcPr>
            <w:tcW w:w="708" w:type="dxa"/>
            <w:tcBorders>
              <w:top w:val="nil"/>
              <w:left w:val="single" w:sz="4" w:space="0" w:color="auto"/>
              <w:bottom w:val="single" w:sz="4" w:space="0" w:color="auto"/>
              <w:right w:val="single" w:sz="4" w:space="0" w:color="auto"/>
            </w:tcBorders>
            <w:shd w:val="clear" w:color="000000" w:fill="FFFFFF"/>
            <w:vAlign w:val="center"/>
          </w:tcPr>
          <w:p w14:paraId="5871AF8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12</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1C67891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辅材</w:t>
            </w:r>
          </w:p>
        </w:tc>
        <w:tc>
          <w:tcPr>
            <w:tcW w:w="1379" w:type="dxa"/>
            <w:tcBorders>
              <w:top w:val="nil"/>
              <w:left w:val="nil"/>
              <w:bottom w:val="single" w:sz="4" w:space="0" w:color="auto"/>
              <w:right w:val="single" w:sz="4" w:space="0" w:color="auto"/>
            </w:tcBorders>
            <w:shd w:val="clear" w:color="000000" w:fill="FFFFFF"/>
            <w:vAlign w:val="center"/>
          </w:tcPr>
          <w:p w14:paraId="4B02EFE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国产优质</w:t>
            </w:r>
          </w:p>
        </w:tc>
        <w:tc>
          <w:tcPr>
            <w:tcW w:w="2256" w:type="dxa"/>
            <w:tcBorders>
              <w:top w:val="nil"/>
              <w:left w:val="nil"/>
              <w:bottom w:val="single" w:sz="4" w:space="0" w:color="auto"/>
              <w:right w:val="single" w:sz="4" w:space="0" w:color="auto"/>
            </w:tcBorders>
            <w:shd w:val="clear" w:color="000000" w:fill="FFFFFF"/>
            <w:vAlign w:val="center"/>
          </w:tcPr>
          <w:p w14:paraId="4ABB364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电缆</w:t>
            </w:r>
            <w:proofErr w:type="gramStart"/>
            <w:r>
              <w:rPr>
                <w:rFonts w:ascii="宋体" w:hAnsi="宋体" w:cs="宋体" w:hint="eastAsia"/>
                <w:color w:val="000000"/>
                <w:kern w:val="0"/>
                <w:sz w:val="24"/>
              </w:rPr>
              <w:t>线屏内电源</w:t>
            </w:r>
            <w:proofErr w:type="gramEnd"/>
            <w:r>
              <w:rPr>
                <w:rFonts w:ascii="宋体" w:hAnsi="宋体" w:cs="宋体" w:hint="eastAsia"/>
                <w:color w:val="000000"/>
                <w:kern w:val="0"/>
                <w:sz w:val="24"/>
              </w:rPr>
              <w:t>线，网线，排线 音响线PVC管材等</w:t>
            </w:r>
          </w:p>
        </w:tc>
        <w:tc>
          <w:tcPr>
            <w:tcW w:w="1064" w:type="dxa"/>
            <w:tcBorders>
              <w:top w:val="nil"/>
              <w:left w:val="nil"/>
              <w:bottom w:val="single" w:sz="4" w:space="0" w:color="auto"/>
              <w:right w:val="single" w:sz="4" w:space="0" w:color="auto"/>
            </w:tcBorders>
            <w:shd w:val="clear" w:color="000000" w:fill="FFFFFF"/>
            <w:vAlign w:val="center"/>
          </w:tcPr>
          <w:p w14:paraId="0B1D4FAE"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nil"/>
              <w:left w:val="nil"/>
              <w:bottom w:val="single" w:sz="4" w:space="0" w:color="auto"/>
              <w:right w:val="single" w:sz="4" w:space="0" w:color="auto"/>
            </w:tcBorders>
            <w:shd w:val="clear" w:color="000000" w:fill="FFFFFF"/>
            <w:vAlign w:val="center"/>
          </w:tcPr>
          <w:p w14:paraId="7E86878B"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项</w:t>
            </w:r>
          </w:p>
        </w:tc>
        <w:tc>
          <w:tcPr>
            <w:tcW w:w="1218" w:type="dxa"/>
            <w:tcBorders>
              <w:top w:val="nil"/>
              <w:left w:val="nil"/>
              <w:bottom w:val="single" w:sz="4" w:space="0" w:color="auto"/>
              <w:right w:val="single" w:sz="4" w:space="0" w:color="auto"/>
            </w:tcBorders>
            <w:shd w:val="clear" w:color="000000" w:fill="FFFFFF"/>
            <w:vAlign w:val="center"/>
          </w:tcPr>
          <w:p w14:paraId="0A0AEEB0" w14:textId="77777777" w:rsidR="007D079D" w:rsidRDefault="007D079D" w:rsidP="0012321D">
            <w:pPr>
              <w:widowControl/>
              <w:jc w:val="center"/>
              <w:rPr>
                <w:rFonts w:ascii="宋体" w:hAnsi="宋体" w:cs="宋体"/>
                <w:kern w:val="0"/>
                <w:sz w:val="24"/>
              </w:rPr>
            </w:pPr>
            <w:r>
              <w:rPr>
                <w:rFonts w:ascii="宋体" w:hAnsi="宋体" w:cs="宋体" w:hint="eastAsia"/>
                <w:kern w:val="0"/>
                <w:sz w:val="24"/>
              </w:rPr>
              <w:t xml:space="preserve">　</w:t>
            </w:r>
          </w:p>
        </w:tc>
      </w:tr>
      <w:tr w:rsidR="007D079D" w14:paraId="6791CC29" w14:textId="77777777" w:rsidTr="0012321D">
        <w:trPr>
          <w:trHeight w:val="1170"/>
        </w:trPr>
        <w:tc>
          <w:tcPr>
            <w:tcW w:w="708" w:type="dxa"/>
            <w:tcBorders>
              <w:top w:val="nil"/>
              <w:left w:val="single" w:sz="4" w:space="0" w:color="auto"/>
              <w:bottom w:val="single" w:sz="4" w:space="0" w:color="auto"/>
              <w:right w:val="single" w:sz="4" w:space="0" w:color="auto"/>
            </w:tcBorders>
            <w:shd w:val="clear" w:color="000000" w:fill="FFFFFF"/>
            <w:vAlign w:val="center"/>
          </w:tcPr>
          <w:p w14:paraId="4C17F16B"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13</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4D95848A"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主电源线</w:t>
            </w:r>
          </w:p>
        </w:tc>
        <w:tc>
          <w:tcPr>
            <w:tcW w:w="1379" w:type="dxa"/>
            <w:tcBorders>
              <w:top w:val="nil"/>
              <w:left w:val="nil"/>
              <w:bottom w:val="single" w:sz="4" w:space="0" w:color="auto"/>
              <w:right w:val="single" w:sz="4" w:space="0" w:color="auto"/>
            </w:tcBorders>
            <w:shd w:val="clear" w:color="000000" w:fill="FFFFFF"/>
            <w:vAlign w:val="center"/>
          </w:tcPr>
          <w:p w14:paraId="7C0A86D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曙光 </w:t>
            </w:r>
          </w:p>
        </w:tc>
        <w:tc>
          <w:tcPr>
            <w:tcW w:w="2256" w:type="dxa"/>
            <w:tcBorders>
              <w:top w:val="nil"/>
              <w:left w:val="nil"/>
              <w:bottom w:val="single" w:sz="4" w:space="0" w:color="auto"/>
              <w:right w:val="single" w:sz="4" w:space="0" w:color="auto"/>
            </w:tcBorders>
            <w:shd w:val="clear" w:color="000000" w:fill="FFFFFF"/>
            <w:vAlign w:val="center"/>
          </w:tcPr>
          <w:p w14:paraId="3AE39E61"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YJV5*6mm2</w:t>
            </w:r>
          </w:p>
        </w:tc>
        <w:tc>
          <w:tcPr>
            <w:tcW w:w="1064" w:type="dxa"/>
            <w:tcBorders>
              <w:top w:val="nil"/>
              <w:left w:val="nil"/>
              <w:bottom w:val="single" w:sz="4" w:space="0" w:color="auto"/>
              <w:right w:val="single" w:sz="4" w:space="0" w:color="auto"/>
            </w:tcBorders>
            <w:shd w:val="clear" w:color="000000" w:fill="FFFFFF"/>
            <w:vAlign w:val="center"/>
          </w:tcPr>
          <w:p w14:paraId="493FB299"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130米</w:t>
            </w:r>
          </w:p>
        </w:tc>
        <w:tc>
          <w:tcPr>
            <w:tcW w:w="827" w:type="dxa"/>
            <w:tcBorders>
              <w:top w:val="nil"/>
              <w:left w:val="nil"/>
              <w:bottom w:val="single" w:sz="4" w:space="0" w:color="auto"/>
              <w:right w:val="single" w:sz="4" w:space="0" w:color="auto"/>
            </w:tcBorders>
            <w:shd w:val="clear" w:color="000000" w:fill="FFFFFF"/>
            <w:vAlign w:val="center"/>
          </w:tcPr>
          <w:p w14:paraId="2BB37CB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项</w:t>
            </w:r>
          </w:p>
        </w:tc>
        <w:tc>
          <w:tcPr>
            <w:tcW w:w="1218" w:type="dxa"/>
            <w:tcBorders>
              <w:top w:val="nil"/>
              <w:left w:val="nil"/>
              <w:bottom w:val="single" w:sz="4" w:space="0" w:color="auto"/>
              <w:right w:val="single" w:sz="4" w:space="0" w:color="auto"/>
            </w:tcBorders>
            <w:shd w:val="clear" w:color="000000" w:fill="FFFFFF"/>
            <w:vAlign w:val="center"/>
          </w:tcPr>
          <w:p w14:paraId="1FC51A61" w14:textId="77777777" w:rsidR="007D079D" w:rsidRDefault="007D079D" w:rsidP="0012321D">
            <w:pPr>
              <w:widowControl/>
              <w:jc w:val="center"/>
              <w:rPr>
                <w:rFonts w:ascii="宋体" w:hAnsi="宋体" w:cs="宋体"/>
                <w:b/>
                <w:bCs/>
                <w:kern w:val="0"/>
                <w:sz w:val="24"/>
              </w:rPr>
            </w:pPr>
            <w:r>
              <w:rPr>
                <w:rFonts w:ascii="宋体" w:hAnsi="宋体" w:cs="宋体" w:hint="eastAsia"/>
                <w:b/>
                <w:bCs/>
                <w:kern w:val="0"/>
                <w:sz w:val="24"/>
              </w:rPr>
              <w:t>380V主电源线送至屏体位置</w:t>
            </w:r>
          </w:p>
        </w:tc>
      </w:tr>
      <w:tr w:rsidR="007D079D" w14:paraId="21362EB6" w14:textId="77777777" w:rsidTr="0012321D">
        <w:trPr>
          <w:trHeight w:val="552"/>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5F52215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14</w:t>
            </w:r>
          </w:p>
        </w:tc>
        <w:tc>
          <w:tcPr>
            <w:tcW w:w="5764"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CD56496" w14:textId="77777777" w:rsidR="007D079D" w:rsidRDefault="007D079D" w:rsidP="0012321D">
            <w:pPr>
              <w:widowControl/>
              <w:jc w:val="left"/>
              <w:rPr>
                <w:rFonts w:ascii="宋体" w:hAnsi="宋体" w:cs="宋体"/>
                <w:color w:val="000000"/>
                <w:kern w:val="0"/>
                <w:sz w:val="24"/>
              </w:rPr>
            </w:pPr>
            <w:r>
              <w:rPr>
                <w:rFonts w:ascii="宋体" w:hAnsi="宋体" w:cs="宋体" w:hint="eastAsia"/>
                <w:color w:val="000000"/>
                <w:kern w:val="0"/>
                <w:sz w:val="24"/>
              </w:rPr>
              <w:t>吊装安装调试费用</w:t>
            </w:r>
          </w:p>
        </w:tc>
        <w:tc>
          <w:tcPr>
            <w:tcW w:w="1064" w:type="dxa"/>
            <w:tcBorders>
              <w:top w:val="single" w:sz="4" w:space="0" w:color="auto"/>
              <w:left w:val="single" w:sz="4" w:space="0" w:color="auto"/>
              <w:bottom w:val="single" w:sz="4" w:space="0" w:color="auto"/>
              <w:right w:val="single" w:sz="4" w:space="0" w:color="auto"/>
            </w:tcBorders>
            <w:shd w:val="clear" w:color="000000" w:fill="FFFFFF"/>
            <w:vAlign w:val="center"/>
          </w:tcPr>
          <w:p w14:paraId="5180BCD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827" w:type="dxa"/>
            <w:tcBorders>
              <w:top w:val="single" w:sz="4" w:space="0" w:color="auto"/>
              <w:left w:val="nil"/>
              <w:bottom w:val="single" w:sz="4" w:space="0" w:color="auto"/>
              <w:right w:val="single" w:sz="4" w:space="0" w:color="auto"/>
            </w:tcBorders>
            <w:shd w:val="clear" w:color="000000" w:fill="FFFFFF"/>
            <w:vAlign w:val="center"/>
          </w:tcPr>
          <w:p w14:paraId="52DA3331"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项</w:t>
            </w:r>
          </w:p>
        </w:tc>
        <w:tc>
          <w:tcPr>
            <w:tcW w:w="1218" w:type="dxa"/>
            <w:tcBorders>
              <w:top w:val="single" w:sz="4" w:space="0" w:color="auto"/>
              <w:left w:val="nil"/>
              <w:bottom w:val="single" w:sz="4" w:space="0" w:color="auto"/>
              <w:right w:val="single" w:sz="4" w:space="0" w:color="auto"/>
            </w:tcBorders>
            <w:shd w:val="clear" w:color="000000" w:fill="FFFFFF"/>
            <w:vAlign w:val="center"/>
          </w:tcPr>
          <w:p w14:paraId="17EAAE8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7D079D" w14:paraId="3FE7BE3E" w14:textId="77777777" w:rsidTr="0012321D">
        <w:trPr>
          <w:trHeight w:val="552"/>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36AAC267"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15</w:t>
            </w:r>
          </w:p>
        </w:tc>
        <w:tc>
          <w:tcPr>
            <w:tcW w:w="5764"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FF0AB6E" w14:textId="77777777" w:rsidR="007D079D" w:rsidRDefault="007D079D" w:rsidP="0012321D">
            <w:pPr>
              <w:widowControl/>
              <w:jc w:val="left"/>
              <w:rPr>
                <w:rFonts w:ascii="宋体" w:hAnsi="宋体" w:cs="宋体"/>
                <w:color w:val="000000"/>
                <w:kern w:val="0"/>
                <w:sz w:val="24"/>
              </w:rPr>
            </w:pPr>
            <w:r>
              <w:rPr>
                <w:rFonts w:ascii="宋体" w:hAnsi="宋体" w:cs="宋体" w:hint="eastAsia"/>
                <w:color w:val="000000"/>
                <w:kern w:val="0"/>
                <w:sz w:val="24"/>
              </w:rPr>
              <w:t>总计</w:t>
            </w:r>
          </w:p>
        </w:tc>
        <w:tc>
          <w:tcPr>
            <w:tcW w:w="1064" w:type="dxa"/>
            <w:tcBorders>
              <w:top w:val="single" w:sz="4" w:space="0" w:color="auto"/>
              <w:left w:val="single" w:sz="4" w:space="0" w:color="auto"/>
              <w:bottom w:val="single" w:sz="4" w:space="0" w:color="auto"/>
              <w:right w:val="single" w:sz="4" w:space="0" w:color="auto"/>
            </w:tcBorders>
            <w:shd w:val="clear" w:color="000000" w:fill="FFFFFF"/>
            <w:vAlign w:val="center"/>
          </w:tcPr>
          <w:p w14:paraId="5EED75C6" w14:textId="77777777" w:rsidR="007D079D" w:rsidRDefault="007D079D" w:rsidP="0012321D">
            <w:pPr>
              <w:widowControl/>
              <w:jc w:val="center"/>
              <w:rPr>
                <w:rFonts w:ascii="宋体" w:hAnsi="宋体" w:cs="宋体"/>
                <w:color w:val="000000"/>
                <w:kern w:val="0"/>
                <w:sz w:val="24"/>
              </w:rPr>
            </w:pPr>
          </w:p>
        </w:tc>
        <w:tc>
          <w:tcPr>
            <w:tcW w:w="827" w:type="dxa"/>
            <w:tcBorders>
              <w:top w:val="single" w:sz="4" w:space="0" w:color="auto"/>
              <w:left w:val="nil"/>
              <w:bottom w:val="single" w:sz="4" w:space="0" w:color="auto"/>
              <w:right w:val="single" w:sz="4" w:space="0" w:color="auto"/>
            </w:tcBorders>
            <w:shd w:val="clear" w:color="000000" w:fill="FFFFFF"/>
            <w:vAlign w:val="center"/>
          </w:tcPr>
          <w:p w14:paraId="56CC0C76" w14:textId="77777777" w:rsidR="007D079D" w:rsidRDefault="007D079D" w:rsidP="0012321D">
            <w:pPr>
              <w:widowControl/>
              <w:jc w:val="center"/>
              <w:rPr>
                <w:rFonts w:ascii="宋体" w:hAnsi="宋体" w:cs="宋体"/>
                <w:color w:val="000000"/>
                <w:kern w:val="0"/>
                <w:sz w:val="24"/>
              </w:rPr>
            </w:pPr>
          </w:p>
        </w:tc>
        <w:tc>
          <w:tcPr>
            <w:tcW w:w="1218" w:type="dxa"/>
            <w:tcBorders>
              <w:top w:val="single" w:sz="4" w:space="0" w:color="auto"/>
              <w:left w:val="nil"/>
              <w:bottom w:val="single" w:sz="4" w:space="0" w:color="auto"/>
              <w:right w:val="single" w:sz="4" w:space="0" w:color="auto"/>
            </w:tcBorders>
            <w:shd w:val="clear" w:color="000000" w:fill="FFFFFF"/>
            <w:vAlign w:val="center"/>
          </w:tcPr>
          <w:p w14:paraId="6D06FB68" w14:textId="77777777" w:rsidR="007D079D" w:rsidRDefault="007D079D" w:rsidP="0012321D">
            <w:pPr>
              <w:widowControl/>
              <w:jc w:val="center"/>
              <w:rPr>
                <w:rFonts w:ascii="宋体" w:hAnsi="宋体" w:cs="宋体"/>
                <w:color w:val="000000"/>
                <w:kern w:val="0"/>
                <w:sz w:val="24"/>
              </w:rPr>
            </w:pPr>
          </w:p>
        </w:tc>
      </w:tr>
    </w:tbl>
    <w:p w14:paraId="387A14EF" w14:textId="77777777" w:rsidR="007D079D" w:rsidRDefault="007D079D" w:rsidP="007D079D">
      <w:pPr>
        <w:ind w:firstLineChars="200" w:firstLine="422"/>
        <w:rPr>
          <w:rFonts w:ascii="宋体" w:hAnsi="宋体"/>
          <w:b/>
          <w:szCs w:val="21"/>
        </w:rPr>
      </w:pPr>
    </w:p>
    <w:p w14:paraId="3E81E872" w14:textId="349AF03A" w:rsidR="007D079D" w:rsidRDefault="007D079D" w:rsidP="007D079D">
      <w:pPr>
        <w:ind w:firstLineChars="200" w:firstLine="482"/>
        <w:rPr>
          <w:rFonts w:ascii="宋体" w:hAnsi="宋体"/>
          <w:b/>
          <w:sz w:val="24"/>
        </w:rPr>
      </w:pPr>
      <w:r>
        <w:rPr>
          <w:rFonts w:ascii="宋体" w:hAnsi="宋体" w:hint="eastAsia"/>
          <w:b/>
          <w:sz w:val="24"/>
        </w:rPr>
        <w:t>备注</w:t>
      </w:r>
      <w:r w:rsidR="001B2D54">
        <w:rPr>
          <w:rFonts w:ascii="宋体" w:hAnsi="宋体" w:hint="eastAsia"/>
          <w:b/>
          <w:sz w:val="24"/>
        </w:rPr>
        <w:t>：拟中标单位</w:t>
      </w:r>
      <w:r>
        <w:rPr>
          <w:rFonts w:ascii="宋体" w:hAnsi="宋体" w:hint="eastAsia"/>
          <w:b/>
          <w:sz w:val="24"/>
        </w:rPr>
        <w:t>须提供针对此项目中显示屏、音箱及功放的原厂三年质</w:t>
      </w:r>
      <w:proofErr w:type="gramStart"/>
      <w:r>
        <w:rPr>
          <w:rFonts w:ascii="宋体" w:hAnsi="宋体" w:hint="eastAsia"/>
          <w:b/>
          <w:sz w:val="24"/>
        </w:rPr>
        <w:t>保承诺</w:t>
      </w:r>
      <w:proofErr w:type="gramEnd"/>
      <w:r>
        <w:rPr>
          <w:rFonts w:ascii="宋体" w:hAnsi="宋体" w:hint="eastAsia"/>
          <w:b/>
          <w:sz w:val="24"/>
        </w:rPr>
        <w:t>函。</w:t>
      </w:r>
    </w:p>
    <w:p w14:paraId="18BF2C2B" w14:textId="77777777" w:rsidR="007D079D" w:rsidRDefault="007D079D" w:rsidP="007D079D">
      <w:pPr>
        <w:ind w:firstLineChars="200" w:firstLine="422"/>
        <w:rPr>
          <w:rFonts w:ascii="宋体" w:hAnsi="宋体"/>
          <w:b/>
          <w:szCs w:val="21"/>
        </w:rPr>
      </w:pPr>
    </w:p>
    <w:p w14:paraId="790E1D6C" w14:textId="77777777" w:rsidR="007D079D" w:rsidRDefault="007D079D" w:rsidP="007D079D">
      <w:pPr>
        <w:ind w:firstLineChars="200" w:firstLine="422"/>
        <w:rPr>
          <w:rFonts w:ascii="宋体" w:hAnsi="宋体"/>
          <w:b/>
          <w:szCs w:val="21"/>
        </w:rPr>
      </w:pPr>
    </w:p>
    <w:p w14:paraId="2D8BB418" w14:textId="77777777" w:rsidR="007D079D" w:rsidRDefault="007D079D" w:rsidP="007D079D">
      <w:pPr>
        <w:ind w:firstLineChars="200" w:firstLine="422"/>
        <w:rPr>
          <w:rFonts w:ascii="宋体" w:hAnsi="宋体"/>
          <w:b/>
          <w:szCs w:val="21"/>
        </w:rPr>
      </w:pPr>
    </w:p>
    <w:p w14:paraId="6388B9EF" w14:textId="77777777" w:rsidR="007D079D" w:rsidRDefault="007D079D" w:rsidP="007D079D">
      <w:pPr>
        <w:ind w:firstLineChars="200" w:firstLine="422"/>
        <w:rPr>
          <w:rFonts w:ascii="宋体" w:hAnsi="宋体"/>
          <w:b/>
          <w:szCs w:val="21"/>
        </w:rPr>
      </w:pPr>
    </w:p>
    <w:p w14:paraId="0F51EF07" w14:textId="77777777" w:rsidR="007D079D" w:rsidRDefault="007D079D" w:rsidP="007D079D">
      <w:pPr>
        <w:ind w:firstLineChars="200" w:firstLine="422"/>
        <w:rPr>
          <w:rFonts w:ascii="宋体" w:hAnsi="宋体"/>
          <w:b/>
          <w:szCs w:val="21"/>
        </w:rPr>
      </w:pPr>
      <w:r>
        <w:rPr>
          <w:rFonts w:ascii="宋体" w:hAnsi="宋体" w:hint="eastAsia"/>
          <w:b/>
          <w:szCs w:val="21"/>
        </w:rPr>
        <w:t>附件2：技术参数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02"/>
        <w:gridCol w:w="492"/>
        <w:gridCol w:w="914"/>
        <w:gridCol w:w="4373"/>
        <w:gridCol w:w="779"/>
        <w:gridCol w:w="824"/>
        <w:gridCol w:w="1232"/>
      </w:tblGrid>
      <w:tr w:rsidR="007D079D" w14:paraId="5412B68A" w14:textId="77777777" w:rsidTr="007D079D">
        <w:trPr>
          <w:trHeight w:val="454"/>
          <w:jc w:val="center"/>
        </w:trPr>
        <w:tc>
          <w:tcPr>
            <w:tcW w:w="223" w:type="pct"/>
            <w:tcMar>
              <w:top w:w="15" w:type="dxa"/>
              <w:left w:w="15" w:type="dxa"/>
              <w:right w:w="15" w:type="dxa"/>
            </w:tcMar>
            <w:vAlign w:val="center"/>
          </w:tcPr>
          <w:p w14:paraId="14248879" w14:textId="77777777" w:rsidR="007D079D" w:rsidRDefault="007D079D" w:rsidP="0012321D">
            <w:pPr>
              <w:widowControl/>
              <w:jc w:val="center"/>
              <w:rPr>
                <w:rFonts w:ascii="宋体" w:hAnsi="宋体" w:cs="宋体"/>
                <w:b/>
                <w:szCs w:val="21"/>
              </w:rPr>
            </w:pPr>
            <w:r>
              <w:rPr>
                <w:rFonts w:ascii="宋体" w:hAnsi="宋体" w:cs="宋体" w:hint="eastAsia"/>
                <w:b/>
                <w:szCs w:val="21"/>
              </w:rPr>
              <w:t>序号</w:t>
            </w:r>
          </w:p>
        </w:tc>
        <w:tc>
          <w:tcPr>
            <w:tcW w:w="273" w:type="pct"/>
            <w:tcMar>
              <w:top w:w="15" w:type="dxa"/>
              <w:left w:w="15" w:type="dxa"/>
              <w:right w:w="15" w:type="dxa"/>
            </w:tcMar>
          </w:tcPr>
          <w:p w14:paraId="58943CAF" w14:textId="77777777" w:rsidR="007D079D" w:rsidRDefault="007D079D" w:rsidP="0012321D">
            <w:pPr>
              <w:widowControl/>
              <w:jc w:val="center"/>
              <w:rPr>
                <w:rFonts w:ascii="宋体" w:hAnsi="宋体" w:cs="宋体"/>
                <w:b/>
                <w:szCs w:val="21"/>
              </w:rPr>
            </w:pPr>
            <w:r>
              <w:rPr>
                <w:rFonts w:ascii="宋体" w:hAnsi="宋体" w:cs="宋体" w:hint="eastAsia"/>
                <w:b/>
                <w:szCs w:val="21"/>
              </w:rPr>
              <w:t>类别</w:t>
            </w:r>
          </w:p>
        </w:tc>
        <w:tc>
          <w:tcPr>
            <w:tcW w:w="507" w:type="pct"/>
            <w:tcMar>
              <w:top w:w="15" w:type="dxa"/>
              <w:left w:w="15" w:type="dxa"/>
              <w:right w:w="15" w:type="dxa"/>
            </w:tcMar>
            <w:vAlign w:val="center"/>
          </w:tcPr>
          <w:p w14:paraId="49E8DE4A" w14:textId="77777777" w:rsidR="007D079D" w:rsidRDefault="007D079D" w:rsidP="0012321D">
            <w:pPr>
              <w:widowControl/>
              <w:jc w:val="center"/>
              <w:rPr>
                <w:rFonts w:ascii="宋体" w:hAnsi="宋体" w:cs="宋体"/>
                <w:b/>
                <w:szCs w:val="21"/>
              </w:rPr>
            </w:pPr>
            <w:r>
              <w:rPr>
                <w:rFonts w:ascii="宋体" w:hAnsi="宋体" w:cs="宋体" w:hint="eastAsia"/>
                <w:b/>
                <w:szCs w:val="21"/>
              </w:rPr>
              <w:t>设备名称</w:t>
            </w:r>
          </w:p>
        </w:tc>
        <w:tc>
          <w:tcPr>
            <w:tcW w:w="2425" w:type="pct"/>
            <w:tcMar>
              <w:top w:w="15" w:type="dxa"/>
              <w:left w:w="15" w:type="dxa"/>
              <w:right w:w="15" w:type="dxa"/>
            </w:tcMar>
            <w:vAlign w:val="center"/>
          </w:tcPr>
          <w:p w14:paraId="05A49920" w14:textId="77777777" w:rsidR="007D079D" w:rsidRDefault="007D079D" w:rsidP="0012321D">
            <w:pPr>
              <w:widowControl/>
              <w:jc w:val="center"/>
              <w:rPr>
                <w:rFonts w:ascii="宋体" w:hAnsi="宋体" w:cs="宋体"/>
                <w:b/>
                <w:szCs w:val="21"/>
              </w:rPr>
            </w:pPr>
            <w:r>
              <w:rPr>
                <w:rFonts w:ascii="宋体" w:hAnsi="宋体" w:cs="宋体" w:hint="eastAsia"/>
                <w:b/>
                <w:szCs w:val="21"/>
              </w:rPr>
              <w:t>技术规格</w:t>
            </w:r>
          </w:p>
        </w:tc>
        <w:tc>
          <w:tcPr>
            <w:tcW w:w="432" w:type="pct"/>
            <w:tcMar>
              <w:top w:w="15" w:type="dxa"/>
              <w:left w:w="15" w:type="dxa"/>
              <w:right w:w="15" w:type="dxa"/>
            </w:tcMar>
            <w:vAlign w:val="center"/>
          </w:tcPr>
          <w:p w14:paraId="169304BE" w14:textId="77777777" w:rsidR="007D079D" w:rsidRDefault="007D079D" w:rsidP="0012321D">
            <w:pPr>
              <w:widowControl/>
              <w:jc w:val="center"/>
              <w:rPr>
                <w:rFonts w:ascii="宋体" w:hAnsi="宋体" w:cs="宋体"/>
                <w:b/>
                <w:szCs w:val="21"/>
              </w:rPr>
            </w:pPr>
            <w:r>
              <w:rPr>
                <w:rFonts w:ascii="宋体" w:hAnsi="宋体" w:cs="宋体" w:hint="eastAsia"/>
                <w:b/>
                <w:szCs w:val="21"/>
              </w:rPr>
              <w:t>数量</w:t>
            </w:r>
          </w:p>
        </w:tc>
        <w:tc>
          <w:tcPr>
            <w:tcW w:w="457" w:type="pct"/>
            <w:tcMar>
              <w:top w:w="15" w:type="dxa"/>
              <w:left w:w="15" w:type="dxa"/>
              <w:right w:w="15" w:type="dxa"/>
            </w:tcMar>
            <w:vAlign w:val="center"/>
          </w:tcPr>
          <w:p w14:paraId="2129B5A2" w14:textId="77777777" w:rsidR="007D079D" w:rsidRDefault="007D079D" w:rsidP="0012321D">
            <w:pPr>
              <w:widowControl/>
              <w:jc w:val="center"/>
              <w:rPr>
                <w:rFonts w:ascii="宋体" w:hAnsi="宋体" w:cs="宋体"/>
                <w:b/>
                <w:szCs w:val="21"/>
              </w:rPr>
            </w:pPr>
            <w:r>
              <w:rPr>
                <w:rFonts w:ascii="宋体" w:hAnsi="宋体" w:cs="宋体" w:hint="eastAsia"/>
                <w:b/>
                <w:szCs w:val="21"/>
              </w:rPr>
              <w:t>单位</w:t>
            </w:r>
          </w:p>
        </w:tc>
        <w:tc>
          <w:tcPr>
            <w:tcW w:w="683" w:type="pct"/>
            <w:vAlign w:val="center"/>
          </w:tcPr>
          <w:p w14:paraId="5829BBB3" w14:textId="77777777" w:rsidR="007D079D" w:rsidRDefault="007D079D" w:rsidP="0012321D">
            <w:pPr>
              <w:widowControl/>
              <w:jc w:val="center"/>
              <w:rPr>
                <w:rFonts w:ascii="宋体" w:hAnsi="宋体" w:cs="宋体"/>
                <w:b/>
                <w:szCs w:val="21"/>
              </w:rPr>
            </w:pPr>
            <w:r>
              <w:rPr>
                <w:rFonts w:ascii="宋体" w:hAnsi="宋体" w:cs="宋体" w:hint="eastAsia"/>
                <w:b/>
                <w:szCs w:val="21"/>
              </w:rPr>
              <w:t>备注</w:t>
            </w:r>
          </w:p>
        </w:tc>
      </w:tr>
      <w:tr w:rsidR="007D079D" w14:paraId="715A8E49" w14:textId="77777777" w:rsidTr="007D079D">
        <w:trPr>
          <w:trHeight w:val="454"/>
          <w:jc w:val="center"/>
        </w:trPr>
        <w:tc>
          <w:tcPr>
            <w:tcW w:w="223" w:type="pct"/>
            <w:tcMar>
              <w:top w:w="15" w:type="dxa"/>
              <w:left w:w="15" w:type="dxa"/>
              <w:right w:w="15" w:type="dxa"/>
            </w:tcMar>
            <w:vAlign w:val="center"/>
          </w:tcPr>
          <w:p w14:paraId="6CF1B747"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273" w:type="pct"/>
            <w:vMerge w:val="restart"/>
            <w:tcMar>
              <w:top w:w="15" w:type="dxa"/>
              <w:left w:w="15" w:type="dxa"/>
              <w:right w:w="15" w:type="dxa"/>
            </w:tcMar>
            <w:vAlign w:val="center"/>
          </w:tcPr>
          <w:p w14:paraId="10111542" w14:textId="77777777" w:rsidR="007D079D" w:rsidRDefault="007D079D" w:rsidP="0012321D">
            <w:pPr>
              <w:widowControl/>
              <w:jc w:val="center"/>
              <w:rPr>
                <w:rFonts w:ascii="宋体" w:hAnsi="宋体" w:cs="宋体"/>
                <w:szCs w:val="21"/>
              </w:rPr>
            </w:pPr>
            <w:r>
              <w:rPr>
                <w:rFonts w:ascii="宋体" w:hAnsi="宋体" w:cs="宋体" w:hint="eastAsia"/>
                <w:szCs w:val="21"/>
              </w:rPr>
              <w:t>L</w:t>
            </w:r>
            <w:r>
              <w:rPr>
                <w:rFonts w:ascii="宋体" w:hAnsi="宋体" w:cs="宋体"/>
                <w:szCs w:val="21"/>
              </w:rPr>
              <w:t>ED</w:t>
            </w:r>
            <w:r>
              <w:rPr>
                <w:rFonts w:ascii="宋体" w:hAnsi="宋体" w:cs="宋体" w:hint="eastAsia"/>
                <w:szCs w:val="21"/>
              </w:rPr>
              <w:t>显示系统</w:t>
            </w:r>
          </w:p>
        </w:tc>
        <w:tc>
          <w:tcPr>
            <w:tcW w:w="507" w:type="pct"/>
            <w:tcMar>
              <w:top w:w="15" w:type="dxa"/>
              <w:left w:w="15" w:type="dxa"/>
              <w:right w:w="15" w:type="dxa"/>
            </w:tcMar>
            <w:vAlign w:val="center"/>
          </w:tcPr>
          <w:p w14:paraId="7A693F31" w14:textId="77777777" w:rsidR="007D079D" w:rsidRDefault="007D079D" w:rsidP="0012321D">
            <w:pPr>
              <w:widowControl/>
              <w:jc w:val="center"/>
              <w:rPr>
                <w:rFonts w:ascii="宋体" w:hAnsi="宋体" w:cs="宋体"/>
                <w:szCs w:val="21"/>
              </w:rPr>
            </w:pPr>
            <w:r>
              <w:rPr>
                <w:rFonts w:ascii="宋体" w:hAnsi="宋体" w:cs="宋体" w:hint="eastAsia"/>
                <w:szCs w:val="21"/>
              </w:rPr>
              <w:t>户外L</w:t>
            </w:r>
            <w:r>
              <w:rPr>
                <w:rFonts w:ascii="宋体" w:hAnsi="宋体" w:cs="宋体"/>
                <w:szCs w:val="21"/>
              </w:rPr>
              <w:t>DE</w:t>
            </w:r>
            <w:r>
              <w:rPr>
                <w:rFonts w:ascii="宋体" w:hAnsi="宋体" w:cs="宋体" w:hint="eastAsia"/>
                <w:szCs w:val="21"/>
              </w:rPr>
              <w:t>显示屏（P</w:t>
            </w:r>
            <w:r>
              <w:rPr>
                <w:rFonts w:ascii="宋体" w:hAnsi="宋体" w:cs="宋体"/>
                <w:szCs w:val="21"/>
              </w:rPr>
              <w:t>3.0</w:t>
            </w:r>
            <w:r>
              <w:rPr>
                <w:rFonts w:ascii="宋体" w:hAnsi="宋体" w:cs="宋体" w:hint="eastAsia"/>
                <w:szCs w:val="21"/>
              </w:rPr>
              <w:t>）</w:t>
            </w:r>
          </w:p>
        </w:tc>
        <w:tc>
          <w:tcPr>
            <w:tcW w:w="2425" w:type="pct"/>
            <w:tcMar>
              <w:top w:w="15" w:type="dxa"/>
              <w:left w:w="15" w:type="dxa"/>
              <w:right w:w="15" w:type="dxa"/>
            </w:tcMar>
          </w:tcPr>
          <w:p w14:paraId="32AA402D" w14:textId="77777777" w:rsidR="007D079D" w:rsidRDefault="007D079D" w:rsidP="0012321D">
            <w:pPr>
              <w:rPr>
                <w:rFonts w:ascii="宋体" w:hAnsi="宋体" w:cs="宋体"/>
                <w:szCs w:val="21"/>
              </w:rPr>
            </w:pPr>
            <w:r>
              <w:rPr>
                <w:rFonts w:ascii="宋体" w:hAnsi="宋体" w:cs="宋体" w:hint="eastAsia"/>
                <w:szCs w:val="21"/>
              </w:rPr>
              <w:t>规格P3.0</w:t>
            </w:r>
            <w:proofErr w:type="gramStart"/>
            <w:r>
              <w:rPr>
                <w:rFonts w:ascii="宋体" w:hAnsi="宋体" w:cs="宋体" w:hint="eastAsia"/>
                <w:szCs w:val="21"/>
              </w:rPr>
              <w:t>户外表</w:t>
            </w:r>
            <w:proofErr w:type="gramEnd"/>
            <w:r>
              <w:rPr>
                <w:rFonts w:ascii="宋体" w:hAnsi="宋体" w:cs="宋体" w:hint="eastAsia"/>
                <w:szCs w:val="21"/>
              </w:rPr>
              <w:t>贴节能全彩LED屏</w:t>
            </w:r>
          </w:p>
          <w:p w14:paraId="486CBE1D" w14:textId="77777777" w:rsidR="007D079D" w:rsidRDefault="007D079D" w:rsidP="0012321D">
            <w:pPr>
              <w:rPr>
                <w:rFonts w:ascii="宋体" w:hAnsi="宋体" w:cs="宋体"/>
                <w:kern w:val="0"/>
                <w:szCs w:val="21"/>
                <w:highlight w:val="red"/>
              </w:rPr>
            </w:pPr>
            <w:r>
              <w:rPr>
                <w:rFonts w:ascii="宋体" w:hAnsi="宋体" w:cs="宋体" w:hint="eastAsia"/>
                <w:kern w:val="0"/>
                <w:szCs w:val="21"/>
              </w:rPr>
              <w:t>▲显示屏尺寸  ≥</w:t>
            </w:r>
            <w:r>
              <w:rPr>
                <w:rFonts w:hint="eastAsia"/>
              </w:rPr>
              <w:t>4.48*</w:t>
            </w:r>
            <w:r>
              <w:rPr>
                <w:rFonts w:hint="eastAsia"/>
                <w:color w:val="000000"/>
              </w:rPr>
              <w:t>2.56</w:t>
            </w:r>
            <w:r>
              <w:rPr>
                <w:rFonts w:ascii="宋体" w:hAnsi="宋体" w:cs="宋体" w:hint="eastAsia"/>
                <w:color w:val="000000"/>
                <w:kern w:val="0"/>
                <w:szCs w:val="21"/>
              </w:rPr>
              <w:t>=11.47㎡</w:t>
            </w:r>
          </w:p>
          <w:p w14:paraId="0EC6281E" w14:textId="77777777" w:rsidR="007D079D" w:rsidRDefault="007D079D" w:rsidP="0012321D">
            <w:r>
              <w:rPr>
                <w:rFonts w:hint="eastAsia"/>
              </w:rPr>
              <w:t>1</w:t>
            </w:r>
            <w:r>
              <w:rPr>
                <w:rFonts w:hint="eastAsia"/>
              </w:rPr>
              <w:t>、像素点间距</w:t>
            </w:r>
            <w:r>
              <w:rPr>
                <w:rFonts w:hint="eastAsia"/>
              </w:rPr>
              <w:tab/>
              <w:t>3.07</w:t>
            </w:r>
            <w:r>
              <w:rPr>
                <w:rFonts w:hint="eastAsia"/>
              </w:rPr>
              <w:t>±</w:t>
            </w:r>
            <w:r>
              <w:rPr>
                <w:rFonts w:hint="eastAsia"/>
              </w:rPr>
              <w:t>0.1mm</w:t>
            </w:r>
            <w:r>
              <w:rPr>
                <w:rFonts w:hint="eastAsia"/>
              </w:rPr>
              <w:tab/>
            </w:r>
          </w:p>
          <w:p w14:paraId="62FDC89C" w14:textId="77777777" w:rsidR="007D079D" w:rsidRDefault="007D079D" w:rsidP="0012321D">
            <w:r>
              <w:rPr>
                <w:rFonts w:hint="eastAsia"/>
              </w:rPr>
              <w:t>2</w:t>
            </w:r>
            <w:r>
              <w:rPr>
                <w:rFonts w:hint="eastAsia"/>
              </w:rPr>
              <w:t>、结构</w:t>
            </w:r>
            <w:r>
              <w:rPr>
                <w:rFonts w:hint="eastAsia"/>
              </w:rPr>
              <w:tab/>
            </w:r>
            <w:r>
              <w:rPr>
                <w:rFonts w:hint="eastAsia"/>
              </w:rPr>
              <w:tab/>
            </w:r>
            <w:r>
              <w:rPr>
                <w:rFonts w:hint="eastAsia"/>
              </w:rPr>
              <w:tab/>
              <w:t>LED</w:t>
            </w:r>
            <w:r>
              <w:rPr>
                <w:rFonts w:hint="eastAsia"/>
              </w:rPr>
              <w:t>显示屏显示部分结构可采用钢、铝、镀锌方管、塑料等材料，结构安全坚固</w:t>
            </w:r>
          </w:p>
          <w:p w14:paraId="3D05EDFA" w14:textId="77777777" w:rsidR="007D079D" w:rsidRDefault="007D079D" w:rsidP="0012321D">
            <w:r>
              <w:rPr>
                <w:rFonts w:hint="eastAsia"/>
              </w:rPr>
              <w:t>3</w:t>
            </w:r>
            <w:r>
              <w:rPr>
                <w:rFonts w:hint="eastAsia"/>
              </w:rPr>
              <w:t>、外观</w:t>
            </w:r>
            <w:r>
              <w:rPr>
                <w:rFonts w:hint="eastAsia"/>
              </w:rPr>
              <w:tab/>
            </w:r>
            <w:r>
              <w:rPr>
                <w:rFonts w:hint="eastAsia"/>
              </w:rPr>
              <w:tab/>
            </w:r>
            <w:r>
              <w:rPr>
                <w:rFonts w:hint="eastAsia"/>
              </w:rPr>
              <w:tab/>
              <w:t>LED</w:t>
            </w:r>
            <w:r>
              <w:rPr>
                <w:rFonts w:hint="eastAsia"/>
              </w:rPr>
              <w:t>显示屏的外表面无明显划痕，</w:t>
            </w:r>
            <w:r>
              <w:rPr>
                <w:rFonts w:hint="eastAsia"/>
              </w:rPr>
              <w:t>LED</w:t>
            </w:r>
            <w:r>
              <w:rPr>
                <w:rFonts w:hint="eastAsia"/>
              </w:rPr>
              <w:t>显示屏模组安装应一致，无松动无破裂</w:t>
            </w:r>
          </w:p>
          <w:p w14:paraId="2787597A" w14:textId="77777777" w:rsidR="007D079D" w:rsidRDefault="007D079D" w:rsidP="0012321D">
            <w:r>
              <w:rPr>
                <w:rFonts w:hint="eastAsia"/>
              </w:rPr>
              <w:t>4</w:t>
            </w:r>
            <w:r>
              <w:rPr>
                <w:rFonts w:hint="eastAsia"/>
              </w:rPr>
              <w:t>、工作电压</w:t>
            </w:r>
            <w:r>
              <w:rPr>
                <w:rFonts w:hint="eastAsia"/>
              </w:rPr>
              <w:tab/>
            </w:r>
            <w:r>
              <w:rPr>
                <w:rFonts w:hint="eastAsia"/>
              </w:rPr>
              <w:tab/>
            </w:r>
            <w:r>
              <w:rPr>
                <w:rFonts w:hint="eastAsia"/>
              </w:rPr>
              <w:t>在</w:t>
            </w:r>
            <w:r>
              <w:rPr>
                <w:rFonts w:hint="eastAsia"/>
              </w:rPr>
              <w:t>4.2</w:t>
            </w:r>
            <w:r>
              <w:rPr>
                <w:rFonts w:hint="eastAsia"/>
              </w:rPr>
              <w:t>×</w:t>
            </w:r>
            <w:r>
              <w:rPr>
                <w:rFonts w:hint="eastAsia"/>
              </w:rPr>
              <w:t>(1</w:t>
            </w:r>
            <w:r>
              <w:rPr>
                <w:rFonts w:hint="eastAsia"/>
              </w:rPr>
              <w:t>±</w:t>
            </w:r>
            <w:r>
              <w:rPr>
                <w:rFonts w:hint="eastAsia"/>
              </w:rPr>
              <w:t>10%</w:t>
            </w:r>
            <w:r>
              <w:rPr>
                <w:rFonts w:hint="eastAsia"/>
              </w:rPr>
              <w:t>）</w:t>
            </w:r>
            <w:r>
              <w:rPr>
                <w:rFonts w:hint="eastAsia"/>
              </w:rPr>
              <w:t>VDC</w:t>
            </w:r>
            <w:r>
              <w:rPr>
                <w:rFonts w:hint="eastAsia"/>
              </w:rPr>
              <w:t>范围内能正常工作</w:t>
            </w:r>
          </w:p>
          <w:p w14:paraId="0E806601" w14:textId="77777777" w:rsidR="007D079D" w:rsidRDefault="007D079D" w:rsidP="0012321D">
            <w:r>
              <w:rPr>
                <w:rFonts w:hint="eastAsia"/>
              </w:rPr>
              <w:t>★</w:t>
            </w:r>
            <w:r>
              <w:rPr>
                <w:rFonts w:hint="eastAsia"/>
              </w:rPr>
              <w:t>5</w:t>
            </w:r>
            <w:r>
              <w:rPr>
                <w:rFonts w:hint="eastAsia"/>
              </w:rPr>
              <w:t>、自动校正</w:t>
            </w:r>
            <w:r>
              <w:rPr>
                <w:rFonts w:hint="eastAsia"/>
              </w:rPr>
              <w:tab/>
            </w:r>
            <w:r>
              <w:rPr>
                <w:rFonts w:hint="eastAsia"/>
              </w:rPr>
              <w:tab/>
            </w:r>
            <w:r>
              <w:rPr>
                <w:rFonts w:hint="eastAsia"/>
              </w:rPr>
              <w:t>数据采集自动共享到网上，客户可自行下载校正数据，进行校正和优化</w:t>
            </w:r>
          </w:p>
          <w:p w14:paraId="6ED5EF2E" w14:textId="77777777" w:rsidR="007D079D" w:rsidRDefault="007D079D" w:rsidP="0012321D">
            <w:r>
              <w:rPr>
                <w:rFonts w:hint="eastAsia"/>
              </w:rPr>
              <w:t>6</w:t>
            </w:r>
            <w:r>
              <w:rPr>
                <w:rFonts w:hint="eastAsia"/>
              </w:rPr>
              <w:t>、工作环境</w:t>
            </w:r>
            <w:r>
              <w:rPr>
                <w:rFonts w:hint="eastAsia"/>
              </w:rPr>
              <w:tab/>
            </w:r>
            <w:r>
              <w:rPr>
                <w:rFonts w:hint="eastAsia"/>
              </w:rPr>
              <w:tab/>
              <w:t>-20</w:t>
            </w:r>
            <w:r>
              <w:rPr>
                <w:rFonts w:hint="eastAsia"/>
              </w:rPr>
              <w:t>℃</w:t>
            </w:r>
            <w:r>
              <w:rPr>
                <w:rFonts w:hint="eastAsia"/>
              </w:rPr>
              <w:t>~50</w:t>
            </w:r>
            <w:r>
              <w:rPr>
                <w:rFonts w:hint="eastAsia"/>
              </w:rPr>
              <w:t>℃条件下能正常工作</w:t>
            </w:r>
          </w:p>
          <w:p w14:paraId="2045A81B" w14:textId="77777777" w:rsidR="007D079D" w:rsidRDefault="007D079D" w:rsidP="0012321D">
            <w:r>
              <w:rPr>
                <w:rFonts w:hint="eastAsia"/>
              </w:rPr>
              <w:t>7</w:t>
            </w:r>
            <w:r>
              <w:rPr>
                <w:rFonts w:hint="eastAsia"/>
              </w:rPr>
              <w:t>、材质</w:t>
            </w:r>
            <w:r>
              <w:rPr>
                <w:rFonts w:hint="eastAsia"/>
              </w:rPr>
              <w:tab/>
            </w:r>
            <w:r>
              <w:rPr>
                <w:rFonts w:hint="eastAsia"/>
              </w:rPr>
              <w:tab/>
            </w:r>
            <w:r>
              <w:rPr>
                <w:rFonts w:hint="eastAsia"/>
              </w:rPr>
              <w:tab/>
            </w:r>
            <w:r>
              <w:rPr>
                <w:rFonts w:hint="eastAsia"/>
              </w:rPr>
              <w:t>箱体采用镁合金</w:t>
            </w:r>
            <w:r>
              <w:rPr>
                <w:rFonts w:hint="eastAsia"/>
              </w:rPr>
              <w:t>/</w:t>
            </w:r>
            <w:r>
              <w:rPr>
                <w:rFonts w:hint="eastAsia"/>
              </w:rPr>
              <w:t>压铸铝</w:t>
            </w:r>
            <w:r>
              <w:rPr>
                <w:rFonts w:hint="eastAsia"/>
              </w:rPr>
              <w:t>/</w:t>
            </w:r>
            <w:r>
              <w:rPr>
                <w:rFonts w:hint="eastAsia"/>
              </w:rPr>
              <w:t>铁材质</w:t>
            </w:r>
            <w:r>
              <w:rPr>
                <w:rFonts w:hint="eastAsia"/>
              </w:rPr>
              <w:tab/>
            </w:r>
            <w:r>
              <w:rPr>
                <w:rFonts w:hint="eastAsia"/>
              </w:rPr>
              <w:t>符合，套件采用采用聚碳酸酯和玻璃纤维材质</w:t>
            </w:r>
          </w:p>
          <w:p w14:paraId="2B4ED8F8" w14:textId="77777777" w:rsidR="007D079D" w:rsidRDefault="007D079D" w:rsidP="0012321D">
            <w:r>
              <w:rPr>
                <w:rFonts w:hint="eastAsia"/>
              </w:rPr>
              <w:t>8</w:t>
            </w:r>
            <w:r>
              <w:rPr>
                <w:rFonts w:hint="eastAsia"/>
              </w:rPr>
              <w:t>、系统调节功能</w:t>
            </w:r>
            <w:r>
              <w:rPr>
                <w:rFonts w:hint="eastAsia"/>
              </w:rPr>
              <w:tab/>
            </w:r>
            <w:r>
              <w:rPr>
                <w:rFonts w:hint="eastAsia"/>
              </w:rPr>
              <w:t>可通过系统调节参数影响显示效果</w:t>
            </w:r>
          </w:p>
          <w:p w14:paraId="0AE66EAD" w14:textId="77777777" w:rsidR="007D079D" w:rsidRDefault="007D079D" w:rsidP="0012321D">
            <w:r>
              <w:rPr>
                <w:rFonts w:hint="eastAsia"/>
              </w:rPr>
              <w:t>9</w:t>
            </w:r>
            <w:r>
              <w:rPr>
                <w:rFonts w:hint="eastAsia"/>
              </w:rPr>
              <w:t>、像素密度</w:t>
            </w:r>
            <w:r>
              <w:rPr>
                <w:rFonts w:hint="eastAsia"/>
              </w:rPr>
              <w:tab/>
            </w:r>
            <w:r>
              <w:rPr>
                <w:rFonts w:hint="eastAsia"/>
              </w:rPr>
              <w:tab/>
            </w:r>
            <w:r>
              <w:rPr>
                <w:rFonts w:hint="eastAsia"/>
              </w:rPr>
              <w:t>单元大小为</w:t>
            </w:r>
            <w:r>
              <w:rPr>
                <w:rFonts w:hint="eastAsia"/>
              </w:rPr>
              <w:t>320mm</w:t>
            </w:r>
            <w:r>
              <w:rPr>
                <w:rFonts w:hint="eastAsia"/>
              </w:rPr>
              <w:t>×</w:t>
            </w:r>
            <w:r>
              <w:rPr>
                <w:rFonts w:hint="eastAsia"/>
              </w:rPr>
              <w:t>160mm</w:t>
            </w:r>
            <w:r>
              <w:rPr>
                <w:rFonts w:hint="eastAsia"/>
              </w:rPr>
              <w:t>的像素密度为</w:t>
            </w:r>
            <w:r>
              <w:rPr>
                <w:rFonts w:hint="eastAsia"/>
              </w:rPr>
              <w:t>5408</w:t>
            </w:r>
            <w:r>
              <w:rPr>
                <w:rFonts w:hint="eastAsia"/>
              </w:rPr>
              <w:t>点</w:t>
            </w:r>
          </w:p>
          <w:p w14:paraId="45308863" w14:textId="77777777" w:rsidR="007D079D" w:rsidRDefault="007D079D" w:rsidP="0012321D">
            <w:r>
              <w:rPr>
                <w:rFonts w:hint="eastAsia"/>
              </w:rPr>
              <w:t>10</w:t>
            </w:r>
            <w:r>
              <w:rPr>
                <w:rFonts w:hint="eastAsia"/>
              </w:rPr>
              <w:t>、动态扫描</w:t>
            </w:r>
            <w:r>
              <w:rPr>
                <w:rFonts w:hint="eastAsia"/>
              </w:rPr>
              <w:tab/>
            </w:r>
            <w:r>
              <w:rPr>
                <w:rFonts w:hint="eastAsia"/>
              </w:rPr>
              <w:t>采用行驱动芯片</w:t>
            </w:r>
            <w:r>
              <w:rPr>
                <w:rFonts w:hint="eastAsia"/>
              </w:rPr>
              <w:tab/>
            </w:r>
          </w:p>
          <w:p w14:paraId="71ED17E0" w14:textId="77777777" w:rsidR="007D079D" w:rsidRDefault="007D079D" w:rsidP="0012321D">
            <w:r>
              <w:rPr>
                <w:rFonts w:hint="eastAsia"/>
              </w:rPr>
              <w:t>11</w:t>
            </w:r>
            <w:r>
              <w:rPr>
                <w:rFonts w:hint="eastAsia"/>
              </w:rPr>
              <w:t>、像素组成</w:t>
            </w:r>
            <w:r>
              <w:rPr>
                <w:rFonts w:hint="eastAsia"/>
              </w:rPr>
              <w:tab/>
              <w:t>1R</w:t>
            </w:r>
            <w:r>
              <w:rPr>
                <w:rFonts w:hint="eastAsia"/>
              </w:rPr>
              <w:t>、</w:t>
            </w:r>
            <w:r>
              <w:rPr>
                <w:rFonts w:hint="eastAsia"/>
              </w:rPr>
              <w:t>1G</w:t>
            </w:r>
            <w:r>
              <w:rPr>
                <w:rFonts w:hint="eastAsia"/>
              </w:rPr>
              <w:t>、</w:t>
            </w:r>
            <w:r>
              <w:rPr>
                <w:rFonts w:hint="eastAsia"/>
              </w:rPr>
              <w:t>1B</w:t>
            </w:r>
            <w:r>
              <w:rPr>
                <w:rFonts w:hint="eastAsia"/>
              </w:rPr>
              <w:tab/>
            </w:r>
          </w:p>
          <w:p w14:paraId="2FB9EB61" w14:textId="77777777" w:rsidR="007D079D" w:rsidRDefault="007D079D" w:rsidP="0012321D">
            <w:r>
              <w:rPr>
                <w:rFonts w:hint="eastAsia"/>
              </w:rPr>
              <w:t>12</w:t>
            </w:r>
            <w:r>
              <w:rPr>
                <w:rFonts w:hint="eastAsia"/>
              </w:rPr>
              <w:t>、支持亮度调节功能</w:t>
            </w:r>
          </w:p>
          <w:p w14:paraId="0A87BD96" w14:textId="77777777" w:rsidR="007D079D" w:rsidRDefault="007D079D" w:rsidP="0012321D">
            <w:r>
              <w:rPr>
                <w:rFonts w:hint="eastAsia"/>
              </w:rPr>
              <w:t>13</w:t>
            </w:r>
            <w:r>
              <w:rPr>
                <w:rFonts w:hint="eastAsia"/>
              </w:rPr>
              <w:t>、支持亮度校正、色度校正</w:t>
            </w:r>
          </w:p>
          <w:p w14:paraId="1480D2B3" w14:textId="77777777" w:rsidR="007D079D" w:rsidRDefault="007D079D" w:rsidP="0012321D">
            <w:r>
              <w:rPr>
                <w:rFonts w:hint="eastAsia"/>
              </w:rPr>
              <w:t>14</w:t>
            </w:r>
            <w:r>
              <w:rPr>
                <w:rFonts w:hint="eastAsia"/>
              </w:rPr>
              <w:t>、驱动芯片功能</w:t>
            </w:r>
            <w:r>
              <w:rPr>
                <w:rFonts w:hint="eastAsia"/>
              </w:rPr>
              <w:tab/>
            </w:r>
            <w:r>
              <w:rPr>
                <w:rFonts w:hint="eastAsia"/>
              </w:rPr>
              <w:t>具有列下消隐功能、倍频刷新率提升、</w:t>
            </w:r>
            <w:proofErr w:type="gramStart"/>
            <w:r>
              <w:rPr>
                <w:rFonts w:hint="eastAsia"/>
              </w:rPr>
              <w:t>低灰偏色</w:t>
            </w:r>
            <w:proofErr w:type="gramEnd"/>
            <w:r>
              <w:rPr>
                <w:rFonts w:hint="eastAsia"/>
              </w:rPr>
              <w:t>改善</w:t>
            </w:r>
          </w:p>
          <w:p w14:paraId="2D1FE123" w14:textId="77777777" w:rsidR="007D079D" w:rsidRDefault="007D079D" w:rsidP="0012321D">
            <w:r>
              <w:rPr>
                <w:rFonts w:hint="eastAsia"/>
              </w:rPr>
              <w:t>15</w:t>
            </w:r>
            <w:r>
              <w:rPr>
                <w:rFonts w:hint="eastAsia"/>
              </w:rPr>
              <w:t>、支持鬼影消除、暗亮线消除、慢速开启、十字架消除、毛毛虫消除、亮度缓慢变亮功能</w:t>
            </w:r>
          </w:p>
          <w:p w14:paraId="3B0CD9D3" w14:textId="77777777" w:rsidR="007D079D" w:rsidRDefault="007D079D" w:rsidP="0012321D">
            <w:r>
              <w:rPr>
                <w:rFonts w:hint="eastAsia"/>
              </w:rPr>
              <w:t>16</w:t>
            </w:r>
            <w:r>
              <w:rPr>
                <w:rFonts w:hint="eastAsia"/>
              </w:rPr>
              <w:t>、功能</w:t>
            </w:r>
            <w:r>
              <w:rPr>
                <w:rFonts w:hint="eastAsia"/>
              </w:rPr>
              <w:tab/>
            </w:r>
            <w:r>
              <w:rPr>
                <w:rFonts w:hint="eastAsia"/>
              </w:rPr>
              <w:tab/>
            </w:r>
            <w:r>
              <w:rPr>
                <w:rFonts w:hint="eastAsia"/>
              </w:rPr>
              <w:t>显示单元均可独立控制，单点故障不影响整屏使用，单元支持带电热插拔；单元</w:t>
            </w:r>
            <w:proofErr w:type="gramStart"/>
            <w:r>
              <w:rPr>
                <w:rFonts w:hint="eastAsia"/>
              </w:rPr>
              <w:t>板支持</w:t>
            </w:r>
            <w:proofErr w:type="gramEnd"/>
            <w:r>
              <w:rPr>
                <w:rFonts w:hint="eastAsia"/>
              </w:rPr>
              <w:t>前、后维护；系统、电源支持前、后维护</w:t>
            </w:r>
          </w:p>
          <w:p w14:paraId="770D52E2" w14:textId="77777777" w:rsidR="007D079D" w:rsidRDefault="007D079D" w:rsidP="0012321D">
            <w:r>
              <w:rPr>
                <w:rFonts w:hint="eastAsia"/>
              </w:rPr>
              <w:t>★</w:t>
            </w:r>
            <w:r>
              <w:rPr>
                <w:rFonts w:hint="eastAsia"/>
              </w:rPr>
              <w:t>17</w:t>
            </w:r>
            <w:r>
              <w:rPr>
                <w:rFonts w:hint="eastAsia"/>
              </w:rPr>
              <w:t>、防伪功能</w:t>
            </w:r>
            <w:r>
              <w:rPr>
                <w:rFonts w:hint="eastAsia"/>
              </w:rPr>
              <w:tab/>
            </w:r>
            <w:r>
              <w:rPr>
                <w:rFonts w:hint="eastAsia"/>
              </w:rPr>
              <w:t>具备</w:t>
            </w:r>
            <w:r>
              <w:rPr>
                <w:rFonts w:hint="eastAsia"/>
              </w:rPr>
              <w:t>logo</w:t>
            </w:r>
            <w:r>
              <w:rPr>
                <w:rFonts w:hint="eastAsia"/>
              </w:rPr>
              <w:t>、产品型号</w:t>
            </w:r>
          </w:p>
          <w:p w14:paraId="5531A322" w14:textId="77777777" w:rsidR="007D079D" w:rsidRDefault="007D079D" w:rsidP="0012321D">
            <w:r>
              <w:rPr>
                <w:rFonts w:hint="eastAsia"/>
              </w:rPr>
              <w:t>18</w:t>
            </w:r>
            <w:r>
              <w:rPr>
                <w:rFonts w:hint="eastAsia"/>
              </w:rPr>
              <w:t>、支持联网一键下载程序文件和调试</w:t>
            </w:r>
          </w:p>
          <w:p w14:paraId="6C4C3314" w14:textId="77777777" w:rsidR="007D079D" w:rsidRDefault="007D079D" w:rsidP="0012321D">
            <w:r>
              <w:rPr>
                <w:rFonts w:hint="eastAsia"/>
              </w:rPr>
              <w:t>19</w:t>
            </w:r>
            <w:r>
              <w:rPr>
                <w:rFonts w:hint="eastAsia"/>
              </w:rPr>
              <w:t>、支持亮暗线拼缝调节</w:t>
            </w:r>
            <w:r>
              <w:rPr>
                <w:rFonts w:hint="eastAsia"/>
              </w:rPr>
              <w:tab/>
            </w:r>
          </w:p>
          <w:p w14:paraId="42507D67" w14:textId="77777777" w:rsidR="007D079D" w:rsidRDefault="007D079D" w:rsidP="0012321D">
            <w:r>
              <w:rPr>
                <w:rFonts w:hint="eastAsia"/>
              </w:rPr>
              <w:t>20</w:t>
            </w:r>
            <w:r>
              <w:rPr>
                <w:rFonts w:hint="eastAsia"/>
              </w:rPr>
              <w:t>、整屏平整度</w:t>
            </w:r>
            <w:r>
              <w:rPr>
                <w:rFonts w:hint="eastAsia"/>
              </w:rPr>
              <w:tab/>
            </w:r>
            <w:r>
              <w:rPr>
                <w:rFonts w:hint="eastAsia"/>
              </w:rPr>
              <w:t>≤</w:t>
            </w:r>
            <w:r>
              <w:rPr>
                <w:rFonts w:hint="eastAsia"/>
              </w:rPr>
              <w:t>0.1mm</w:t>
            </w:r>
            <w:r>
              <w:rPr>
                <w:rFonts w:hint="eastAsia"/>
              </w:rPr>
              <w:tab/>
            </w:r>
          </w:p>
          <w:p w14:paraId="24E7AB11" w14:textId="77777777" w:rsidR="007D079D" w:rsidRDefault="007D079D" w:rsidP="0012321D">
            <w:r>
              <w:rPr>
                <w:rFonts w:hint="eastAsia"/>
              </w:rPr>
              <w:t>★</w:t>
            </w:r>
            <w:r>
              <w:rPr>
                <w:rFonts w:hint="eastAsia"/>
              </w:rPr>
              <w:t>21</w:t>
            </w:r>
            <w:r>
              <w:rPr>
                <w:rFonts w:hint="eastAsia"/>
              </w:rPr>
              <w:t>、模组平整度</w:t>
            </w:r>
            <w:r>
              <w:rPr>
                <w:rFonts w:hint="eastAsia"/>
              </w:rPr>
              <w:tab/>
            </w:r>
            <w:r>
              <w:rPr>
                <w:rFonts w:hint="eastAsia"/>
              </w:rPr>
              <w:t>≤</w:t>
            </w:r>
            <w:r>
              <w:rPr>
                <w:rFonts w:hint="eastAsia"/>
              </w:rPr>
              <w:t>0.05mm</w:t>
            </w:r>
            <w:r>
              <w:rPr>
                <w:rFonts w:hint="eastAsia"/>
              </w:rPr>
              <w:tab/>
            </w:r>
          </w:p>
          <w:p w14:paraId="669A6C10" w14:textId="77777777" w:rsidR="007D079D" w:rsidRDefault="007D079D" w:rsidP="0012321D">
            <w:r>
              <w:rPr>
                <w:rFonts w:hint="eastAsia"/>
              </w:rPr>
              <w:t>★</w:t>
            </w:r>
            <w:r>
              <w:rPr>
                <w:rFonts w:hint="eastAsia"/>
              </w:rPr>
              <w:t>22</w:t>
            </w:r>
            <w:r>
              <w:rPr>
                <w:rFonts w:hint="eastAsia"/>
              </w:rPr>
              <w:t>、拼接缝</w:t>
            </w:r>
            <w:r>
              <w:rPr>
                <w:rFonts w:hint="eastAsia"/>
              </w:rPr>
              <w:tab/>
            </w:r>
            <w:r>
              <w:rPr>
                <w:rFonts w:hint="eastAsia"/>
              </w:rPr>
              <w:tab/>
            </w:r>
            <w:r>
              <w:rPr>
                <w:rFonts w:hint="eastAsia"/>
              </w:rPr>
              <w:t>≤</w:t>
            </w:r>
            <w:r>
              <w:rPr>
                <w:rFonts w:hint="eastAsia"/>
              </w:rPr>
              <w:t>0.05mm</w:t>
            </w:r>
            <w:r>
              <w:rPr>
                <w:rFonts w:hint="eastAsia"/>
              </w:rPr>
              <w:tab/>
            </w:r>
          </w:p>
          <w:p w14:paraId="4D308731" w14:textId="77777777" w:rsidR="007D079D" w:rsidRDefault="007D079D" w:rsidP="0012321D">
            <w:r>
              <w:rPr>
                <w:rFonts w:hint="eastAsia"/>
              </w:rPr>
              <w:t>23</w:t>
            </w:r>
            <w:r>
              <w:rPr>
                <w:rFonts w:hint="eastAsia"/>
              </w:rPr>
              <w:t>、最大亮度</w:t>
            </w:r>
            <w:r>
              <w:rPr>
                <w:rFonts w:hint="eastAsia"/>
              </w:rPr>
              <w:tab/>
            </w:r>
            <w:r>
              <w:rPr>
                <w:rFonts w:hint="eastAsia"/>
              </w:rPr>
              <w:t>≥</w:t>
            </w:r>
            <w:r>
              <w:rPr>
                <w:rFonts w:hint="eastAsia"/>
              </w:rPr>
              <w:t>5500cd/</w:t>
            </w:r>
            <w:r>
              <w:rPr>
                <w:rFonts w:hint="eastAsia"/>
              </w:rPr>
              <w:t>㎡</w:t>
            </w:r>
          </w:p>
          <w:p w14:paraId="59BF336C" w14:textId="77777777" w:rsidR="007D079D" w:rsidRDefault="007D079D" w:rsidP="0012321D">
            <w:r>
              <w:rPr>
                <w:rFonts w:hint="eastAsia"/>
              </w:rPr>
              <w:lastRenderedPageBreak/>
              <w:t>24</w:t>
            </w:r>
            <w:r>
              <w:rPr>
                <w:rFonts w:hint="eastAsia"/>
              </w:rPr>
              <w:t>、最高对比度</w:t>
            </w:r>
            <w:r>
              <w:rPr>
                <w:rFonts w:hint="eastAsia"/>
              </w:rPr>
              <w:tab/>
            </w:r>
            <w:r>
              <w:rPr>
                <w:rFonts w:hint="eastAsia"/>
              </w:rPr>
              <w:t>≥</w:t>
            </w:r>
            <w:r>
              <w:rPr>
                <w:rFonts w:hint="eastAsia"/>
              </w:rPr>
              <w:t>8000:1</w:t>
            </w:r>
            <w:r>
              <w:rPr>
                <w:rFonts w:hint="eastAsia"/>
              </w:rPr>
              <w:tab/>
            </w:r>
          </w:p>
          <w:p w14:paraId="1724A129" w14:textId="77777777" w:rsidR="007D079D" w:rsidRDefault="007D079D" w:rsidP="0012321D">
            <w:r>
              <w:rPr>
                <w:rFonts w:hint="eastAsia"/>
              </w:rPr>
              <w:t>25</w:t>
            </w:r>
            <w:r>
              <w:rPr>
                <w:rFonts w:hint="eastAsia"/>
              </w:rPr>
              <w:t>、水平视角</w:t>
            </w:r>
            <w:r>
              <w:rPr>
                <w:rFonts w:hint="eastAsia"/>
              </w:rPr>
              <w:tab/>
            </w:r>
            <w:r>
              <w:rPr>
                <w:rFonts w:hint="eastAsia"/>
              </w:rPr>
              <w:t>≥</w:t>
            </w:r>
            <w:r>
              <w:rPr>
                <w:rFonts w:hint="eastAsia"/>
              </w:rPr>
              <w:t>160</w:t>
            </w:r>
            <w:r>
              <w:rPr>
                <w:rFonts w:hint="eastAsia"/>
              </w:rPr>
              <w:t>°</w:t>
            </w:r>
            <w:r>
              <w:rPr>
                <w:rFonts w:hint="eastAsia"/>
              </w:rPr>
              <w:tab/>
            </w:r>
          </w:p>
          <w:p w14:paraId="73475D16" w14:textId="77777777" w:rsidR="007D079D" w:rsidRDefault="007D079D" w:rsidP="0012321D">
            <w:r>
              <w:rPr>
                <w:rFonts w:hint="eastAsia"/>
              </w:rPr>
              <w:t>26</w:t>
            </w:r>
            <w:r>
              <w:rPr>
                <w:rFonts w:hint="eastAsia"/>
              </w:rPr>
              <w:t>、垂直视角</w:t>
            </w:r>
            <w:r>
              <w:rPr>
                <w:rFonts w:hint="eastAsia"/>
              </w:rPr>
              <w:tab/>
            </w:r>
            <w:r>
              <w:rPr>
                <w:rFonts w:hint="eastAsia"/>
              </w:rPr>
              <w:t>≥</w:t>
            </w:r>
            <w:r>
              <w:rPr>
                <w:rFonts w:hint="eastAsia"/>
              </w:rPr>
              <w:t>160</w:t>
            </w:r>
            <w:r>
              <w:rPr>
                <w:rFonts w:hint="eastAsia"/>
              </w:rPr>
              <w:t>°</w:t>
            </w:r>
            <w:r>
              <w:rPr>
                <w:rFonts w:hint="eastAsia"/>
              </w:rPr>
              <w:tab/>
            </w:r>
          </w:p>
          <w:p w14:paraId="13CB01DE" w14:textId="77777777" w:rsidR="007D079D" w:rsidRDefault="007D079D" w:rsidP="0012321D">
            <w:r>
              <w:rPr>
                <w:rFonts w:hint="eastAsia"/>
              </w:rPr>
              <w:t>27</w:t>
            </w:r>
            <w:r>
              <w:rPr>
                <w:rFonts w:hint="eastAsia"/>
              </w:rPr>
              <w:t>、亮度均匀性</w:t>
            </w:r>
            <w:r>
              <w:rPr>
                <w:rFonts w:hint="eastAsia"/>
              </w:rPr>
              <w:tab/>
            </w:r>
            <w:r>
              <w:rPr>
                <w:rFonts w:hint="eastAsia"/>
              </w:rPr>
              <w:t>≥</w:t>
            </w:r>
            <w:r>
              <w:rPr>
                <w:rFonts w:hint="eastAsia"/>
              </w:rPr>
              <w:t>97%</w:t>
            </w:r>
          </w:p>
          <w:p w14:paraId="6E135246" w14:textId="77777777" w:rsidR="007D079D" w:rsidRDefault="007D079D" w:rsidP="0012321D">
            <w:r>
              <w:rPr>
                <w:rFonts w:hint="eastAsia"/>
              </w:rPr>
              <w:t>28</w:t>
            </w:r>
            <w:r>
              <w:rPr>
                <w:rFonts w:hint="eastAsia"/>
              </w:rPr>
              <w:t>、刷新率</w:t>
            </w:r>
            <w:r>
              <w:rPr>
                <w:rFonts w:hint="eastAsia"/>
              </w:rPr>
              <w:tab/>
              <w:t>960/1920HZ</w:t>
            </w:r>
          </w:p>
          <w:p w14:paraId="76484335" w14:textId="77777777" w:rsidR="007D079D" w:rsidRDefault="007D079D" w:rsidP="0012321D">
            <w:r>
              <w:rPr>
                <w:rFonts w:hint="eastAsia"/>
              </w:rPr>
              <w:t>29</w:t>
            </w:r>
            <w:r>
              <w:rPr>
                <w:rFonts w:hint="eastAsia"/>
              </w:rPr>
              <w:t>、最大功耗</w:t>
            </w:r>
            <w:r>
              <w:rPr>
                <w:rFonts w:hint="eastAsia"/>
              </w:rPr>
              <w:tab/>
            </w:r>
            <w:r>
              <w:rPr>
                <w:rFonts w:hint="eastAsia"/>
              </w:rPr>
              <w:t>≤</w:t>
            </w:r>
            <w:r>
              <w:rPr>
                <w:rFonts w:hint="eastAsia"/>
              </w:rPr>
              <w:t>500W/m2</w:t>
            </w:r>
          </w:p>
          <w:p w14:paraId="4D474B27" w14:textId="77777777" w:rsidR="007D079D" w:rsidRDefault="007D079D" w:rsidP="0012321D">
            <w:r>
              <w:rPr>
                <w:rFonts w:hint="eastAsia"/>
              </w:rPr>
              <w:t>30</w:t>
            </w:r>
            <w:r>
              <w:rPr>
                <w:rFonts w:hint="eastAsia"/>
              </w:rPr>
              <w:t>、像素中心距精确度</w:t>
            </w:r>
            <w:r>
              <w:rPr>
                <w:rFonts w:hint="eastAsia"/>
              </w:rPr>
              <w:tab/>
            </w:r>
            <w:r>
              <w:rPr>
                <w:rFonts w:hint="eastAsia"/>
              </w:rPr>
              <w:t>≤</w:t>
            </w:r>
            <w:r>
              <w:rPr>
                <w:rFonts w:hint="eastAsia"/>
              </w:rPr>
              <w:t>3%</w:t>
            </w:r>
            <w:r>
              <w:rPr>
                <w:rFonts w:hint="eastAsia"/>
              </w:rPr>
              <w:tab/>
            </w:r>
          </w:p>
          <w:p w14:paraId="431AFD98" w14:textId="77777777" w:rsidR="007D079D" w:rsidRDefault="007D079D" w:rsidP="0012321D">
            <w:r>
              <w:rPr>
                <w:rFonts w:hint="eastAsia"/>
              </w:rPr>
              <w:t>31</w:t>
            </w:r>
            <w:r>
              <w:rPr>
                <w:rFonts w:hint="eastAsia"/>
              </w:rPr>
              <w:t>、像素失控率</w:t>
            </w:r>
            <w:r>
              <w:rPr>
                <w:rFonts w:hint="eastAsia"/>
              </w:rPr>
              <w:tab/>
              <w:t>&lt;0.01%</w:t>
            </w:r>
          </w:p>
          <w:p w14:paraId="7D7F95AB" w14:textId="77777777" w:rsidR="007D079D" w:rsidRDefault="007D079D" w:rsidP="0012321D">
            <w:r>
              <w:rPr>
                <w:rFonts w:hint="eastAsia"/>
              </w:rPr>
              <w:t>32</w:t>
            </w:r>
            <w:r>
              <w:rPr>
                <w:rFonts w:hint="eastAsia"/>
              </w:rPr>
              <w:t>、灰度级数（信号处理深度）</w:t>
            </w:r>
            <w:r>
              <w:rPr>
                <w:rFonts w:hint="eastAsia"/>
              </w:rPr>
              <w:tab/>
            </w:r>
            <w:r>
              <w:rPr>
                <w:rFonts w:hint="eastAsia"/>
              </w:rPr>
              <w:t>采用</w:t>
            </w:r>
            <w:r>
              <w:rPr>
                <w:rFonts w:hint="eastAsia"/>
              </w:rPr>
              <w:t>14bit</w:t>
            </w:r>
            <w:r>
              <w:rPr>
                <w:rFonts w:hint="eastAsia"/>
              </w:rPr>
              <w:t>技术</w:t>
            </w:r>
          </w:p>
          <w:p w14:paraId="229DBF14" w14:textId="77777777" w:rsidR="007D079D" w:rsidRDefault="007D079D" w:rsidP="0012321D">
            <w:r>
              <w:rPr>
                <w:rFonts w:hint="eastAsia"/>
              </w:rPr>
              <w:t>★</w:t>
            </w:r>
            <w:r>
              <w:rPr>
                <w:rFonts w:hint="eastAsia"/>
              </w:rPr>
              <w:t>33</w:t>
            </w:r>
            <w:r>
              <w:rPr>
                <w:rFonts w:hint="eastAsia"/>
              </w:rPr>
              <w:t>、色温</w:t>
            </w:r>
            <w:r>
              <w:rPr>
                <w:rFonts w:hint="eastAsia"/>
              </w:rPr>
              <w:tab/>
            </w:r>
            <w:r>
              <w:rPr>
                <w:rFonts w:hint="eastAsia"/>
              </w:rPr>
              <w:tab/>
              <w:t>3000K~18000K</w:t>
            </w:r>
            <w:r>
              <w:rPr>
                <w:rFonts w:hint="eastAsia"/>
              </w:rPr>
              <w:t>可调</w:t>
            </w:r>
          </w:p>
          <w:p w14:paraId="18B822C8" w14:textId="77777777" w:rsidR="007D079D" w:rsidRDefault="007D079D" w:rsidP="0012321D">
            <w:r>
              <w:rPr>
                <w:rFonts w:hint="eastAsia"/>
              </w:rPr>
              <w:t>34</w:t>
            </w:r>
            <w:r>
              <w:rPr>
                <w:rFonts w:hint="eastAsia"/>
              </w:rPr>
              <w:t>、色度均匀性</w:t>
            </w:r>
            <w:r>
              <w:rPr>
                <w:rFonts w:hint="eastAsia"/>
              </w:rPr>
              <w:tab/>
            </w:r>
            <w:r>
              <w:rPr>
                <w:rFonts w:hint="eastAsia"/>
              </w:rPr>
              <w:t>±</w:t>
            </w:r>
            <w:r>
              <w:rPr>
                <w:rFonts w:hint="eastAsia"/>
              </w:rPr>
              <w:t>0.002Cx</w:t>
            </w:r>
            <w:r>
              <w:rPr>
                <w:rFonts w:hint="eastAsia"/>
              </w:rPr>
              <w:t>、</w:t>
            </w:r>
            <w:r>
              <w:rPr>
                <w:rFonts w:hint="eastAsia"/>
              </w:rPr>
              <w:t>Cy</w:t>
            </w:r>
            <w:r>
              <w:rPr>
                <w:rFonts w:hint="eastAsia"/>
              </w:rPr>
              <w:t>内</w:t>
            </w:r>
            <w:r>
              <w:rPr>
                <w:rFonts w:hint="eastAsia"/>
              </w:rPr>
              <w:tab/>
            </w:r>
          </w:p>
          <w:p w14:paraId="6B1B1531" w14:textId="77777777" w:rsidR="007D079D" w:rsidRDefault="007D079D" w:rsidP="0012321D">
            <w:r>
              <w:rPr>
                <w:rFonts w:hint="eastAsia"/>
              </w:rPr>
              <w:t>35</w:t>
            </w:r>
            <w:r>
              <w:rPr>
                <w:rFonts w:hint="eastAsia"/>
              </w:rPr>
              <w:t>、</w:t>
            </w:r>
            <w:proofErr w:type="gramStart"/>
            <w:r>
              <w:rPr>
                <w:rFonts w:hint="eastAsia"/>
              </w:rPr>
              <w:t>低亮高</w:t>
            </w:r>
            <w:proofErr w:type="gramEnd"/>
            <w:r>
              <w:rPr>
                <w:rFonts w:hint="eastAsia"/>
              </w:rPr>
              <w:t>灰</w:t>
            </w:r>
            <w:r>
              <w:rPr>
                <w:rFonts w:hint="eastAsia"/>
              </w:rPr>
              <w:tab/>
            </w:r>
            <w:r>
              <w:rPr>
                <w:rFonts w:hint="eastAsia"/>
              </w:rPr>
              <w:tab/>
            </w:r>
            <w:r>
              <w:rPr>
                <w:rFonts w:hint="eastAsia"/>
              </w:rPr>
              <w:t>亮度为</w:t>
            </w:r>
            <w:r>
              <w:rPr>
                <w:rFonts w:hint="eastAsia"/>
              </w:rPr>
              <w:t>20%</w:t>
            </w:r>
            <w:r>
              <w:rPr>
                <w:rFonts w:hint="eastAsia"/>
              </w:rPr>
              <w:t>时信号处理深度（灰度级数）达到</w:t>
            </w:r>
            <w:r>
              <w:rPr>
                <w:rFonts w:hint="eastAsia"/>
              </w:rPr>
              <w:t>14bit</w:t>
            </w:r>
          </w:p>
          <w:p w14:paraId="0908DE08" w14:textId="77777777" w:rsidR="007D079D" w:rsidRDefault="007D079D" w:rsidP="0012321D">
            <w:r>
              <w:rPr>
                <w:rFonts w:hint="eastAsia"/>
              </w:rPr>
              <w:t>36</w:t>
            </w:r>
            <w:r>
              <w:rPr>
                <w:rFonts w:hint="eastAsia"/>
              </w:rPr>
              <w:t>、采用恒流设计</w:t>
            </w:r>
          </w:p>
          <w:p w14:paraId="343A9BAB" w14:textId="77777777" w:rsidR="007D079D" w:rsidRDefault="007D079D" w:rsidP="0012321D">
            <w:r>
              <w:rPr>
                <w:rFonts w:hint="eastAsia"/>
              </w:rPr>
              <w:t>37</w:t>
            </w:r>
            <w:r>
              <w:rPr>
                <w:rFonts w:hint="eastAsia"/>
              </w:rPr>
              <w:t>、换帧频率</w:t>
            </w:r>
            <w:r>
              <w:rPr>
                <w:rFonts w:hint="eastAsia"/>
              </w:rPr>
              <w:tab/>
            </w:r>
            <w:r>
              <w:rPr>
                <w:rFonts w:hint="eastAsia"/>
              </w:rPr>
              <w:tab/>
              <w:t>60Hz</w:t>
            </w:r>
            <w:r>
              <w:rPr>
                <w:rFonts w:hint="eastAsia"/>
              </w:rPr>
              <w:tab/>
            </w:r>
          </w:p>
          <w:p w14:paraId="4772C2E4" w14:textId="77777777" w:rsidR="007D079D" w:rsidRDefault="007D079D" w:rsidP="0012321D">
            <w:r>
              <w:rPr>
                <w:rFonts w:hint="eastAsia"/>
              </w:rPr>
              <w:t>38</w:t>
            </w:r>
            <w:r>
              <w:rPr>
                <w:rFonts w:hint="eastAsia"/>
              </w:rPr>
              <w:t>、</w:t>
            </w:r>
            <w:proofErr w:type="gramStart"/>
            <w:r>
              <w:rPr>
                <w:rFonts w:hint="eastAsia"/>
              </w:rPr>
              <w:t>宽色域</w:t>
            </w:r>
            <w:proofErr w:type="gramEnd"/>
            <w:r>
              <w:rPr>
                <w:rFonts w:hint="eastAsia"/>
              </w:rPr>
              <w:tab/>
            </w:r>
            <w:r>
              <w:rPr>
                <w:rFonts w:hint="eastAsia"/>
              </w:rPr>
              <w:tab/>
            </w:r>
            <w:r>
              <w:rPr>
                <w:rFonts w:hint="eastAsia"/>
              </w:rPr>
              <w:t>测试</w:t>
            </w:r>
            <w:r>
              <w:rPr>
                <w:rFonts w:hint="eastAsia"/>
              </w:rPr>
              <w:t>NTSC</w:t>
            </w:r>
            <w:proofErr w:type="gramStart"/>
            <w:r>
              <w:rPr>
                <w:rFonts w:hint="eastAsia"/>
              </w:rPr>
              <w:t>色域</w:t>
            </w:r>
            <w:proofErr w:type="gramEnd"/>
            <w:r>
              <w:rPr>
                <w:rFonts w:hint="eastAsia"/>
              </w:rPr>
              <w:t>108.5%</w:t>
            </w:r>
          </w:p>
          <w:p w14:paraId="18AB8184" w14:textId="77777777" w:rsidR="007D079D" w:rsidRDefault="007D079D" w:rsidP="0012321D">
            <w:r>
              <w:rPr>
                <w:rFonts w:hint="eastAsia"/>
              </w:rPr>
              <w:t>39</w:t>
            </w:r>
            <w:r>
              <w:rPr>
                <w:rFonts w:hint="eastAsia"/>
              </w:rPr>
              <w:t>、平均功耗</w:t>
            </w:r>
            <w:r>
              <w:rPr>
                <w:rFonts w:hint="eastAsia"/>
              </w:rPr>
              <w:tab/>
            </w:r>
            <w:r>
              <w:rPr>
                <w:rFonts w:hint="eastAsia"/>
              </w:rPr>
              <w:t>≤</w:t>
            </w:r>
            <w:r>
              <w:rPr>
                <w:rFonts w:hint="eastAsia"/>
              </w:rPr>
              <w:t>150W/m2</w:t>
            </w:r>
          </w:p>
          <w:p w14:paraId="069472E2" w14:textId="77777777" w:rsidR="007D079D" w:rsidRDefault="007D079D" w:rsidP="0012321D">
            <w:r>
              <w:rPr>
                <w:rFonts w:hint="eastAsia"/>
              </w:rPr>
              <w:t>40</w:t>
            </w:r>
            <w:r>
              <w:rPr>
                <w:rFonts w:hint="eastAsia"/>
              </w:rPr>
              <w:t>、色度均匀性</w:t>
            </w:r>
            <w:r>
              <w:rPr>
                <w:rFonts w:hint="eastAsia"/>
              </w:rPr>
              <w:tab/>
              <w:t>-0.003</w:t>
            </w:r>
            <w:r>
              <w:rPr>
                <w:rFonts w:hint="eastAsia"/>
              </w:rPr>
              <w:t>＜</w:t>
            </w:r>
            <w:proofErr w:type="spellStart"/>
            <w:r>
              <w:rPr>
                <w:rFonts w:hint="eastAsia"/>
              </w:rPr>
              <w:t>Cx</w:t>
            </w:r>
            <w:proofErr w:type="spellEnd"/>
            <w:r>
              <w:rPr>
                <w:rFonts w:hint="eastAsia"/>
              </w:rPr>
              <w:t>＜</w:t>
            </w:r>
            <w:r>
              <w:rPr>
                <w:rFonts w:hint="eastAsia"/>
              </w:rPr>
              <w:t>0.003</w:t>
            </w:r>
            <w:r>
              <w:rPr>
                <w:rFonts w:hint="eastAsia"/>
              </w:rPr>
              <w:t>，</w:t>
            </w:r>
            <w:r>
              <w:rPr>
                <w:rFonts w:hint="eastAsia"/>
              </w:rPr>
              <w:t>-0.003</w:t>
            </w:r>
            <w:r>
              <w:rPr>
                <w:rFonts w:hint="eastAsia"/>
              </w:rPr>
              <w:t>＜</w:t>
            </w:r>
            <w:r>
              <w:rPr>
                <w:rFonts w:hint="eastAsia"/>
              </w:rPr>
              <w:t>Cy</w:t>
            </w:r>
            <w:r>
              <w:rPr>
                <w:rFonts w:hint="eastAsia"/>
              </w:rPr>
              <w:t>＜</w:t>
            </w:r>
            <w:r>
              <w:rPr>
                <w:rFonts w:hint="eastAsia"/>
              </w:rPr>
              <w:t>0.003</w:t>
            </w:r>
            <w:r>
              <w:rPr>
                <w:rFonts w:hint="eastAsia"/>
              </w:rPr>
              <w:t>（校正后）</w:t>
            </w:r>
          </w:p>
          <w:p w14:paraId="0807F7FC" w14:textId="77777777" w:rsidR="007D079D" w:rsidRDefault="007D079D" w:rsidP="0012321D">
            <w:r>
              <w:rPr>
                <w:rFonts w:hint="eastAsia"/>
              </w:rPr>
              <w:t>41</w:t>
            </w:r>
            <w:r>
              <w:rPr>
                <w:rFonts w:hint="eastAsia"/>
              </w:rPr>
              <w:t>、反光率</w:t>
            </w:r>
            <w:r>
              <w:rPr>
                <w:rFonts w:hint="eastAsia"/>
              </w:rPr>
              <w:tab/>
            </w:r>
            <w:r>
              <w:rPr>
                <w:rFonts w:hint="eastAsia"/>
              </w:rPr>
              <w:tab/>
            </w:r>
            <w:r>
              <w:rPr>
                <w:rFonts w:hint="eastAsia"/>
              </w:rPr>
              <w:t>≤</w:t>
            </w:r>
            <w:r>
              <w:rPr>
                <w:rFonts w:hint="eastAsia"/>
              </w:rPr>
              <w:t>1.5%</w:t>
            </w:r>
            <w:r>
              <w:rPr>
                <w:rFonts w:hint="eastAsia"/>
              </w:rPr>
              <w:tab/>
            </w:r>
          </w:p>
          <w:p w14:paraId="34C134A5" w14:textId="77777777" w:rsidR="007D079D" w:rsidRDefault="007D079D" w:rsidP="0012321D">
            <w:r>
              <w:rPr>
                <w:rFonts w:hint="eastAsia"/>
              </w:rPr>
              <w:t>★</w:t>
            </w:r>
            <w:r>
              <w:rPr>
                <w:rFonts w:hint="eastAsia"/>
              </w:rPr>
              <w:t>42</w:t>
            </w:r>
            <w:r>
              <w:rPr>
                <w:rFonts w:hint="eastAsia"/>
              </w:rPr>
              <w:t>、画面延时</w:t>
            </w:r>
            <w:r>
              <w:rPr>
                <w:rFonts w:hint="eastAsia"/>
              </w:rPr>
              <w:tab/>
            </w:r>
            <w:r>
              <w:rPr>
                <w:rFonts w:hint="eastAsia"/>
                <w:color w:val="000000"/>
              </w:rPr>
              <w:t>≤</w:t>
            </w:r>
            <w:r>
              <w:rPr>
                <w:rFonts w:hint="eastAsia"/>
                <w:color w:val="000000"/>
              </w:rPr>
              <w:t>500ns</w:t>
            </w:r>
            <w:r>
              <w:rPr>
                <w:rFonts w:hint="eastAsia"/>
                <w:color w:val="000000"/>
              </w:rPr>
              <w:tab/>
            </w:r>
          </w:p>
          <w:p w14:paraId="730D7D53" w14:textId="77777777" w:rsidR="007D079D" w:rsidRDefault="007D079D" w:rsidP="0012321D">
            <w:r>
              <w:rPr>
                <w:rFonts w:hint="eastAsia"/>
              </w:rPr>
              <w:t>43</w:t>
            </w:r>
            <w:r>
              <w:rPr>
                <w:rFonts w:hint="eastAsia"/>
              </w:rPr>
              <w:t>、衰减率</w:t>
            </w:r>
            <w:r>
              <w:rPr>
                <w:rFonts w:hint="eastAsia"/>
              </w:rPr>
              <w:tab/>
            </w:r>
            <w:r>
              <w:rPr>
                <w:rFonts w:hint="eastAsia"/>
              </w:rPr>
              <w:tab/>
            </w:r>
            <w:r>
              <w:rPr>
                <w:rFonts w:hint="eastAsia"/>
              </w:rPr>
              <w:t>≤</w:t>
            </w:r>
            <w:r>
              <w:rPr>
                <w:rFonts w:hint="eastAsia"/>
              </w:rPr>
              <w:t>10%</w:t>
            </w:r>
            <w:r>
              <w:rPr>
                <w:rFonts w:hint="eastAsia"/>
              </w:rPr>
              <w:t>（工作</w:t>
            </w:r>
            <w:r>
              <w:rPr>
                <w:rFonts w:hint="eastAsia"/>
              </w:rPr>
              <w:t>3</w:t>
            </w:r>
            <w:r>
              <w:rPr>
                <w:rFonts w:hint="eastAsia"/>
              </w:rPr>
              <w:t>年）</w:t>
            </w:r>
          </w:p>
          <w:p w14:paraId="678DBBC2" w14:textId="77777777" w:rsidR="007D079D" w:rsidRDefault="007D079D" w:rsidP="0012321D">
            <w:r>
              <w:rPr>
                <w:rFonts w:hint="eastAsia"/>
              </w:rPr>
              <w:t>44</w:t>
            </w:r>
            <w:r>
              <w:rPr>
                <w:rFonts w:hint="eastAsia"/>
              </w:rPr>
              <w:t>、图像质量</w:t>
            </w:r>
            <w:r>
              <w:rPr>
                <w:rFonts w:hint="eastAsia"/>
              </w:rPr>
              <w:tab/>
              <w:t>LED</w:t>
            </w:r>
            <w:r>
              <w:rPr>
                <w:rFonts w:hint="eastAsia"/>
              </w:rPr>
              <w:t>显示屏图像质量主观评价优</w:t>
            </w:r>
          </w:p>
          <w:p w14:paraId="4368DCD0" w14:textId="77777777" w:rsidR="007D079D" w:rsidRDefault="007D079D" w:rsidP="0012321D">
            <w:r>
              <w:rPr>
                <w:rFonts w:hint="eastAsia"/>
              </w:rPr>
              <w:t>45</w:t>
            </w:r>
            <w:r>
              <w:rPr>
                <w:rFonts w:hint="eastAsia"/>
              </w:rPr>
              <w:t>、防护性能</w:t>
            </w:r>
            <w:r>
              <w:rPr>
                <w:rFonts w:hint="eastAsia"/>
              </w:rPr>
              <w:tab/>
            </w:r>
            <w:r>
              <w:rPr>
                <w:rFonts w:hint="eastAsia"/>
              </w:rPr>
              <w:t>具有防静电、防电磁干扰、喷三防漆防潮、防腐蚀、防虫、抗震动、抗雷击等功能；具有电源过压、过流、断电保护、分布上电措施、防护等级达到</w:t>
            </w:r>
            <w:r>
              <w:rPr>
                <w:rFonts w:hint="eastAsia"/>
              </w:rPr>
              <w:t>IP65</w:t>
            </w:r>
          </w:p>
          <w:p w14:paraId="28EC0183" w14:textId="77777777" w:rsidR="007D079D" w:rsidRDefault="007D079D" w:rsidP="0012321D">
            <w:r>
              <w:rPr>
                <w:rFonts w:hint="eastAsia"/>
              </w:rPr>
              <w:t>46</w:t>
            </w:r>
            <w:r>
              <w:rPr>
                <w:rFonts w:hint="eastAsia"/>
              </w:rPr>
              <w:t>、连续工作时间</w:t>
            </w:r>
            <w:r>
              <w:rPr>
                <w:rFonts w:hint="eastAsia"/>
              </w:rPr>
              <w:t xml:space="preserve">   </w:t>
            </w:r>
            <w:r>
              <w:rPr>
                <w:rFonts w:hint="eastAsia"/>
              </w:rPr>
              <w:t>连续工作时间：≥</w:t>
            </w:r>
            <w:r>
              <w:rPr>
                <w:rFonts w:hint="eastAsia"/>
              </w:rPr>
              <w:t>7</w:t>
            </w:r>
            <w:r>
              <w:rPr>
                <w:rFonts w:hint="eastAsia"/>
              </w:rPr>
              <w:t>×</w:t>
            </w:r>
            <w:r>
              <w:rPr>
                <w:rFonts w:hint="eastAsia"/>
              </w:rPr>
              <w:t>24hrs</w:t>
            </w:r>
            <w:r>
              <w:rPr>
                <w:rFonts w:hint="eastAsia"/>
              </w:rPr>
              <w:t>，支持连续不间断显示</w:t>
            </w:r>
          </w:p>
          <w:p w14:paraId="0102D24A" w14:textId="77777777" w:rsidR="007D079D" w:rsidRDefault="007D079D" w:rsidP="0012321D">
            <w:r>
              <w:rPr>
                <w:rFonts w:hint="eastAsia"/>
              </w:rPr>
              <w:t>47</w:t>
            </w:r>
            <w:r>
              <w:rPr>
                <w:rFonts w:hint="eastAsia"/>
              </w:rPr>
              <w:t>、使用寿命</w:t>
            </w:r>
            <w:r>
              <w:rPr>
                <w:rFonts w:hint="eastAsia"/>
              </w:rPr>
              <w:tab/>
            </w:r>
            <w:r>
              <w:rPr>
                <w:rFonts w:hint="eastAsia"/>
              </w:rPr>
              <w:t>≥</w:t>
            </w:r>
            <w:r>
              <w:rPr>
                <w:rFonts w:hint="eastAsia"/>
              </w:rPr>
              <w:t>100000h</w:t>
            </w:r>
          </w:p>
          <w:p w14:paraId="644A103C" w14:textId="77777777" w:rsidR="007D079D" w:rsidRDefault="007D079D" w:rsidP="0012321D">
            <w:r>
              <w:rPr>
                <w:rFonts w:hint="eastAsia"/>
              </w:rPr>
              <w:t>★</w:t>
            </w:r>
            <w:r>
              <w:rPr>
                <w:rFonts w:hint="eastAsia"/>
              </w:rPr>
              <w:t>48</w:t>
            </w:r>
            <w:r>
              <w:rPr>
                <w:rFonts w:hint="eastAsia"/>
              </w:rPr>
              <w:t>、平均无故障时间</w:t>
            </w:r>
            <w:r>
              <w:rPr>
                <w:rFonts w:hint="eastAsia"/>
              </w:rPr>
              <w:tab/>
              <w:t>MTBF</w:t>
            </w:r>
            <w:r>
              <w:rPr>
                <w:rFonts w:hint="eastAsia"/>
              </w:rPr>
              <w:t>平均无故障时间≥</w:t>
            </w:r>
            <w:r>
              <w:rPr>
                <w:rFonts w:hint="eastAsia"/>
                <w:color w:val="000000"/>
              </w:rPr>
              <w:t>20000h</w:t>
            </w:r>
            <w:r>
              <w:rPr>
                <w:rFonts w:hint="eastAsia"/>
              </w:rPr>
              <w:t>；</w:t>
            </w:r>
            <w:r>
              <w:rPr>
                <w:rFonts w:hint="eastAsia"/>
              </w:rPr>
              <w:t>MTTR</w:t>
            </w:r>
            <w:r>
              <w:rPr>
                <w:rFonts w:hint="eastAsia"/>
              </w:rPr>
              <w:t>平均修复时间≤</w:t>
            </w:r>
            <w:r>
              <w:rPr>
                <w:rFonts w:hint="eastAsia"/>
              </w:rPr>
              <w:t>20</w:t>
            </w:r>
            <w:r>
              <w:rPr>
                <w:rFonts w:hint="eastAsia"/>
              </w:rPr>
              <w:t>分钟</w:t>
            </w:r>
            <w:r>
              <w:rPr>
                <w:rFonts w:hint="eastAsia"/>
              </w:rPr>
              <w:tab/>
            </w:r>
          </w:p>
          <w:p w14:paraId="085DC636" w14:textId="77777777" w:rsidR="007D079D" w:rsidRDefault="007D079D" w:rsidP="0012321D">
            <w:r>
              <w:rPr>
                <w:rFonts w:hint="eastAsia"/>
              </w:rPr>
              <w:t>49</w:t>
            </w:r>
            <w:r>
              <w:rPr>
                <w:rFonts w:hint="eastAsia"/>
              </w:rPr>
              <w:t>、屏幕温升</w:t>
            </w:r>
            <w:r>
              <w:rPr>
                <w:rFonts w:hint="eastAsia"/>
              </w:rPr>
              <w:tab/>
            </w:r>
            <w:r>
              <w:rPr>
                <w:rFonts w:hint="eastAsia"/>
              </w:rPr>
              <w:t>最高亮度（白平衡）持续工作</w:t>
            </w:r>
            <w:r>
              <w:rPr>
                <w:rFonts w:hint="eastAsia"/>
              </w:rPr>
              <w:t>4</w:t>
            </w:r>
            <w:r>
              <w:rPr>
                <w:rFonts w:hint="eastAsia"/>
              </w:rPr>
              <w:t>小时，模组表面温升小于</w:t>
            </w:r>
            <w:r>
              <w:rPr>
                <w:rFonts w:hint="eastAsia"/>
              </w:rPr>
              <w:t>20K</w:t>
            </w:r>
          </w:p>
          <w:p w14:paraId="1089C097" w14:textId="77777777" w:rsidR="007D079D" w:rsidRDefault="007D079D" w:rsidP="0012321D">
            <w:r>
              <w:rPr>
                <w:rFonts w:hint="eastAsia"/>
              </w:rPr>
              <w:t>50</w:t>
            </w:r>
            <w:r>
              <w:rPr>
                <w:rFonts w:hint="eastAsia"/>
              </w:rPr>
              <w:t>、高温负荷工作</w:t>
            </w:r>
            <w:r>
              <w:rPr>
                <w:rFonts w:hint="eastAsia"/>
              </w:rPr>
              <w:tab/>
            </w:r>
            <w:r>
              <w:rPr>
                <w:rFonts w:hint="eastAsia"/>
              </w:rPr>
              <w:t>样品状态：通电工作</w:t>
            </w:r>
            <w:r>
              <w:rPr>
                <w:rFonts w:hint="eastAsia"/>
              </w:rPr>
              <w:t>,</w:t>
            </w:r>
            <w:r>
              <w:rPr>
                <w:rFonts w:hint="eastAsia"/>
              </w:rPr>
              <w:t>试验温度：</w:t>
            </w:r>
            <w:r>
              <w:rPr>
                <w:rFonts w:hint="eastAsia"/>
              </w:rPr>
              <w:t>80</w:t>
            </w:r>
            <w:r>
              <w:rPr>
                <w:rFonts w:hint="eastAsia"/>
              </w:rPr>
              <w:t>℃</w:t>
            </w:r>
            <w:r>
              <w:rPr>
                <w:rFonts w:hint="eastAsia"/>
              </w:rPr>
              <w:t>,</w:t>
            </w:r>
            <w:r>
              <w:rPr>
                <w:rFonts w:hint="eastAsia"/>
              </w:rPr>
              <w:t>试验时间：</w:t>
            </w:r>
            <w:r>
              <w:rPr>
                <w:rFonts w:hint="eastAsia"/>
              </w:rPr>
              <w:t>12h;</w:t>
            </w:r>
            <w:r>
              <w:rPr>
                <w:rFonts w:hint="eastAsia"/>
              </w:rPr>
              <w:t>试验结束后，产品正常工作</w:t>
            </w:r>
          </w:p>
          <w:p w14:paraId="0FAE1276" w14:textId="77777777" w:rsidR="007D079D" w:rsidRDefault="007D079D" w:rsidP="0012321D">
            <w:r>
              <w:rPr>
                <w:rFonts w:hint="eastAsia"/>
              </w:rPr>
              <w:t>51</w:t>
            </w:r>
            <w:r>
              <w:rPr>
                <w:rFonts w:hint="eastAsia"/>
              </w:rPr>
              <w:t>、低温负荷工作</w:t>
            </w:r>
            <w:r>
              <w:rPr>
                <w:rFonts w:hint="eastAsia"/>
              </w:rPr>
              <w:tab/>
            </w:r>
            <w:r>
              <w:rPr>
                <w:rFonts w:hint="eastAsia"/>
              </w:rPr>
              <w:t>样品状态：通电工作</w:t>
            </w:r>
            <w:r>
              <w:rPr>
                <w:rFonts w:hint="eastAsia"/>
              </w:rPr>
              <w:t>,</w:t>
            </w:r>
            <w:r>
              <w:rPr>
                <w:rFonts w:hint="eastAsia"/>
              </w:rPr>
              <w:t>试验温度：</w:t>
            </w:r>
            <w:r>
              <w:rPr>
                <w:rFonts w:hint="eastAsia"/>
              </w:rPr>
              <w:t>-40</w:t>
            </w:r>
            <w:r>
              <w:rPr>
                <w:rFonts w:hint="eastAsia"/>
              </w:rPr>
              <w:t>℃</w:t>
            </w:r>
            <w:r>
              <w:rPr>
                <w:rFonts w:hint="eastAsia"/>
              </w:rPr>
              <w:t>,</w:t>
            </w:r>
            <w:r>
              <w:rPr>
                <w:rFonts w:hint="eastAsia"/>
              </w:rPr>
              <w:t>试验时间：</w:t>
            </w:r>
            <w:r>
              <w:rPr>
                <w:rFonts w:hint="eastAsia"/>
              </w:rPr>
              <w:t>12h;</w:t>
            </w:r>
            <w:r>
              <w:rPr>
                <w:rFonts w:hint="eastAsia"/>
              </w:rPr>
              <w:t>试验结束后，产品正常工作</w:t>
            </w:r>
          </w:p>
          <w:p w14:paraId="2406F5C9" w14:textId="77777777" w:rsidR="007D079D" w:rsidRDefault="007D079D" w:rsidP="0012321D">
            <w:r>
              <w:rPr>
                <w:rFonts w:hint="eastAsia"/>
              </w:rPr>
              <w:t>52</w:t>
            </w:r>
            <w:r>
              <w:rPr>
                <w:rFonts w:hint="eastAsia"/>
              </w:rPr>
              <w:t>、高温存储</w:t>
            </w:r>
            <w:r>
              <w:rPr>
                <w:rFonts w:hint="eastAsia"/>
              </w:rPr>
              <w:tab/>
            </w:r>
            <w:r>
              <w:rPr>
                <w:rFonts w:hint="eastAsia"/>
              </w:rPr>
              <w:tab/>
            </w:r>
            <w:r>
              <w:rPr>
                <w:rFonts w:hint="eastAsia"/>
              </w:rPr>
              <w:t>样品放入试验箱中，试验箱内温度</w:t>
            </w:r>
            <w:r>
              <w:rPr>
                <w:rFonts w:hint="eastAsia"/>
              </w:rPr>
              <w:t>80</w:t>
            </w:r>
            <w:r>
              <w:rPr>
                <w:rFonts w:hint="eastAsia"/>
              </w:rPr>
              <w:t>℃，存放</w:t>
            </w:r>
            <w:r>
              <w:rPr>
                <w:rFonts w:hint="eastAsia"/>
              </w:rPr>
              <w:t>48h</w:t>
            </w:r>
            <w:r>
              <w:rPr>
                <w:rFonts w:hint="eastAsia"/>
              </w:rPr>
              <w:t>，无异常</w:t>
            </w:r>
          </w:p>
          <w:p w14:paraId="3A0FED59" w14:textId="77777777" w:rsidR="007D079D" w:rsidRDefault="007D079D" w:rsidP="0012321D">
            <w:r>
              <w:rPr>
                <w:rFonts w:hint="eastAsia"/>
              </w:rPr>
              <w:t>53</w:t>
            </w:r>
            <w:r>
              <w:rPr>
                <w:rFonts w:hint="eastAsia"/>
              </w:rPr>
              <w:t>、低温存储</w:t>
            </w:r>
            <w:r>
              <w:rPr>
                <w:rFonts w:hint="eastAsia"/>
              </w:rPr>
              <w:tab/>
            </w:r>
            <w:r>
              <w:rPr>
                <w:rFonts w:hint="eastAsia"/>
              </w:rPr>
              <w:tab/>
            </w:r>
            <w:r>
              <w:rPr>
                <w:rFonts w:hint="eastAsia"/>
              </w:rPr>
              <w:t>样品放入试验箱中，试验箱内温度</w:t>
            </w:r>
            <w:r>
              <w:rPr>
                <w:rFonts w:hint="eastAsia"/>
              </w:rPr>
              <w:t>-40</w:t>
            </w:r>
            <w:r>
              <w:rPr>
                <w:rFonts w:hint="eastAsia"/>
              </w:rPr>
              <w:t>℃，存放</w:t>
            </w:r>
            <w:r>
              <w:rPr>
                <w:rFonts w:hint="eastAsia"/>
              </w:rPr>
              <w:t>48h</w:t>
            </w:r>
            <w:r>
              <w:rPr>
                <w:rFonts w:hint="eastAsia"/>
              </w:rPr>
              <w:t>，无异常</w:t>
            </w:r>
          </w:p>
          <w:p w14:paraId="10113432" w14:textId="77777777" w:rsidR="007D079D" w:rsidRDefault="007D079D" w:rsidP="0012321D">
            <w:r>
              <w:rPr>
                <w:rFonts w:hint="eastAsia"/>
              </w:rPr>
              <w:t>54</w:t>
            </w:r>
            <w:r>
              <w:rPr>
                <w:rFonts w:hint="eastAsia"/>
              </w:rPr>
              <w:t>、恒定湿热</w:t>
            </w:r>
            <w:r>
              <w:rPr>
                <w:rFonts w:hint="eastAsia"/>
              </w:rPr>
              <w:tab/>
            </w:r>
            <w:r>
              <w:rPr>
                <w:rFonts w:hint="eastAsia"/>
              </w:rPr>
              <w:tab/>
            </w:r>
            <w:r>
              <w:rPr>
                <w:rFonts w:hint="eastAsia"/>
              </w:rPr>
              <w:t>样品状态：通电工作</w:t>
            </w:r>
            <w:r>
              <w:rPr>
                <w:rFonts w:hint="eastAsia"/>
              </w:rPr>
              <w:t>,</w:t>
            </w:r>
            <w:r>
              <w:rPr>
                <w:rFonts w:hint="eastAsia"/>
              </w:rPr>
              <w:t>试验温度：</w:t>
            </w:r>
            <w:r>
              <w:rPr>
                <w:rFonts w:hint="eastAsia"/>
              </w:rPr>
              <w:t>85</w:t>
            </w:r>
            <w:r>
              <w:rPr>
                <w:rFonts w:hint="eastAsia"/>
              </w:rPr>
              <w:t>℃</w:t>
            </w:r>
            <w:r>
              <w:rPr>
                <w:rFonts w:hint="eastAsia"/>
              </w:rPr>
              <w:t>,</w:t>
            </w:r>
            <w:r>
              <w:rPr>
                <w:rFonts w:hint="eastAsia"/>
              </w:rPr>
              <w:t>相对湿度：</w:t>
            </w:r>
            <w:r>
              <w:rPr>
                <w:rFonts w:hint="eastAsia"/>
              </w:rPr>
              <w:t>85%,</w:t>
            </w:r>
            <w:r>
              <w:rPr>
                <w:rFonts w:hint="eastAsia"/>
              </w:rPr>
              <w:t>试验时间：</w:t>
            </w:r>
            <w:r>
              <w:rPr>
                <w:rFonts w:hint="eastAsia"/>
              </w:rPr>
              <w:t>168h;</w:t>
            </w:r>
            <w:r>
              <w:rPr>
                <w:rFonts w:hint="eastAsia"/>
              </w:rPr>
              <w:t>试验结束后，产品正常工作</w:t>
            </w:r>
          </w:p>
          <w:p w14:paraId="7F0C12DD" w14:textId="77777777" w:rsidR="007D079D" w:rsidRDefault="007D079D" w:rsidP="0012321D">
            <w:r>
              <w:rPr>
                <w:rFonts w:hint="eastAsia"/>
              </w:rPr>
              <w:lastRenderedPageBreak/>
              <w:t>55</w:t>
            </w:r>
            <w:r>
              <w:rPr>
                <w:rFonts w:hint="eastAsia"/>
              </w:rPr>
              <w:t>、湿热负载</w:t>
            </w:r>
            <w:r>
              <w:rPr>
                <w:rFonts w:hint="eastAsia"/>
              </w:rPr>
              <w:tab/>
            </w:r>
            <w:r>
              <w:rPr>
                <w:rFonts w:hint="eastAsia"/>
              </w:rPr>
              <w:tab/>
              <w:t>LED</w:t>
            </w:r>
            <w:r>
              <w:rPr>
                <w:rFonts w:hint="eastAsia"/>
              </w:rPr>
              <w:t>显示屏最高工作环境温度下，相对湿度</w:t>
            </w:r>
            <w:r>
              <w:rPr>
                <w:rFonts w:hint="eastAsia"/>
              </w:rPr>
              <w:t>87%-93%</w:t>
            </w:r>
            <w:r>
              <w:rPr>
                <w:rFonts w:hint="eastAsia"/>
              </w:rPr>
              <w:t>，通电工作</w:t>
            </w:r>
            <w:r>
              <w:rPr>
                <w:rFonts w:hint="eastAsia"/>
              </w:rPr>
              <w:t>12h;</w:t>
            </w:r>
            <w:r>
              <w:rPr>
                <w:rFonts w:hint="eastAsia"/>
              </w:rPr>
              <w:t>试验结束后，产品正常工作</w:t>
            </w:r>
          </w:p>
          <w:p w14:paraId="0D3CAB0A" w14:textId="77777777" w:rsidR="007D079D" w:rsidRDefault="007D079D" w:rsidP="0012321D">
            <w:r>
              <w:rPr>
                <w:rFonts w:hint="eastAsia"/>
              </w:rPr>
              <w:t>56</w:t>
            </w:r>
            <w:r>
              <w:rPr>
                <w:rFonts w:hint="eastAsia"/>
              </w:rPr>
              <w:t>、光生物安全检测</w:t>
            </w:r>
            <w:r>
              <w:rPr>
                <w:rFonts w:hint="eastAsia"/>
              </w:rPr>
              <w:tab/>
            </w:r>
            <w:r>
              <w:rPr>
                <w:rFonts w:hint="eastAsia"/>
              </w:rPr>
              <w:t>无危害类：</w:t>
            </w:r>
            <w:r>
              <w:rPr>
                <w:rFonts w:hint="eastAsia"/>
              </w:rPr>
              <w:t>8h</w:t>
            </w:r>
            <w:r>
              <w:rPr>
                <w:rFonts w:hint="eastAsia"/>
              </w:rPr>
              <w:t>（</w:t>
            </w:r>
            <w:r>
              <w:rPr>
                <w:rFonts w:hint="eastAsia"/>
              </w:rPr>
              <w:t>30000s</w:t>
            </w:r>
            <w:r>
              <w:rPr>
                <w:rFonts w:hint="eastAsia"/>
              </w:rPr>
              <w:t>）曝</w:t>
            </w:r>
            <w:proofErr w:type="gramStart"/>
            <w:r>
              <w:rPr>
                <w:rFonts w:hint="eastAsia"/>
              </w:rPr>
              <w:t>辐</w:t>
            </w:r>
            <w:proofErr w:type="gramEnd"/>
            <w:r>
              <w:rPr>
                <w:rFonts w:hint="eastAsia"/>
              </w:rPr>
              <w:t>中不造成光化学紫外危害（</w:t>
            </w:r>
            <w:r>
              <w:rPr>
                <w:rFonts w:hint="eastAsia"/>
              </w:rPr>
              <w:t>ES</w:t>
            </w:r>
            <w:r>
              <w:rPr>
                <w:rFonts w:hint="eastAsia"/>
              </w:rPr>
              <w:t>），并在</w:t>
            </w:r>
            <w:r>
              <w:rPr>
                <w:rFonts w:hint="eastAsia"/>
              </w:rPr>
              <w:t>16min</w:t>
            </w:r>
            <w:r>
              <w:rPr>
                <w:rFonts w:hint="eastAsia"/>
              </w:rPr>
              <w:t>（</w:t>
            </w:r>
            <w:r>
              <w:rPr>
                <w:rFonts w:hint="eastAsia"/>
              </w:rPr>
              <w:t>1000s</w:t>
            </w:r>
            <w:r>
              <w:rPr>
                <w:rFonts w:hint="eastAsia"/>
              </w:rPr>
              <w:t>）内不造成近紫外危害（</w:t>
            </w:r>
            <w:r>
              <w:rPr>
                <w:rFonts w:hint="eastAsia"/>
              </w:rPr>
              <w:t>EUVA</w:t>
            </w:r>
            <w:r>
              <w:rPr>
                <w:rFonts w:hint="eastAsia"/>
              </w:rPr>
              <w:t>），并在</w:t>
            </w:r>
            <w:r>
              <w:rPr>
                <w:rFonts w:hint="eastAsia"/>
              </w:rPr>
              <w:t>2.8h</w:t>
            </w:r>
            <w:r>
              <w:rPr>
                <w:rFonts w:hint="eastAsia"/>
              </w:rPr>
              <w:t>（</w:t>
            </w:r>
            <w:r>
              <w:rPr>
                <w:rFonts w:hint="eastAsia"/>
              </w:rPr>
              <w:t>10000s</w:t>
            </w:r>
            <w:r>
              <w:rPr>
                <w:rFonts w:hint="eastAsia"/>
              </w:rPr>
              <w:t>）内不造成对视网膜蓝光危害（</w:t>
            </w:r>
            <w:r>
              <w:rPr>
                <w:rFonts w:hint="eastAsia"/>
              </w:rPr>
              <w:t>LB</w:t>
            </w:r>
            <w:r>
              <w:rPr>
                <w:rFonts w:hint="eastAsia"/>
              </w:rPr>
              <w:t>）并在</w:t>
            </w:r>
            <w:r>
              <w:rPr>
                <w:rFonts w:hint="eastAsia"/>
              </w:rPr>
              <w:t>10s</w:t>
            </w:r>
            <w:r>
              <w:rPr>
                <w:rFonts w:hint="eastAsia"/>
              </w:rPr>
              <w:t>内不造成对视网膜热危害（</w:t>
            </w:r>
            <w:r>
              <w:rPr>
                <w:rFonts w:hint="eastAsia"/>
              </w:rPr>
              <w:t>LR</w:t>
            </w:r>
            <w:r>
              <w:rPr>
                <w:rFonts w:hint="eastAsia"/>
              </w:rPr>
              <w:t>），且在</w:t>
            </w:r>
            <w:r>
              <w:rPr>
                <w:rFonts w:hint="eastAsia"/>
              </w:rPr>
              <w:t>1000s</w:t>
            </w:r>
            <w:r>
              <w:rPr>
                <w:rFonts w:hint="eastAsia"/>
              </w:rPr>
              <w:t>内不造成对眼睛的红外辐射危害（</w:t>
            </w:r>
            <w:r>
              <w:rPr>
                <w:rFonts w:hint="eastAsia"/>
              </w:rPr>
              <w:t>EIR</w:t>
            </w:r>
            <w:r>
              <w:rPr>
                <w:rFonts w:hint="eastAsia"/>
              </w:rPr>
              <w:t>）</w:t>
            </w:r>
          </w:p>
          <w:p w14:paraId="6B7A50C2" w14:textId="77777777" w:rsidR="007D079D" w:rsidRDefault="007D079D" w:rsidP="0012321D">
            <w:r>
              <w:rPr>
                <w:rFonts w:hint="eastAsia"/>
              </w:rPr>
              <w:t>57</w:t>
            </w:r>
            <w:r>
              <w:rPr>
                <w:rFonts w:hint="eastAsia"/>
              </w:rPr>
              <w:t>、盐雾等级</w:t>
            </w:r>
            <w:r>
              <w:rPr>
                <w:rFonts w:hint="eastAsia"/>
              </w:rPr>
              <w:tab/>
            </w:r>
            <w:r>
              <w:rPr>
                <w:rFonts w:hint="eastAsia"/>
              </w:rPr>
              <w:t>达到盐雾</w:t>
            </w:r>
            <w:r>
              <w:rPr>
                <w:rFonts w:hint="eastAsia"/>
              </w:rPr>
              <w:t>10</w:t>
            </w:r>
            <w:r>
              <w:rPr>
                <w:rFonts w:hint="eastAsia"/>
              </w:rPr>
              <w:t>级</w:t>
            </w:r>
          </w:p>
          <w:p w14:paraId="4E79102C" w14:textId="77777777" w:rsidR="007D079D" w:rsidRDefault="007D079D" w:rsidP="0012321D">
            <w:r>
              <w:rPr>
                <w:rFonts w:hint="eastAsia"/>
              </w:rPr>
              <w:t>58</w:t>
            </w:r>
            <w:r>
              <w:rPr>
                <w:rFonts w:hint="eastAsia"/>
              </w:rPr>
              <w:t>、阻燃</w:t>
            </w:r>
            <w:r>
              <w:rPr>
                <w:rFonts w:hint="eastAsia"/>
              </w:rPr>
              <w:tab/>
            </w:r>
            <w:r>
              <w:rPr>
                <w:rFonts w:hint="eastAsia"/>
              </w:rPr>
              <w:tab/>
              <w:t>PCB</w:t>
            </w:r>
            <w:r>
              <w:rPr>
                <w:rFonts w:hint="eastAsia"/>
              </w:rPr>
              <w:t>板、防火保护外壳达到</w:t>
            </w:r>
            <w:r>
              <w:rPr>
                <w:rFonts w:hint="eastAsia"/>
              </w:rPr>
              <w:t>V-0</w:t>
            </w:r>
            <w:r>
              <w:rPr>
                <w:rFonts w:hint="eastAsia"/>
              </w:rPr>
              <w:t>等级</w:t>
            </w:r>
          </w:p>
          <w:p w14:paraId="156E3ED4" w14:textId="77777777" w:rsidR="007D079D" w:rsidRDefault="007D079D" w:rsidP="0012321D">
            <w:r>
              <w:rPr>
                <w:rFonts w:hint="eastAsia"/>
              </w:rPr>
              <w:t>59</w:t>
            </w:r>
            <w:r>
              <w:rPr>
                <w:rFonts w:hint="eastAsia"/>
              </w:rPr>
              <w:t>、振动试验</w:t>
            </w:r>
            <w:r>
              <w:rPr>
                <w:rFonts w:hint="eastAsia"/>
              </w:rPr>
              <w:tab/>
            </w:r>
            <w:r>
              <w:rPr>
                <w:rFonts w:hint="eastAsia"/>
              </w:rPr>
              <w:t>频率循环范围：（</w:t>
            </w:r>
            <w:r>
              <w:rPr>
                <w:rFonts w:hint="eastAsia"/>
              </w:rPr>
              <w:t>5</w:t>
            </w:r>
            <w:r>
              <w:rPr>
                <w:rFonts w:hint="eastAsia"/>
              </w:rPr>
              <w:t>～</w:t>
            </w:r>
            <w:r>
              <w:rPr>
                <w:rFonts w:hint="eastAsia"/>
              </w:rPr>
              <w:t>55</w:t>
            </w:r>
            <w:r>
              <w:rPr>
                <w:rFonts w:hint="eastAsia"/>
              </w:rPr>
              <w:t>～</w:t>
            </w:r>
            <w:r>
              <w:rPr>
                <w:rFonts w:hint="eastAsia"/>
              </w:rPr>
              <w:t>5</w:t>
            </w:r>
            <w:r>
              <w:rPr>
                <w:rFonts w:hint="eastAsia"/>
              </w:rPr>
              <w:t>）</w:t>
            </w:r>
            <w:r>
              <w:rPr>
                <w:rFonts w:hint="eastAsia"/>
              </w:rPr>
              <w:t>Hz,</w:t>
            </w:r>
            <w:r>
              <w:rPr>
                <w:rFonts w:hint="eastAsia"/>
              </w:rPr>
              <w:t>震动试验结束后，产品正常工作</w:t>
            </w:r>
          </w:p>
          <w:p w14:paraId="416D127F" w14:textId="77777777" w:rsidR="007D079D" w:rsidRDefault="007D079D" w:rsidP="0012321D">
            <w:r>
              <w:rPr>
                <w:rFonts w:hint="eastAsia"/>
              </w:rPr>
              <w:t>60</w:t>
            </w:r>
            <w:r>
              <w:rPr>
                <w:rFonts w:hint="eastAsia"/>
              </w:rPr>
              <w:t>、冷热冲击</w:t>
            </w:r>
            <w:r>
              <w:rPr>
                <w:rFonts w:hint="eastAsia"/>
              </w:rPr>
              <w:tab/>
            </w:r>
            <w:r>
              <w:rPr>
                <w:rFonts w:hint="eastAsia"/>
              </w:rPr>
              <w:tab/>
            </w:r>
            <w:r>
              <w:rPr>
                <w:rFonts w:hint="eastAsia"/>
              </w:rPr>
              <w:t>低温：</w:t>
            </w:r>
            <w:r>
              <w:rPr>
                <w:rFonts w:hint="eastAsia"/>
              </w:rPr>
              <w:t>-40</w:t>
            </w:r>
            <w:r>
              <w:rPr>
                <w:rFonts w:hint="eastAsia"/>
              </w:rPr>
              <w:t>℃，时间：</w:t>
            </w:r>
            <w:r>
              <w:rPr>
                <w:rFonts w:hint="eastAsia"/>
              </w:rPr>
              <w:t>0.5h</w:t>
            </w:r>
            <w:r>
              <w:rPr>
                <w:rFonts w:hint="eastAsia"/>
              </w:rPr>
              <w:t>，高温：</w:t>
            </w:r>
            <w:r>
              <w:rPr>
                <w:rFonts w:hint="eastAsia"/>
              </w:rPr>
              <w:t>100</w:t>
            </w:r>
            <w:r>
              <w:rPr>
                <w:rFonts w:hint="eastAsia"/>
              </w:rPr>
              <w:t>℃，时间：</w:t>
            </w:r>
            <w:r>
              <w:rPr>
                <w:rFonts w:hint="eastAsia"/>
              </w:rPr>
              <w:t>0.5h</w:t>
            </w:r>
            <w:r>
              <w:rPr>
                <w:rFonts w:hint="eastAsia"/>
              </w:rPr>
              <w:t>，转换时间：（</w:t>
            </w:r>
            <w:r>
              <w:rPr>
                <w:rFonts w:hint="eastAsia"/>
              </w:rPr>
              <w:t>3-5</w:t>
            </w:r>
            <w:r>
              <w:rPr>
                <w:rFonts w:hint="eastAsia"/>
              </w:rPr>
              <w:t>分钟）</w:t>
            </w:r>
            <w:r>
              <w:rPr>
                <w:rFonts w:hint="eastAsia"/>
              </w:rPr>
              <w:t>min</w:t>
            </w:r>
            <w:r>
              <w:rPr>
                <w:rFonts w:hint="eastAsia"/>
              </w:rPr>
              <w:t>，试验周期：上述试验为</w:t>
            </w:r>
            <w:r>
              <w:rPr>
                <w:rFonts w:hint="eastAsia"/>
              </w:rPr>
              <w:t>1</w:t>
            </w:r>
            <w:r>
              <w:rPr>
                <w:rFonts w:hint="eastAsia"/>
              </w:rPr>
              <w:t>个循环，试验进行</w:t>
            </w:r>
            <w:r>
              <w:rPr>
                <w:rFonts w:hint="eastAsia"/>
              </w:rPr>
              <w:t>200</w:t>
            </w:r>
            <w:r>
              <w:rPr>
                <w:rFonts w:hint="eastAsia"/>
              </w:rPr>
              <w:t>循环，样品状态：非工作状态；试验结束后，产品能正常工作</w:t>
            </w:r>
          </w:p>
          <w:p w14:paraId="106B76EB" w14:textId="77777777" w:rsidR="007D079D" w:rsidRDefault="007D079D" w:rsidP="0012321D">
            <w:r>
              <w:rPr>
                <w:rFonts w:hint="eastAsia"/>
              </w:rPr>
              <w:t>61</w:t>
            </w:r>
            <w:r>
              <w:rPr>
                <w:rFonts w:hint="eastAsia"/>
              </w:rPr>
              <w:t>、</w:t>
            </w:r>
            <w:r>
              <w:rPr>
                <w:rFonts w:hint="eastAsia"/>
              </w:rPr>
              <w:t>PCB</w:t>
            </w:r>
            <w:r>
              <w:rPr>
                <w:rFonts w:hint="eastAsia"/>
              </w:rPr>
              <w:t>板材</w:t>
            </w:r>
            <w:r>
              <w:rPr>
                <w:rFonts w:hint="eastAsia"/>
              </w:rPr>
              <w:tab/>
            </w:r>
            <w:r>
              <w:rPr>
                <w:rFonts w:hint="eastAsia"/>
              </w:rPr>
              <w:tab/>
            </w:r>
            <w:r>
              <w:rPr>
                <w:rFonts w:hint="eastAsia"/>
              </w:rPr>
              <w:t>采用玻璃化温度≥</w:t>
            </w:r>
            <w:r>
              <w:rPr>
                <w:rFonts w:hint="eastAsia"/>
              </w:rPr>
              <w:t>150</w:t>
            </w:r>
            <w:r>
              <w:rPr>
                <w:rFonts w:hint="eastAsia"/>
              </w:rPr>
              <w:t>℃的覆铜板</w:t>
            </w:r>
          </w:p>
          <w:p w14:paraId="05BDD49D" w14:textId="77777777" w:rsidR="007D079D" w:rsidRDefault="007D079D" w:rsidP="0012321D">
            <w:r>
              <w:rPr>
                <w:rFonts w:hint="eastAsia"/>
              </w:rPr>
              <w:t>★</w:t>
            </w:r>
            <w:r>
              <w:rPr>
                <w:rFonts w:hint="eastAsia"/>
              </w:rPr>
              <w:t>62</w:t>
            </w:r>
            <w:r>
              <w:rPr>
                <w:rFonts w:hint="eastAsia"/>
              </w:rPr>
              <w:t>、失真效果检测</w:t>
            </w:r>
            <w:r>
              <w:rPr>
                <w:rFonts w:hint="eastAsia"/>
              </w:rPr>
              <w:tab/>
            </w:r>
            <w:r>
              <w:rPr>
                <w:rFonts w:hint="eastAsia"/>
              </w:rPr>
              <w:t>显示画面无几何畸变、扭曲、比例失调情况，无亮度、色温非线性失真。</w:t>
            </w:r>
          </w:p>
          <w:p w14:paraId="5E924A33" w14:textId="77777777" w:rsidR="007D079D" w:rsidRDefault="007D079D" w:rsidP="0012321D">
            <w:r>
              <w:rPr>
                <w:rFonts w:hint="eastAsia"/>
              </w:rPr>
              <w:t>★</w:t>
            </w:r>
            <w:r>
              <w:rPr>
                <w:rFonts w:hint="eastAsia"/>
              </w:rPr>
              <w:t>63</w:t>
            </w:r>
            <w:r>
              <w:rPr>
                <w:rFonts w:hint="eastAsia"/>
              </w:rPr>
              <w:t>、能耗对比</w:t>
            </w:r>
            <w:r>
              <w:rPr>
                <w:rFonts w:hint="eastAsia"/>
              </w:rPr>
              <w:tab/>
            </w:r>
            <w:r>
              <w:rPr>
                <w:rFonts w:hint="eastAsia"/>
              </w:rPr>
              <w:tab/>
            </w:r>
            <w:r>
              <w:rPr>
                <w:rFonts w:hint="eastAsia"/>
              </w:rPr>
              <w:t>对</w:t>
            </w:r>
            <w:r>
              <w:rPr>
                <w:rFonts w:hint="eastAsia"/>
              </w:rPr>
              <w:t>LED</w:t>
            </w:r>
            <w:r>
              <w:rPr>
                <w:rFonts w:hint="eastAsia"/>
              </w:rPr>
              <w:t>显示屏进行节能对比，达到能效一级标准</w:t>
            </w:r>
          </w:p>
          <w:p w14:paraId="2D356517" w14:textId="77777777" w:rsidR="007D079D" w:rsidRDefault="007D079D" w:rsidP="0012321D">
            <w:r>
              <w:rPr>
                <w:rFonts w:hint="eastAsia"/>
              </w:rPr>
              <w:t>64</w:t>
            </w:r>
            <w:r>
              <w:rPr>
                <w:rFonts w:hint="eastAsia"/>
              </w:rPr>
              <w:t>、高低温循环</w:t>
            </w:r>
            <w:r>
              <w:rPr>
                <w:rFonts w:hint="eastAsia"/>
              </w:rPr>
              <w:tab/>
            </w:r>
            <w:r>
              <w:rPr>
                <w:rFonts w:hint="eastAsia"/>
              </w:rPr>
              <w:t>低温：</w:t>
            </w:r>
            <w:r>
              <w:rPr>
                <w:rFonts w:hint="eastAsia"/>
              </w:rPr>
              <w:t>-40</w:t>
            </w:r>
            <w:r>
              <w:rPr>
                <w:rFonts w:hint="eastAsia"/>
              </w:rPr>
              <w:t>℃，时间：</w:t>
            </w:r>
            <w:r>
              <w:rPr>
                <w:rFonts w:hint="eastAsia"/>
              </w:rPr>
              <w:t>0.5h</w:t>
            </w:r>
            <w:r>
              <w:rPr>
                <w:rFonts w:hint="eastAsia"/>
              </w:rPr>
              <w:t>，高温：</w:t>
            </w:r>
            <w:r>
              <w:rPr>
                <w:rFonts w:hint="eastAsia"/>
              </w:rPr>
              <w:t>80</w:t>
            </w:r>
            <w:r>
              <w:rPr>
                <w:rFonts w:hint="eastAsia"/>
              </w:rPr>
              <w:t>℃，时间：</w:t>
            </w:r>
            <w:r>
              <w:rPr>
                <w:rFonts w:hint="eastAsia"/>
              </w:rPr>
              <w:t>0.5h</w:t>
            </w:r>
            <w:r>
              <w:rPr>
                <w:rFonts w:hint="eastAsia"/>
              </w:rPr>
              <w:t>，转换时间：（</w:t>
            </w:r>
            <w:r>
              <w:rPr>
                <w:rFonts w:hint="eastAsia"/>
              </w:rPr>
              <w:t>3-5</w:t>
            </w:r>
            <w:r>
              <w:rPr>
                <w:rFonts w:hint="eastAsia"/>
              </w:rPr>
              <w:t>分钟）</w:t>
            </w:r>
            <w:r>
              <w:rPr>
                <w:rFonts w:hint="eastAsia"/>
              </w:rPr>
              <w:t>min</w:t>
            </w:r>
            <w:r>
              <w:rPr>
                <w:rFonts w:hint="eastAsia"/>
              </w:rPr>
              <w:t>，试验周期：上述试验为</w:t>
            </w:r>
            <w:r>
              <w:rPr>
                <w:rFonts w:hint="eastAsia"/>
              </w:rPr>
              <w:t>1</w:t>
            </w:r>
            <w:r>
              <w:rPr>
                <w:rFonts w:hint="eastAsia"/>
              </w:rPr>
              <w:t>个循环，试验进行</w:t>
            </w:r>
            <w:r>
              <w:rPr>
                <w:rFonts w:hint="eastAsia"/>
              </w:rPr>
              <w:t>200</w:t>
            </w:r>
            <w:r>
              <w:rPr>
                <w:rFonts w:hint="eastAsia"/>
              </w:rPr>
              <w:t>循环，样品状态：工作状态；试验结束后，产品正常工作</w:t>
            </w:r>
          </w:p>
          <w:p w14:paraId="7473DFAB" w14:textId="77777777" w:rsidR="007D079D" w:rsidRDefault="007D079D" w:rsidP="0012321D">
            <w:r>
              <w:rPr>
                <w:rFonts w:hint="eastAsia"/>
              </w:rPr>
              <w:t>65</w:t>
            </w:r>
            <w:r>
              <w:rPr>
                <w:rFonts w:hint="eastAsia"/>
              </w:rPr>
              <w:t>、电磁兼容</w:t>
            </w:r>
            <w:r>
              <w:rPr>
                <w:rFonts w:hint="eastAsia"/>
              </w:rPr>
              <w:t>/</w:t>
            </w:r>
            <w:r>
              <w:rPr>
                <w:rFonts w:hint="eastAsia"/>
              </w:rPr>
              <w:t>干扰</w:t>
            </w:r>
            <w:r>
              <w:rPr>
                <w:rFonts w:hint="eastAsia"/>
              </w:rPr>
              <w:tab/>
            </w:r>
            <w:r>
              <w:rPr>
                <w:rFonts w:hint="eastAsia"/>
              </w:rPr>
              <w:t>符合</w:t>
            </w:r>
            <w:r>
              <w:rPr>
                <w:rFonts w:hint="eastAsia"/>
              </w:rPr>
              <w:t>Class B</w:t>
            </w:r>
            <w:r>
              <w:rPr>
                <w:rFonts w:hint="eastAsia"/>
              </w:rPr>
              <w:t>标准</w:t>
            </w:r>
          </w:p>
          <w:p w14:paraId="1C58ABCB" w14:textId="77777777" w:rsidR="007D079D" w:rsidRDefault="007D079D" w:rsidP="0012321D">
            <w:r>
              <w:rPr>
                <w:rFonts w:hint="eastAsia"/>
              </w:rPr>
              <w:t>66</w:t>
            </w:r>
            <w:r>
              <w:rPr>
                <w:rFonts w:hint="eastAsia"/>
              </w:rPr>
              <w:t>、抗紫外线</w:t>
            </w:r>
            <w:r>
              <w:rPr>
                <w:rFonts w:hint="eastAsia"/>
              </w:rPr>
              <w:t xml:space="preserve">UV     </w:t>
            </w:r>
            <w:r>
              <w:rPr>
                <w:rFonts w:hint="eastAsia"/>
              </w:rPr>
              <w:t>抗紫外线</w:t>
            </w:r>
            <w:r>
              <w:rPr>
                <w:rFonts w:hint="eastAsia"/>
              </w:rPr>
              <w:t xml:space="preserve">UV </w:t>
            </w:r>
            <w:r>
              <w:rPr>
                <w:rFonts w:hint="eastAsia"/>
              </w:rPr>
              <w:tab/>
            </w:r>
            <w:r>
              <w:rPr>
                <w:rFonts w:hint="eastAsia"/>
              </w:rPr>
              <w:t>暴露周期</w:t>
            </w:r>
            <w:r>
              <w:rPr>
                <w:rFonts w:hint="eastAsia"/>
              </w:rPr>
              <w:t>8h</w:t>
            </w:r>
            <w:r>
              <w:rPr>
                <w:rFonts w:hint="eastAsia"/>
              </w:rPr>
              <w:t>干燥、</w:t>
            </w:r>
            <w:r>
              <w:rPr>
                <w:rFonts w:hint="eastAsia"/>
              </w:rPr>
              <w:t>4h</w:t>
            </w:r>
            <w:r>
              <w:rPr>
                <w:rFonts w:hint="eastAsia"/>
              </w:rPr>
              <w:t>凝露，使用</w:t>
            </w:r>
            <w:r>
              <w:rPr>
                <w:rFonts w:hint="eastAsia"/>
              </w:rPr>
              <w:t>UVA340</w:t>
            </w:r>
            <w:r>
              <w:rPr>
                <w:rFonts w:hint="eastAsia"/>
              </w:rPr>
              <w:t>灯，辐照度</w:t>
            </w:r>
            <w:r>
              <w:rPr>
                <w:rFonts w:hint="eastAsia"/>
              </w:rPr>
              <w:t>0.76W/M2</w:t>
            </w:r>
            <w:r>
              <w:rPr>
                <w:rFonts w:hint="eastAsia"/>
              </w:rPr>
              <w:t>，干燥时，</w:t>
            </w:r>
            <w:proofErr w:type="gramStart"/>
            <w:r>
              <w:rPr>
                <w:rFonts w:hint="eastAsia"/>
              </w:rPr>
              <w:t>黑标温度</w:t>
            </w:r>
            <w:proofErr w:type="gramEnd"/>
            <w:r>
              <w:rPr>
                <w:rFonts w:hint="eastAsia"/>
              </w:rPr>
              <w:t>：</w:t>
            </w:r>
            <w:r>
              <w:rPr>
                <w:rFonts w:hint="eastAsia"/>
              </w:rPr>
              <w:t>60</w:t>
            </w:r>
            <w:r>
              <w:rPr>
                <w:rFonts w:hint="eastAsia"/>
              </w:rPr>
              <w:t>℃，</w:t>
            </w:r>
            <w:r>
              <w:rPr>
                <w:rFonts w:hint="eastAsia"/>
              </w:rPr>
              <w:t>8h</w:t>
            </w:r>
            <w:r>
              <w:rPr>
                <w:rFonts w:hint="eastAsia"/>
              </w:rPr>
              <w:t>，凝露时，</w:t>
            </w:r>
            <w:proofErr w:type="gramStart"/>
            <w:r>
              <w:rPr>
                <w:rFonts w:hint="eastAsia"/>
              </w:rPr>
              <w:t>黑标温度</w:t>
            </w:r>
            <w:proofErr w:type="gramEnd"/>
            <w:r>
              <w:rPr>
                <w:rFonts w:hint="eastAsia"/>
              </w:rPr>
              <w:t>：</w:t>
            </w:r>
            <w:r>
              <w:rPr>
                <w:rFonts w:hint="eastAsia"/>
              </w:rPr>
              <w:t>50</w:t>
            </w:r>
            <w:r>
              <w:rPr>
                <w:rFonts w:hint="eastAsia"/>
              </w:rPr>
              <w:t>℃，</w:t>
            </w:r>
            <w:r>
              <w:rPr>
                <w:rFonts w:hint="eastAsia"/>
              </w:rPr>
              <w:t>4h</w:t>
            </w:r>
            <w:r>
              <w:rPr>
                <w:rFonts w:hint="eastAsia"/>
              </w:rPr>
              <w:t>；试验结束后，样品表面无明显变化</w:t>
            </w:r>
          </w:p>
          <w:p w14:paraId="10C34A37" w14:textId="77777777" w:rsidR="007D079D" w:rsidRDefault="007D079D" w:rsidP="0012321D">
            <w:r>
              <w:rPr>
                <w:rFonts w:hint="eastAsia"/>
              </w:rPr>
              <w:t>★</w:t>
            </w:r>
            <w:r>
              <w:rPr>
                <w:rFonts w:hint="eastAsia"/>
              </w:rPr>
              <w:t>67</w:t>
            </w:r>
            <w:r>
              <w:rPr>
                <w:rFonts w:hint="eastAsia"/>
              </w:rPr>
              <w:t>、噪声</w:t>
            </w:r>
            <w:r>
              <w:rPr>
                <w:rFonts w:hint="eastAsia"/>
              </w:rPr>
              <w:tab/>
            </w:r>
            <w:r>
              <w:rPr>
                <w:rFonts w:hint="eastAsia"/>
              </w:rPr>
              <w:tab/>
              <w:t>1m</w:t>
            </w:r>
            <w:r>
              <w:rPr>
                <w:rFonts w:hint="eastAsia"/>
              </w:rPr>
              <w:t>范围内，测试</w:t>
            </w:r>
            <w:r>
              <w:rPr>
                <w:rFonts w:hint="eastAsia"/>
              </w:rPr>
              <w:t>4</w:t>
            </w:r>
            <w:r>
              <w:rPr>
                <w:rFonts w:hint="eastAsia"/>
              </w:rPr>
              <w:t>个位置（前后左右）噪音不大于</w:t>
            </w:r>
            <w:r>
              <w:rPr>
                <w:rFonts w:hint="eastAsia"/>
              </w:rPr>
              <w:t>2dB</w:t>
            </w:r>
          </w:p>
          <w:p w14:paraId="2F02CDB0" w14:textId="77777777" w:rsidR="007D079D" w:rsidRDefault="007D079D" w:rsidP="0012321D">
            <w:r>
              <w:rPr>
                <w:rFonts w:hint="eastAsia"/>
              </w:rPr>
              <w:t>68</w:t>
            </w:r>
            <w:r>
              <w:rPr>
                <w:rFonts w:hint="eastAsia"/>
              </w:rPr>
              <w:t>、抗电强度</w:t>
            </w:r>
            <w:r>
              <w:rPr>
                <w:rFonts w:hint="eastAsia"/>
              </w:rPr>
              <w:tab/>
            </w:r>
            <w:r>
              <w:rPr>
                <w:rFonts w:hint="eastAsia"/>
              </w:rPr>
              <w:tab/>
            </w:r>
            <w:r>
              <w:rPr>
                <w:rFonts w:hint="eastAsia"/>
              </w:rPr>
              <w:t>在电源插头与金属外壳之间以施加试验电压</w:t>
            </w:r>
            <w:r>
              <w:rPr>
                <w:rFonts w:hint="eastAsia"/>
              </w:rPr>
              <w:t>1.5kV/50Hz</w:t>
            </w:r>
            <w:r>
              <w:rPr>
                <w:rFonts w:hint="eastAsia"/>
              </w:rPr>
              <w:t>，保持</w:t>
            </w:r>
            <w:r>
              <w:rPr>
                <w:rFonts w:hint="eastAsia"/>
              </w:rPr>
              <w:t>1min</w:t>
            </w:r>
            <w:r>
              <w:rPr>
                <w:rFonts w:hint="eastAsia"/>
              </w:rPr>
              <w:t>，不应出现飞弧和击穿现象。</w:t>
            </w:r>
          </w:p>
          <w:p w14:paraId="1999AB23" w14:textId="77777777" w:rsidR="007D079D" w:rsidRDefault="007D079D" w:rsidP="0012321D">
            <w:r>
              <w:rPr>
                <w:rFonts w:hint="eastAsia"/>
              </w:rPr>
              <w:t>69</w:t>
            </w:r>
            <w:r>
              <w:rPr>
                <w:rFonts w:hint="eastAsia"/>
              </w:rPr>
              <w:t>、对地漏电流</w:t>
            </w:r>
            <w:r>
              <w:rPr>
                <w:rFonts w:hint="eastAsia"/>
              </w:rPr>
              <w:tab/>
              <w:t>mA</w:t>
            </w:r>
            <w:r>
              <w:rPr>
                <w:rFonts w:hint="eastAsia"/>
              </w:rPr>
              <w:tab/>
            </w:r>
            <w:r>
              <w:rPr>
                <w:rFonts w:hint="eastAsia"/>
              </w:rPr>
              <w:t>≤</w:t>
            </w:r>
            <w:r>
              <w:rPr>
                <w:rFonts w:hint="eastAsia"/>
              </w:rPr>
              <w:t xml:space="preserve">3.5 </w:t>
            </w:r>
            <w:r>
              <w:rPr>
                <w:rFonts w:hint="eastAsia"/>
              </w:rPr>
              <w:tab/>
            </w:r>
          </w:p>
          <w:p w14:paraId="37471B28" w14:textId="77777777" w:rsidR="007D079D" w:rsidRDefault="007D079D" w:rsidP="0012321D">
            <w:r>
              <w:rPr>
                <w:rFonts w:hint="eastAsia"/>
              </w:rPr>
              <w:t>★</w:t>
            </w:r>
            <w:r>
              <w:rPr>
                <w:rFonts w:hint="eastAsia"/>
              </w:rPr>
              <w:t>70</w:t>
            </w:r>
            <w:r>
              <w:rPr>
                <w:rFonts w:hint="eastAsia"/>
              </w:rPr>
              <w:t>、抗干扰</w:t>
            </w:r>
            <w:r>
              <w:rPr>
                <w:rFonts w:hint="eastAsia"/>
              </w:rPr>
              <w:tab/>
            </w:r>
            <w:r>
              <w:rPr>
                <w:rFonts w:hint="eastAsia"/>
              </w:rPr>
              <w:tab/>
            </w:r>
            <w:r>
              <w:rPr>
                <w:rFonts w:hint="eastAsia"/>
              </w:rPr>
              <w:t>符合</w:t>
            </w:r>
            <w:r>
              <w:rPr>
                <w:rFonts w:hint="eastAsia"/>
              </w:rPr>
              <w:t>IEC801</w:t>
            </w:r>
            <w:r>
              <w:rPr>
                <w:rFonts w:hint="eastAsia"/>
              </w:rPr>
              <w:t>规定</w:t>
            </w:r>
            <w:r>
              <w:rPr>
                <w:rFonts w:hint="eastAsia"/>
              </w:rPr>
              <w:tab/>
            </w:r>
          </w:p>
          <w:p w14:paraId="3DE9A546" w14:textId="77777777" w:rsidR="007D079D" w:rsidRDefault="007D079D" w:rsidP="0012321D">
            <w:r>
              <w:rPr>
                <w:rFonts w:hint="eastAsia"/>
              </w:rPr>
              <w:t>★</w:t>
            </w:r>
            <w:r>
              <w:rPr>
                <w:rFonts w:hint="eastAsia"/>
              </w:rPr>
              <w:t>71</w:t>
            </w:r>
            <w:r>
              <w:rPr>
                <w:rFonts w:hint="eastAsia"/>
              </w:rPr>
              <w:t>、安全性</w:t>
            </w:r>
            <w:r>
              <w:rPr>
                <w:rFonts w:hint="eastAsia"/>
              </w:rPr>
              <w:tab/>
            </w:r>
            <w:r>
              <w:rPr>
                <w:rFonts w:hint="eastAsia"/>
              </w:rPr>
              <w:tab/>
            </w:r>
            <w:r>
              <w:rPr>
                <w:rFonts w:hint="eastAsia"/>
              </w:rPr>
              <w:t>符合</w:t>
            </w:r>
            <w:r>
              <w:rPr>
                <w:rFonts w:hint="eastAsia"/>
              </w:rPr>
              <w:t>GB4793</w:t>
            </w:r>
            <w:r>
              <w:rPr>
                <w:rFonts w:hint="eastAsia"/>
              </w:rPr>
              <w:t>规定</w:t>
            </w:r>
            <w:r>
              <w:rPr>
                <w:rFonts w:hint="eastAsia"/>
              </w:rPr>
              <w:tab/>
            </w:r>
          </w:p>
          <w:p w14:paraId="47763CCE" w14:textId="77777777" w:rsidR="007D079D" w:rsidRDefault="007D079D" w:rsidP="0012321D">
            <w:r>
              <w:rPr>
                <w:rFonts w:hint="eastAsia"/>
              </w:rPr>
              <w:t>★</w:t>
            </w:r>
            <w:r>
              <w:rPr>
                <w:rFonts w:hint="eastAsia"/>
              </w:rPr>
              <w:t>72</w:t>
            </w:r>
            <w:r>
              <w:rPr>
                <w:rFonts w:hint="eastAsia"/>
              </w:rPr>
              <w:t>、一键点屏</w:t>
            </w:r>
            <w:r>
              <w:rPr>
                <w:rFonts w:hint="eastAsia"/>
              </w:rPr>
              <w:tab/>
            </w:r>
            <w:r>
              <w:rPr>
                <w:rFonts w:hint="eastAsia"/>
              </w:rPr>
              <w:tab/>
            </w:r>
            <w:r>
              <w:rPr>
                <w:rFonts w:hint="eastAsia"/>
              </w:rPr>
              <w:t>支持一键点屏技术，开机后自动识别系统连接，无需重置系统配置</w:t>
            </w:r>
          </w:p>
          <w:p w14:paraId="1E078487" w14:textId="77777777" w:rsidR="007D079D" w:rsidRDefault="007D079D" w:rsidP="0012321D">
            <w:r>
              <w:rPr>
                <w:rFonts w:hint="eastAsia"/>
              </w:rPr>
              <w:t>73</w:t>
            </w:r>
            <w:r>
              <w:rPr>
                <w:rFonts w:hint="eastAsia"/>
              </w:rPr>
              <w:t>、防碰撞</w:t>
            </w:r>
            <w:r>
              <w:rPr>
                <w:rFonts w:hint="eastAsia"/>
              </w:rPr>
              <w:tab/>
            </w:r>
            <w:r>
              <w:rPr>
                <w:rFonts w:hint="eastAsia"/>
              </w:rPr>
              <w:tab/>
            </w:r>
            <w:r>
              <w:rPr>
                <w:rFonts w:hint="eastAsia"/>
              </w:rPr>
              <w:t>具备防碰撞焊盘技术</w:t>
            </w:r>
          </w:p>
          <w:p w14:paraId="2173F2C8" w14:textId="77777777" w:rsidR="007D079D" w:rsidRDefault="007D079D" w:rsidP="0012321D">
            <w:r>
              <w:rPr>
                <w:rFonts w:hint="eastAsia"/>
              </w:rPr>
              <w:t>★</w:t>
            </w:r>
            <w:r>
              <w:rPr>
                <w:rFonts w:hint="eastAsia"/>
              </w:rPr>
              <w:t>74</w:t>
            </w:r>
            <w:r>
              <w:rPr>
                <w:rFonts w:hint="eastAsia"/>
              </w:rPr>
              <w:t>、</w:t>
            </w:r>
            <w:r>
              <w:rPr>
                <w:rFonts w:hint="eastAsia"/>
              </w:rPr>
              <w:t>SELV</w:t>
            </w:r>
            <w:r>
              <w:rPr>
                <w:rFonts w:hint="eastAsia"/>
              </w:rPr>
              <w:t>电路</w:t>
            </w:r>
            <w:r>
              <w:rPr>
                <w:rFonts w:hint="eastAsia"/>
              </w:rPr>
              <w:tab/>
            </w:r>
            <w:r>
              <w:rPr>
                <w:rFonts w:hint="eastAsia"/>
              </w:rPr>
              <w:tab/>
            </w:r>
            <w:r>
              <w:rPr>
                <w:rFonts w:hint="eastAsia"/>
              </w:rPr>
              <w:t>具备</w:t>
            </w:r>
            <w:r>
              <w:rPr>
                <w:rFonts w:hint="eastAsia"/>
              </w:rPr>
              <w:t>SELV</w:t>
            </w:r>
            <w:r>
              <w:rPr>
                <w:rFonts w:hint="eastAsia"/>
              </w:rPr>
              <w:t>电路</w:t>
            </w:r>
            <w:r>
              <w:rPr>
                <w:rFonts w:hint="eastAsia"/>
              </w:rPr>
              <w:tab/>
            </w:r>
          </w:p>
          <w:p w14:paraId="78359DEC" w14:textId="77777777" w:rsidR="007D079D" w:rsidRDefault="007D079D" w:rsidP="0012321D">
            <w:r>
              <w:rPr>
                <w:rFonts w:hint="eastAsia"/>
              </w:rPr>
              <w:t>75</w:t>
            </w:r>
            <w:r>
              <w:rPr>
                <w:rFonts w:hint="eastAsia"/>
              </w:rPr>
              <w:t>、箱体防护等级</w:t>
            </w:r>
            <w:r>
              <w:rPr>
                <w:rFonts w:hint="eastAsia"/>
              </w:rPr>
              <w:tab/>
              <w:t>IK10</w:t>
            </w:r>
            <w:r>
              <w:rPr>
                <w:rFonts w:hint="eastAsia"/>
              </w:rPr>
              <w:tab/>
            </w:r>
          </w:p>
          <w:p w14:paraId="3BF85A93" w14:textId="77777777" w:rsidR="007D079D" w:rsidRDefault="007D079D" w:rsidP="0012321D">
            <w:r>
              <w:rPr>
                <w:rFonts w:hint="eastAsia"/>
              </w:rPr>
              <w:t>76</w:t>
            </w:r>
            <w:r>
              <w:rPr>
                <w:rFonts w:hint="eastAsia"/>
              </w:rPr>
              <w:t>、人眼视觉舒适度</w:t>
            </w:r>
            <w:r>
              <w:rPr>
                <w:rFonts w:hint="eastAsia"/>
              </w:rPr>
              <w:tab/>
              <w:t>VICO</w:t>
            </w:r>
            <w:r>
              <w:rPr>
                <w:rFonts w:hint="eastAsia"/>
              </w:rPr>
              <w:t>指数≤</w:t>
            </w:r>
            <w:r>
              <w:rPr>
                <w:rFonts w:hint="eastAsia"/>
              </w:rPr>
              <w:t>1</w:t>
            </w:r>
            <w:r>
              <w:rPr>
                <w:rFonts w:hint="eastAsia"/>
              </w:rPr>
              <w:tab/>
            </w:r>
          </w:p>
          <w:p w14:paraId="41B78C59" w14:textId="77777777" w:rsidR="007D079D" w:rsidRDefault="007D079D" w:rsidP="0012321D">
            <w:r>
              <w:rPr>
                <w:rFonts w:hint="eastAsia"/>
              </w:rPr>
              <w:lastRenderedPageBreak/>
              <w:t>77</w:t>
            </w:r>
            <w:r>
              <w:rPr>
                <w:rFonts w:hint="eastAsia"/>
              </w:rPr>
              <w:t>、点对点电阻</w:t>
            </w:r>
            <w:r>
              <w:rPr>
                <w:rFonts w:hint="eastAsia"/>
              </w:rPr>
              <w:t>A</w:t>
            </w:r>
            <w:r>
              <w:rPr>
                <w:rFonts w:hint="eastAsia"/>
              </w:rPr>
              <w:t>面</w:t>
            </w:r>
            <w:r>
              <w:rPr>
                <w:rFonts w:hint="eastAsia"/>
              </w:rPr>
              <w:tab/>
              <w:t>1x10^5</w:t>
            </w:r>
            <w:r>
              <w:rPr>
                <w:rFonts w:hint="eastAsia"/>
              </w:rPr>
              <w:t>～</w:t>
            </w:r>
            <w:r>
              <w:rPr>
                <w:rFonts w:hint="eastAsia"/>
              </w:rPr>
              <w:t>1x10^9</w:t>
            </w:r>
            <w:r>
              <w:rPr>
                <w:rFonts w:hint="eastAsia"/>
              </w:rPr>
              <w:t>Ω</w:t>
            </w:r>
          </w:p>
          <w:p w14:paraId="39900F18" w14:textId="77777777" w:rsidR="007D079D" w:rsidRDefault="007D079D" w:rsidP="0012321D">
            <w:r>
              <w:rPr>
                <w:rFonts w:hint="eastAsia"/>
              </w:rPr>
              <w:t>78</w:t>
            </w:r>
            <w:r>
              <w:rPr>
                <w:rFonts w:hint="eastAsia"/>
              </w:rPr>
              <w:t>、点对点电阻</w:t>
            </w:r>
            <w:r>
              <w:rPr>
                <w:rFonts w:hint="eastAsia"/>
              </w:rPr>
              <w:t>B</w:t>
            </w:r>
            <w:r>
              <w:rPr>
                <w:rFonts w:hint="eastAsia"/>
              </w:rPr>
              <w:t>面</w:t>
            </w:r>
            <w:r>
              <w:rPr>
                <w:rFonts w:hint="eastAsia"/>
              </w:rPr>
              <w:tab/>
              <w:t>1x10^5</w:t>
            </w:r>
            <w:r>
              <w:rPr>
                <w:rFonts w:hint="eastAsia"/>
              </w:rPr>
              <w:t>～</w:t>
            </w:r>
            <w:r>
              <w:rPr>
                <w:rFonts w:hint="eastAsia"/>
              </w:rPr>
              <w:t>1x10^9</w:t>
            </w:r>
            <w:r>
              <w:rPr>
                <w:rFonts w:hint="eastAsia"/>
              </w:rPr>
              <w:t>Ω</w:t>
            </w:r>
            <w:r>
              <w:rPr>
                <w:rFonts w:hint="eastAsia"/>
              </w:rPr>
              <w:tab/>
            </w:r>
            <w:r>
              <w:rPr>
                <w:rFonts w:hint="eastAsia"/>
              </w:rPr>
              <w:tab/>
            </w:r>
          </w:p>
          <w:p w14:paraId="669FE09C" w14:textId="77777777" w:rsidR="007D079D" w:rsidRDefault="007D079D" w:rsidP="0012321D">
            <w:r>
              <w:rPr>
                <w:rFonts w:hint="eastAsia"/>
              </w:rPr>
              <w:t>79</w:t>
            </w:r>
            <w:r>
              <w:rPr>
                <w:rFonts w:hint="eastAsia"/>
              </w:rPr>
              <w:t>、静电电压衰减期</w:t>
            </w:r>
            <w:r>
              <w:rPr>
                <w:rFonts w:hint="eastAsia"/>
              </w:rPr>
              <w:tab/>
            </w:r>
            <w:r>
              <w:rPr>
                <w:rFonts w:hint="eastAsia"/>
              </w:rPr>
              <w:t>（±</w:t>
            </w:r>
            <w:r>
              <w:rPr>
                <w:rFonts w:hint="eastAsia"/>
              </w:rPr>
              <w:t>1000-</w:t>
            </w:r>
            <w:r>
              <w:rPr>
                <w:rFonts w:hint="eastAsia"/>
              </w:rPr>
              <w:t>±</w:t>
            </w:r>
            <w:r>
              <w:rPr>
                <w:rFonts w:hint="eastAsia"/>
              </w:rPr>
              <w:t>100V</w:t>
            </w:r>
            <w:r>
              <w:rPr>
                <w:rFonts w:hint="eastAsia"/>
              </w:rPr>
              <w:t>）≤</w:t>
            </w:r>
            <w:r>
              <w:rPr>
                <w:rFonts w:hint="eastAsia"/>
              </w:rPr>
              <w:t>2S</w:t>
            </w:r>
          </w:p>
          <w:p w14:paraId="1E78B929" w14:textId="77777777" w:rsidR="007D079D" w:rsidRDefault="007D079D" w:rsidP="0012321D"/>
          <w:p w14:paraId="1864105F" w14:textId="77777777" w:rsidR="007D079D" w:rsidRDefault="007D079D" w:rsidP="0012321D">
            <w:pPr>
              <w:widowControl/>
              <w:jc w:val="center"/>
              <w:rPr>
                <w:rFonts w:ascii="宋体" w:hAnsi="宋体" w:cs="宋体"/>
                <w:szCs w:val="21"/>
              </w:rPr>
            </w:pPr>
            <w:r>
              <w:rPr>
                <w:rFonts w:cs="宋体" w:hint="eastAsia"/>
                <w:szCs w:val="21"/>
              </w:rPr>
              <w:t>以上技术参数指标，</w:t>
            </w:r>
            <w:r>
              <w:rPr>
                <w:rFonts w:cs="宋体" w:hint="eastAsia"/>
                <w:b/>
                <w:szCs w:val="21"/>
              </w:rPr>
              <w:t>必需提供由</w:t>
            </w:r>
            <w:r>
              <w:rPr>
                <w:rFonts w:cs="宋体" w:hint="eastAsia"/>
                <w:b/>
                <w:szCs w:val="21"/>
              </w:rPr>
              <w:t>CNAS</w:t>
            </w:r>
            <w:r>
              <w:rPr>
                <w:rFonts w:cs="宋体" w:hint="eastAsia"/>
                <w:b/>
                <w:szCs w:val="21"/>
              </w:rPr>
              <w:t>、</w:t>
            </w:r>
            <w:r>
              <w:rPr>
                <w:rFonts w:cs="宋体" w:hint="eastAsia"/>
                <w:b/>
                <w:szCs w:val="21"/>
              </w:rPr>
              <w:t>ILAC-MRA</w:t>
            </w:r>
            <w:r>
              <w:rPr>
                <w:rFonts w:cs="宋体" w:hint="eastAsia"/>
                <w:b/>
                <w:szCs w:val="21"/>
              </w:rPr>
              <w:t>认证的第三</w:t>
            </w:r>
            <w:proofErr w:type="gramStart"/>
            <w:r>
              <w:rPr>
                <w:rFonts w:cs="宋体" w:hint="eastAsia"/>
                <w:b/>
                <w:szCs w:val="21"/>
              </w:rPr>
              <w:t>方专业</w:t>
            </w:r>
            <w:proofErr w:type="gramEnd"/>
            <w:r>
              <w:rPr>
                <w:rFonts w:cs="宋体" w:hint="eastAsia"/>
                <w:b/>
                <w:szCs w:val="21"/>
              </w:rPr>
              <w:t>机构出具的检测报告复印件，并加盖制造厂商公章</w:t>
            </w:r>
          </w:p>
        </w:tc>
        <w:tc>
          <w:tcPr>
            <w:tcW w:w="432" w:type="pct"/>
            <w:tcMar>
              <w:top w:w="15" w:type="dxa"/>
              <w:left w:w="15" w:type="dxa"/>
              <w:right w:w="15" w:type="dxa"/>
            </w:tcMar>
            <w:vAlign w:val="center"/>
          </w:tcPr>
          <w:p w14:paraId="51D4C202" w14:textId="77777777" w:rsidR="007D079D" w:rsidRDefault="007D079D" w:rsidP="0012321D">
            <w:pPr>
              <w:widowControl/>
              <w:jc w:val="center"/>
              <w:rPr>
                <w:rFonts w:ascii="宋体" w:hAnsi="宋体" w:cs="宋体"/>
                <w:szCs w:val="21"/>
              </w:rPr>
            </w:pPr>
            <w:r>
              <w:rPr>
                <w:rFonts w:ascii="宋体" w:hAnsi="宋体" w:cs="宋体" w:hint="eastAsia"/>
                <w:szCs w:val="21"/>
              </w:rPr>
              <w:lastRenderedPageBreak/>
              <w:t>11.47</w:t>
            </w:r>
          </w:p>
        </w:tc>
        <w:tc>
          <w:tcPr>
            <w:tcW w:w="457" w:type="pct"/>
            <w:tcMar>
              <w:top w:w="15" w:type="dxa"/>
              <w:left w:w="15" w:type="dxa"/>
              <w:right w:w="15" w:type="dxa"/>
            </w:tcMar>
            <w:vAlign w:val="center"/>
          </w:tcPr>
          <w:p w14:paraId="6A23BB17" w14:textId="77777777" w:rsidR="007D079D" w:rsidRDefault="007D079D" w:rsidP="0012321D">
            <w:pPr>
              <w:widowControl/>
              <w:jc w:val="center"/>
              <w:rPr>
                <w:rFonts w:ascii="宋体" w:hAnsi="宋体" w:cs="宋体"/>
                <w:szCs w:val="21"/>
              </w:rPr>
            </w:pPr>
            <w:r>
              <w:rPr>
                <w:rFonts w:ascii="宋体" w:hAnsi="宋体" w:cs="宋体" w:hint="eastAsia"/>
                <w:szCs w:val="21"/>
              </w:rPr>
              <w:t>㎡</w:t>
            </w:r>
          </w:p>
        </w:tc>
        <w:tc>
          <w:tcPr>
            <w:tcW w:w="683" w:type="pct"/>
            <w:vAlign w:val="center"/>
          </w:tcPr>
          <w:p w14:paraId="77CD3E90" w14:textId="77777777" w:rsidR="007D079D" w:rsidRDefault="007D079D" w:rsidP="0012321D">
            <w:pPr>
              <w:rPr>
                <w:highlight w:val="red"/>
              </w:rPr>
            </w:pPr>
            <w:r>
              <w:rPr>
                <w:rFonts w:hint="eastAsia"/>
              </w:rPr>
              <w:t>尺寸面积为：</w:t>
            </w:r>
          </w:p>
          <w:p w14:paraId="17E61905" w14:textId="77777777" w:rsidR="007D079D" w:rsidRDefault="007D079D" w:rsidP="0012321D">
            <w:r>
              <w:rPr>
                <w:rFonts w:hint="eastAsia"/>
              </w:rPr>
              <w:t>4.48*2.56</w:t>
            </w:r>
          </w:p>
        </w:tc>
      </w:tr>
      <w:tr w:rsidR="007D079D" w14:paraId="359F98F6" w14:textId="77777777" w:rsidTr="007D079D">
        <w:trPr>
          <w:trHeight w:val="454"/>
          <w:jc w:val="center"/>
        </w:trPr>
        <w:tc>
          <w:tcPr>
            <w:tcW w:w="223" w:type="pct"/>
            <w:tcMar>
              <w:top w:w="15" w:type="dxa"/>
              <w:left w:w="15" w:type="dxa"/>
              <w:right w:w="15" w:type="dxa"/>
            </w:tcMar>
            <w:vAlign w:val="center"/>
          </w:tcPr>
          <w:p w14:paraId="3A116C93" w14:textId="77777777" w:rsidR="007D079D" w:rsidRDefault="007D079D" w:rsidP="0012321D">
            <w:pPr>
              <w:widowControl/>
              <w:jc w:val="center"/>
              <w:rPr>
                <w:rFonts w:ascii="宋体" w:hAnsi="宋体" w:cs="宋体"/>
                <w:szCs w:val="21"/>
              </w:rPr>
            </w:pPr>
            <w:r>
              <w:rPr>
                <w:rFonts w:ascii="宋体" w:hAnsi="宋体" w:cs="宋体" w:hint="eastAsia"/>
                <w:szCs w:val="21"/>
              </w:rPr>
              <w:lastRenderedPageBreak/>
              <w:t>2</w:t>
            </w:r>
          </w:p>
        </w:tc>
        <w:tc>
          <w:tcPr>
            <w:tcW w:w="273" w:type="pct"/>
            <w:vMerge/>
            <w:tcMar>
              <w:top w:w="15" w:type="dxa"/>
              <w:left w:w="15" w:type="dxa"/>
              <w:right w:w="15" w:type="dxa"/>
            </w:tcMar>
            <w:vAlign w:val="center"/>
          </w:tcPr>
          <w:p w14:paraId="497F062A"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291C4D08" w14:textId="77777777" w:rsidR="007D079D" w:rsidRDefault="007D079D" w:rsidP="0012321D">
            <w:pPr>
              <w:widowControl/>
              <w:jc w:val="center"/>
              <w:rPr>
                <w:rFonts w:ascii="宋体" w:hAnsi="宋体" w:cs="宋体"/>
                <w:szCs w:val="21"/>
              </w:rPr>
            </w:pPr>
            <w:r>
              <w:rPr>
                <w:rFonts w:ascii="宋体" w:hAnsi="宋体" w:cs="宋体" w:hint="eastAsia"/>
                <w:szCs w:val="21"/>
              </w:rPr>
              <w:t>控制接收系统</w:t>
            </w:r>
          </w:p>
        </w:tc>
        <w:tc>
          <w:tcPr>
            <w:tcW w:w="2425" w:type="pct"/>
            <w:tcMar>
              <w:top w:w="15" w:type="dxa"/>
              <w:left w:w="15" w:type="dxa"/>
              <w:right w:w="15" w:type="dxa"/>
            </w:tcMar>
          </w:tcPr>
          <w:p w14:paraId="3DC3E23B" w14:textId="77777777" w:rsidR="007D079D" w:rsidRDefault="007D079D" w:rsidP="0012321D">
            <w:r>
              <w:rPr>
                <w:rFonts w:hint="eastAsia"/>
              </w:rPr>
              <w:t>1</w:t>
            </w:r>
            <w:r>
              <w:rPr>
                <w:rFonts w:hint="eastAsia"/>
              </w:rPr>
              <w:t>、集成</w:t>
            </w:r>
            <w:r>
              <w:rPr>
                <w:rFonts w:hint="eastAsia"/>
              </w:rPr>
              <w:t>HUB75</w:t>
            </w:r>
            <w:r>
              <w:rPr>
                <w:rFonts w:hint="eastAsia"/>
              </w:rPr>
              <w:t>，无需再配转接板，更方便，成本更低；</w:t>
            </w:r>
          </w:p>
          <w:p w14:paraId="1ECABF5D" w14:textId="77777777" w:rsidR="007D079D" w:rsidRDefault="007D079D" w:rsidP="0012321D">
            <w:r>
              <w:rPr>
                <w:rFonts w:hint="eastAsia"/>
              </w:rPr>
              <w:t>2</w:t>
            </w:r>
            <w:r>
              <w:rPr>
                <w:rFonts w:hint="eastAsia"/>
              </w:rPr>
              <w:t>、减少接插连接件，减少故障点，故障率更低；</w:t>
            </w:r>
          </w:p>
          <w:p w14:paraId="631C02AA" w14:textId="77777777" w:rsidR="007D079D" w:rsidRDefault="007D079D" w:rsidP="0012321D">
            <w:r>
              <w:rPr>
                <w:rFonts w:hint="eastAsia"/>
              </w:rPr>
              <w:t>3</w:t>
            </w:r>
            <w:r>
              <w:rPr>
                <w:rFonts w:hint="eastAsia"/>
              </w:rPr>
              <w:t>、支持常规芯片实现高刷新、高灰度、高亮度；</w:t>
            </w:r>
          </w:p>
          <w:p w14:paraId="449F1038" w14:textId="77777777" w:rsidR="007D079D" w:rsidRDefault="007D079D" w:rsidP="0012321D">
            <w:r>
              <w:rPr>
                <w:rFonts w:hint="eastAsia"/>
              </w:rPr>
              <w:t>4</w:t>
            </w:r>
            <w:r>
              <w:rPr>
                <w:rFonts w:hint="eastAsia"/>
              </w:rPr>
              <w:t>、全新灰度引擎，低灰度表现更佳；</w:t>
            </w:r>
          </w:p>
          <w:p w14:paraId="253E13BB" w14:textId="77777777" w:rsidR="007D079D" w:rsidRDefault="007D079D" w:rsidP="0012321D">
            <w:r>
              <w:rPr>
                <w:rFonts w:hint="eastAsia"/>
              </w:rPr>
              <w:t>5</w:t>
            </w:r>
            <w:r>
              <w:rPr>
                <w:rFonts w:hint="eastAsia"/>
              </w:rPr>
              <w:t>、细节处理更完美，可消除单元板设计引起的某行偏暗、低灰偏红、鬼影等细节问题；</w:t>
            </w:r>
          </w:p>
          <w:p w14:paraId="5987A92D" w14:textId="77777777" w:rsidR="007D079D" w:rsidRDefault="007D079D" w:rsidP="0012321D">
            <w:r>
              <w:rPr>
                <w:rFonts w:hint="eastAsia"/>
              </w:rPr>
              <w:t>6</w:t>
            </w:r>
            <w:r>
              <w:rPr>
                <w:rFonts w:hint="eastAsia"/>
              </w:rPr>
              <w:t>、支持</w:t>
            </w:r>
            <w:r>
              <w:rPr>
                <w:rFonts w:hint="eastAsia"/>
              </w:rPr>
              <w:t>14bit</w:t>
            </w:r>
            <w:r>
              <w:rPr>
                <w:rFonts w:hint="eastAsia"/>
              </w:rPr>
              <w:t>精度的色度、亮度一体化逐点校正；</w:t>
            </w:r>
          </w:p>
          <w:p w14:paraId="4471FEAF" w14:textId="77777777" w:rsidR="007D079D" w:rsidRDefault="007D079D" w:rsidP="0012321D">
            <w:r>
              <w:rPr>
                <w:rFonts w:hint="eastAsia"/>
              </w:rPr>
              <w:t>7</w:t>
            </w:r>
            <w:r>
              <w:rPr>
                <w:rFonts w:hint="eastAsia"/>
              </w:rPr>
              <w:t>、支持所有常规芯片、</w:t>
            </w:r>
            <w:r>
              <w:rPr>
                <w:rFonts w:hint="eastAsia"/>
              </w:rPr>
              <w:t>PWM</w:t>
            </w:r>
            <w:r>
              <w:rPr>
                <w:rFonts w:hint="eastAsia"/>
              </w:rPr>
              <w:t>芯片和灯饰芯片；</w:t>
            </w:r>
          </w:p>
          <w:p w14:paraId="64446985" w14:textId="77777777" w:rsidR="007D079D" w:rsidRDefault="007D079D" w:rsidP="0012321D">
            <w:r>
              <w:rPr>
                <w:rFonts w:hint="eastAsia"/>
              </w:rPr>
              <w:t>8</w:t>
            </w:r>
            <w:r>
              <w:rPr>
                <w:rFonts w:hint="eastAsia"/>
              </w:rPr>
              <w:t>、支持静态屏、</w:t>
            </w:r>
            <w:r>
              <w:rPr>
                <w:rFonts w:hint="eastAsia"/>
              </w:rPr>
              <w:t>1/2~1/64</w:t>
            </w:r>
            <w:proofErr w:type="gramStart"/>
            <w:r>
              <w:rPr>
                <w:rFonts w:hint="eastAsia"/>
              </w:rPr>
              <w:t>扫之间</w:t>
            </w:r>
            <w:proofErr w:type="gramEnd"/>
            <w:r>
              <w:rPr>
                <w:rFonts w:hint="eastAsia"/>
              </w:rPr>
              <w:t>的任意扫描类型；</w:t>
            </w:r>
          </w:p>
          <w:p w14:paraId="2F910D60" w14:textId="77777777" w:rsidR="007D079D" w:rsidRDefault="007D079D" w:rsidP="0012321D">
            <w:r>
              <w:rPr>
                <w:rFonts w:hint="eastAsia"/>
              </w:rPr>
              <w:t>9</w:t>
            </w:r>
            <w:r>
              <w:rPr>
                <w:rFonts w:hint="eastAsia"/>
              </w:rPr>
              <w:t>、支持任意抽点，支持数据偏移，可轻松实现各种异型屏、球形屏、创意显示屏；</w:t>
            </w:r>
          </w:p>
          <w:p w14:paraId="6ABAF197" w14:textId="77777777" w:rsidR="007D079D" w:rsidRDefault="007D079D" w:rsidP="0012321D">
            <w:r>
              <w:rPr>
                <w:rFonts w:hint="eastAsia"/>
              </w:rPr>
              <w:t>10</w:t>
            </w:r>
            <w:r>
              <w:rPr>
                <w:rFonts w:hint="eastAsia"/>
              </w:rPr>
              <w:t>、单卡支持</w:t>
            </w:r>
            <w:r>
              <w:rPr>
                <w:rFonts w:hint="eastAsia"/>
              </w:rPr>
              <w:t>16</w:t>
            </w:r>
            <w:r>
              <w:rPr>
                <w:rFonts w:hint="eastAsia"/>
              </w:rPr>
              <w:t>组</w:t>
            </w:r>
            <w:r>
              <w:rPr>
                <w:rFonts w:hint="eastAsia"/>
              </w:rPr>
              <w:t>RGB</w:t>
            </w:r>
            <w:r>
              <w:rPr>
                <w:rFonts w:hint="eastAsia"/>
              </w:rPr>
              <w:t>信号输出；</w:t>
            </w:r>
          </w:p>
          <w:p w14:paraId="20D32644" w14:textId="77777777" w:rsidR="007D079D" w:rsidRDefault="007D079D" w:rsidP="0012321D">
            <w:r>
              <w:rPr>
                <w:rFonts w:hint="eastAsia"/>
              </w:rPr>
              <w:t>11</w:t>
            </w:r>
            <w:r>
              <w:rPr>
                <w:rFonts w:hint="eastAsia"/>
              </w:rPr>
              <w:t>、支持超大带载面积，单卡带载</w:t>
            </w:r>
            <w:r>
              <w:rPr>
                <w:rFonts w:hint="eastAsia"/>
              </w:rPr>
              <w:t>128*512</w:t>
            </w:r>
            <w:r>
              <w:rPr>
                <w:rFonts w:hint="eastAsia"/>
              </w:rPr>
              <w:t>，</w:t>
            </w:r>
            <w:r>
              <w:rPr>
                <w:rFonts w:hint="eastAsia"/>
              </w:rPr>
              <w:t>256*256</w:t>
            </w:r>
            <w:r>
              <w:rPr>
                <w:rFonts w:hint="eastAsia"/>
              </w:rPr>
              <w:t>；</w:t>
            </w:r>
          </w:p>
          <w:p w14:paraId="5F6FD492" w14:textId="77777777" w:rsidR="007D079D" w:rsidRDefault="007D079D" w:rsidP="0012321D">
            <w:r>
              <w:rPr>
                <w:rFonts w:hint="eastAsia"/>
              </w:rPr>
              <w:t>12</w:t>
            </w:r>
            <w:r>
              <w:rPr>
                <w:rFonts w:hint="eastAsia"/>
              </w:rPr>
              <w:t>、先进设计，优质元器件，全自动高低温老化测试，零故障出厂；</w:t>
            </w:r>
          </w:p>
          <w:p w14:paraId="603AC505" w14:textId="77777777" w:rsidR="007D079D" w:rsidRDefault="007D079D" w:rsidP="0012321D">
            <w:r>
              <w:rPr>
                <w:rFonts w:hint="eastAsia"/>
              </w:rPr>
              <w:t>13</w:t>
            </w:r>
            <w:r>
              <w:rPr>
                <w:rFonts w:hint="eastAsia"/>
              </w:rPr>
              <w:t>、支持</w:t>
            </w:r>
            <w:r>
              <w:rPr>
                <w:rFonts w:hint="eastAsia"/>
              </w:rPr>
              <w:t>DC 3.3V~6V</w:t>
            </w:r>
            <w:r>
              <w:rPr>
                <w:rFonts w:hint="eastAsia"/>
              </w:rPr>
              <w:t>超宽工作电压，有效减弱电压波动带来的影响；</w:t>
            </w:r>
          </w:p>
          <w:p w14:paraId="49A544CE" w14:textId="77777777" w:rsidR="007D079D" w:rsidRDefault="007D079D" w:rsidP="0012321D">
            <w:r>
              <w:rPr>
                <w:rFonts w:hint="eastAsia"/>
              </w:rPr>
              <w:t>14</w:t>
            </w:r>
            <w:r>
              <w:rPr>
                <w:rFonts w:hint="eastAsia"/>
              </w:rPr>
              <w:t>、支持联网一键下载程序文件和调试；</w:t>
            </w:r>
          </w:p>
          <w:p w14:paraId="644D7391" w14:textId="77777777" w:rsidR="007D079D" w:rsidRDefault="007D079D" w:rsidP="0012321D">
            <w:r>
              <w:rPr>
                <w:rFonts w:hint="eastAsia"/>
              </w:rPr>
              <w:t>15</w:t>
            </w:r>
            <w:r>
              <w:rPr>
                <w:rFonts w:hint="eastAsia"/>
              </w:rPr>
              <w:t>、支持快速升级和快速发送校正系数；</w:t>
            </w:r>
          </w:p>
          <w:p w14:paraId="0A576EA0" w14:textId="77777777" w:rsidR="007D079D" w:rsidRDefault="007D079D" w:rsidP="0012321D">
            <w:r>
              <w:rPr>
                <w:rFonts w:hint="eastAsia"/>
              </w:rPr>
              <w:t>16</w:t>
            </w:r>
            <w:r>
              <w:rPr>
                <w:rFonts w:hint="eastAsia"/>
              </w:rPr>
              <w:t>、支持快速识别故障点；</w:t>
            </w:r>
          </w:p>
          <w:p w14:paraId="573BA7A5" w14:textId="77777777" w:rsidR="007D079D" w:rsidRDefault="007D079D" w:rsidP="0012321D">
            <w:r>
              <w:rPr>
                <w:rFonts w:hint="eastAsia"/>
              </w:rPr>
              <w:t>17</w:t>
            </w:r>
            <w:r>
              <w:rPr>
                <w:rFonts w:hint="eastAsia"/>
              </w:rPr>
              <w:t>、支持温度、湿度、烟感等环境信息实时监测，支持远程继电器开关设备电源</w:t>
            </w:r>
          </w:p>
          <w:p w14:paraId="269B55A3" w14:textId="77777777" w:rsidR="007D079D" w:rsidRDefault="007D079D" w:rsidP="0012321D">
            <w:r>
              <w:rPr>
                <w:rFonts w:hint="eastAsia"/>
              </w:rPr>
              <w:t>18</w:t>
            </w:r>
            <w:r>
              <w:rPr>
                <w:rFonts w:hint="eastAsia"/>
              </w:rPr>
              <w:t>、卡和卡之间实现</w:t>
            </w:r>
            <w:proofErr w:type="gramStart"/>
            <w:r>
              <w:rPr>
                <w:rFonts w:hint="eastAsia"/>
              </w:rPr>
              <w:t>纳秒级</w:t>
            </w:r>
            <w:proofErr w:type="gramEnd"/>
            <w:r>
              <w:rPr>
                <w:rFonts w:hint="eastAsia"/>
              </w:rPr>
              <w:t>同步传输</w:t>
            </w:r>
          </w:p>
          <w:p w14:paraId="303108E3" w14:textId="77777777" w:rsidR="007D079D" w:rsidRDefault="007D079D" w:rsidP="0012321D">
            <w:r>
              <w:rPr>
                <w:rFonts w:hint="eastAsia"/>
              </w:rPr>
              <w:t>19</w:t>
            </w:r>
            <w:r>
              <w:rPr>
                <w:rFonts w:hint="eastAsia"/>
              </w:rPr>
              <w:t>、支持亮暗线拼缝调节</w:t>
            </w:r>
          </w:p>
          <w:p w14:paraId="642EA88E" w14:textId="77777777" w:rsidR="007D079D" w:rsidRDefault="007D079D" w:rsidP="0012321D">
            <w:pPr>
              <w:widowControl/>
              <w:jc w:val="center"/>
              <w:rPr>
                <w:rFonts w:ascii="宋体" w:hAnsi="宋体" w:cs="宋体"/>
                <w:szCs w:val="21"/>
              </w:rPr>
            </w:pPr>
          </w:p>
        </w:tc>
        <w:tc>
          <w:tcPr>
            <w:tcW w:w="432" w:type="pct"/>
            <w:tcMar>
              <w:top w:w="15" w:type="dxa"/>
              <w:left w:w="15" w:type="dxa"/>
              <w:right w:w="15" w:type="dxa"/>
            </w:tcMar>
            <w:vAlign w:val="center"/>
          </w:tcPr>
          <w:p w14:paraId="6D054359" w14:textId="77777777" w:rsidR="007D079D" w:rsidRDefault="007D079D" w:rsidP="0012321D">
            <w:pPr>
              <w:widowControl/>
              <w:jc w:val="center"/>
              <w:rPr>
                <w:rFonts w:ascii="宋体" w:hAnsi="宋体" w:cs="宋体"/>
                <w:szCs w:val="21"/>
              </w:rPr>
            </w:pPr>
            <w:r>
              <w:rPr>
                <w:rFonts w:ascii="宋体" w:hAnsi="宋体" w:cs="宋体" w:hint="eastAsia"/>
                <w:szCs w:val="21"/>
              </w:rPr>
              <w:t>7</w:t>
            </w:r>
          </w:p>
        </w:tc>
        <w:tc>
          <w:tcPr>
            <w:tcW w:w="457" w:type="pct"/>
            <w:tcMar>
              <w:top w:w="15" w:type="dxa"/>
              <w:left w:w="15" w:type="dxa"/>
              <w:right w:w="15" w:type="dxa"/>
            </w:tcMar>
            <w:vAlign w:val="center"/>
          </w:tcPr>
          <w:p w14:paraId="7DF59F85" w14:textId="77777777" w:rsidR="007D079D" w:rsidRDefault="007D079D" w:rsidP="0012321D">
            <w:pPr>
              <w:widowControl/>
              <w:jc w:val="center"/>
              <w:rPr>
                <w:rFonts w:ascii="宋体" w:hAnsi="宋体" w:cs="宋体"/>
                <w:szCs w:val="21"/>
              </w:rPr>
            </w:pPr>
            <w:r>
              <w:rPr>
                <w:rFonts w:ascii="宋体" w:hAnsi="宋体" w:cs="宋体" w:hint="eastAsia"/>
                <w:szCs w:val="21"/>
              </w:rPr>
              <w:t>张</w:t>
            </w:r>
          </w:p>
        </w:tc>
        <w:tc>
          <w:tcPr>
            <w:tcW w:w="683" w:type="pct"/>
            <w:vAlign w:val="center"/>
          </w:tcPr>
          <w:p w14:paraId="52F5AAA0" w14:textId="77777777" w:rsidR="007D079D" w:rsidRDefault="007D079D" w:rsidP="0012321D">
            <w:pPr>
              <w:widowControl/>
              <w:jc w:val="center"/>
              <w:rPr>
                <w:rFonts w:ascii="宋体" w:hAnsi="宋体" w:cs="宋体"/>
                <w:szCs w:val="21"/>
              </w:rPr>
            </w:pPr>
          </w:p>
        </w:tc>
      </w:tr>
      <w:tr w:rsidR="007D079D" w14:paraId="7561283E" w14:textId="77777777" w:rsidTr="007D079D">
        <w:trPr>
          <w:trHeight w:val="90"/>
          <w:jc w:val="center"/>
        </w:trPr>
        <w:tc>
          <w:tcPr>
            <w:tcW w:w="223" w:type="pct"/>
            <w:tcMar>
              <w:top w:w="15" w:type="dxa"/>
              <w:left w:w="15" w:type="dxa"/>
              <w:right w:w="15" w:type="dxa"/>
            </w:tcMar>
            <w:vAlign w:val="center"/>
          </w:tcPr>
          <w:p w14:paraId="46BBF13B" w14:textId="77777777" w:rsidR="007D079D" w:rsidRDefault="007D079D" w:rsidP="0012321D">
            <w:pPr>
              <w:widowControl/>
              <w:jc w:val="center"/>
              <w:rPr>
                <w:rFonts w:ascii="宋体" w:hAnsi="宋体" w:cs="宋体"/>
                <w:szCs w:val="21"/>
              </w:rPr>
            </w:pPr>
            <w:r>
              <w:rPr>
                <w:rFonts w:ascii="宋体" w:hAnsi="宋体" w:cs="宋体" w:hint="eastAsia"/>
                <w:szCs w:val="21"/>
              </w:rPr>
              <w:t>3</w:t>
            </w:r>
          </w:p>
        </w:tc>
        <w:tc>
          <w:tcPr>
            <w:tcW w:w="273" w:type="pct"/>
            <w:vMerge/>
            <w:tcMar>
              <w:top w:w="15" w:type="dxa"/>
              <w:left w:w="15" w:type="dxa"/>
              <w:right w:w="15" w:type="dxa"/>
            </w:tcMar>
            <w:vAlign w:val="center"/>
          </w:tcPr>
          <w:p w14:paraId="3322326F"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41F5A989" w14:textId="77777777" w:rsidR="007D079D" w:rsidRDefault="007D079D" w:rsidP="0012321D">
            <w:pPr>
              <w:widowControl/>
              <w:jc w:val="center"/>
              <w:rPr>
                <w:rFonts w:ascii="宋体" w:hAnsi="宋体" w:cs="宋体"/>
                <w:szCs w:val="21"/>
              </w:rPr>
            </w:pPr>
            <w:r>
              <w:rPr>
                <w:rFonts w:ascii="宋体" w:hAnsi="宋体" w:cs="宋体" w:hint="eastAsia"/>
                <w:szCs w:val="21"/>
              </w:rPr>
              <w:t>控制发送系统</w:t>
            </w:r>
          </w:p>
        </w:tc>
        <w:tc>
          <w:tcPr>
            <w:tcW w:w="2425" w:type="pct"/>
            <w:tcMar>
              <w:top w:w="15" w:type="dxa"/>
              <w:left w:w="15" w:type="dxa"/>
              <w:right w:w="15" w:type="dxa"/>
            </w:tcMar>
          </w:tcPr>
          <w:p w14:paraId="0875C51D" w14:textId="77777777" w:rsidR="007D079D" w:rsidRDefault="007D079D" w:rsidP="0012321D">
            <w:r>
              <w:rPr>
                <w:rFonts w:hint="eastAsia"/>
              </w:rPr>
              <w:t>1</w:t>
            </w:r>
            <w:r>
              <w:rPr>
                <w:rFonts w:hint="eastAsia"/>
              </w:rPr>
              <w:t>、具有</w:t>
            </w:r>
            <w:r>
              <w:rPr>
                <w:rFonts w:hint="eastAsia"/>
              </w:rPr>
              <w:t>2</w:t>
            </w:r>
            <w:r>
              <w:rPr>
                <w:rFonts w:hint="eastAsia"/>
              </w:rPr>
              <w:t>类视频输入接口，包括</w:t>
            </w:r>
            <w:r>
              <w:rPr>
                <w:rFonts w:hint="eastAsia"/>
              </w:rPr>
              <w:t>1</w:t>
            </w:r>
            <w:r>
              <w:rPr>
                <w:rFonts w:hint="eastAsia"/>
              </w:rPr>
              <w:t>路</w:t>
            </w:r>
            <w:r>
              <w:rPr>
                <w:rFonts w:hint="eastAsia"/>
              </w:rPr>
              <w:t>HDMI</w:t>
            </w:r>
            <w:r>
              <w:rPr>
                <w:rFonts w:hint="eastAsia"/>
              </w:rPr>
              <w:t>和</w:t>
            </w:r>
            <w:r>
              <w:rPr>
                <w:rFonts w:hint="eastAsia"/>
              </w:rPr>
              <w:t>2</w:t>
            </w:r>
            <w:r>
              <w:rPr>
                <w:rFonts w:hint="eastAsia"/>
              </w:rPr>
              <w:t>路</w:t>
            </w:r>
            <w:r>
              <w:rPr>
                <w:rFonts w:hint="eastAsia"/>
              </w:rPr>
              <w:t>DVI</w:t>
            </w:r>
            <w:r>
              <w:rPr>
                <w:rFonts w:hint="eastAsia"/>
              </w:rPr>
              <w:t>；</w:t>
            </w:r>
          </w:p>
          <w:p w14:paraId="2917A2EF" w14:textId="77777777" w:rsidR="007D079D" w:rsidRDefault="007D079D" w:rsidP="0012321D">
            <w:r>
              <w:rPr>
                <w:rFonts w:hint="eastAsia"/>
              </w:rPr>
              <w:t>2</w:t>
            </w:r>
            <w:r>
              <w:rPr>
                <w:rFonts w:hint="eastAsia"/>
              </w:rPr>
              <w:t>、最大输入分辨率</w:t>
            </w:r>
            <w:r>
              <w:rPr>
                <w:rFonts w:hint="eastAsia"/>
              </w:rPr>
              <w:t>1920</w:t>
            </w:r>
            <w:r>
              <w:rPr>
                <w:rFonts w:hint="eastAsia"/>
              </w:rPr>
              <w:t>×</w:t>
            </w:r>
            <w:r>
              <w:rPr>
                <w:rFonts w:hint="eastAsia"/>
              </w:rPr>
              <w:t>1200@60Hz</w:t>
            </w:r>
            <w:r>
              <w:rPr>
                <w:rFonts w:hint="eastAsia"/>
              </w:rPr>
              <w:t>，支持分辨率任意设置；</w:t>
            </w:r>
          </w:p>
          <w:p w14:paraId="0AD2638C" w14:textId="77777777" w:rsidR="007D079D" w:rsidRDefault="007D079D" w:rsidP="0012321D">
            <w:r>
              <w:rPr>
                <w:rFonts w:hint="eastAsia"/>
              </w:rPr>
              <w:t>3</w:t>
            </w:r>
            <w:r>
              <w:rPr>
                <w:rFonts w:hint="eastAsia"/>
              </w:rPr>
              <w:t>、</w:t>
            </w:r>
            <w:proofErr w:type="gramStart"/>
            <w:r>
              <w:rPr>
                <w:rFonts w:hint="eastAsia"/>
              </w:rPr>
              <w:t>最大带载</w:t>
            </w:r>
            <w:proofErr w:type="gramEnd"/>
            <w:r>
              <w:rPr>
                <w:rFonts w:hint="eastAsia"/>
              </w:rPr>
              <w:t>130</w:t>
            </w:r>
            <w:proofErr w:type="gramStart"/>
            <w:r>
              <w:rPr>
                <w:rFonts w:hint="eastAsia"/>
              </w:rPr>
              <w:t>万像</w:t>
            </w:r>
            <w:proofErr w:type="gramEnd"/>
            <w:r>
              <w:rPr>
                <w:rFonts w:hint="eastAsia"/>
              </w:rPr>
              <w:t>素，最宽可达</w:t>
            </w:r>
            <w:r>
              <w:rPr>
                <w:rFonts w:hint="eastAsia"/>
              </w:rPr>
              <w:t>4096</w:t>
            </w:r>
            <w:r>
              <w:rPr>
                <w:rFonts w:hint="eastAsia"/>
              </w:rPr>
              <w:t>点，或最高可达</w:t>
            </w:r>
            <w:r>
              <w:rPr>
                <w:rFonts w:hint="eastAsia"/>
              </w:rPr>
              <w:t>2560</w:t>
            </w:r>
            <w:r>
              <w:rPr>
                <w:rFonts w:hint="eastAsia"/>
              </w:rPr>
              <w:t>点；</w:t>
            </w:r>
          </w:p>
          <w:p w14:paraId="4441B897" w14:textId="77777777" w:rsidR="007D079D" w:rsidRDefault="007D079D" w:rsidP="0012321D">
            <w:r>
              <w:rPr>
                <w:rFonts w:hint="eastAsia"/>
              </w:rPr>
              <w:t>4</w:t>
            </w:r>
            <w:r>
              <w:rPr>
                <w:rFonts w:hint="eastAsia"/>
              </w:rPr>
              <w:t>、支持视频源任意切换，缩放和裁剪；</w:t>
            </w:r>
          </w:p>
          <w:p w14:paraId="285364AE" w14:textId="77777777" w:rsidR="007D079D" w:rsidRDefault="007D079D" w:rsidP="0012321D">
            <w:r>
              <w:rPr>
                <w:rFonts w:hint="eastAsia"/>
              </w:rPr>
              <w:t>5</w:t>
            </w:r>
            <w:r>
              <w:rPr>
                <w:rFonts w:hint="eastAsia"/>
              </w:rPr>
              <w:t>、支持画面偏移；</w:t>
            </w:r>
          </w:p>
          <w:p w14:paraId="224A294D" w14:textId="77777777" w:rsidR="007D079D" w:rsidRDefault="007D079D" w:rsidP="0012321D">
            <w:r>
              <w:rPr>
                <w:rFonts w:hint="eastAsia"/>
              </w:rPr>
              <w:t>6</w:t>
            </w:r>
            <w:r>
              <w:rPr>
                <w:rFonts w:hint="eastAsia"/>
              </w:rPr>
              <w:t>、双</w:t>
            </w:r>
            <w:r>
              <w:rPr>
                <w:rFonts w:hint="eastAsia"/>
              </w:rPr>
              <w:t>USB 2.0</w:t>
            </w:r>
            <w:r>
              <w:rPr>
                <w:rFonts w:hint="eastAsia"/>
              </w:rPr>
              <w:t>高速通讯接口，用于电脑调试和主控间任意级联；</w:t>
            </w:r>
          </w:p>
          <w:p w14:paraId="121F2A65" w14:textId="77777777" w:rsidR="007D079D" w:rsidRDefault="007D079D" w:rsidP="0012321D">
            <w:r>
              <w:rPr>
                <w:rFonts w:hint="eastAsia"/>
              </w:rPr>
              <w:t>7</w:t>
            </w:r>
            <w:r>
              <w:rPr>
                <w:rFonts w:hint="eastAsia"/>
              </w:rPr>
              <w:t>、支持亮度和色温调节；</w:t>
            </w:r>
          </w:p>
          <w:p w14:paraId="50AA19BD" w14:textId="77777777" w:rsidR="007D079D" w:rsidRDefault="007D079D" w:rsidP="0012321D">
            <w:r>
              <w:rPr>
                <w:rFonts w:hint="eastAsia"/>
              </w:rPr>
              <w:t>8</w:t>
            </w:r>
            <w:r>
              <w:rPr>
                <w:rFonts w:hint="eastAsia"/>
              </w:rPr>
              <w:t>、</w:t>
            </w:r>
            <w:proofErr w:type="gramStart"/>
            <w:r>
              <w:rPr>
                <w:rFonts w:hint="eastAsia"/>
              </w:rPr>
              <w:t>支持低亮高</w:t>
            </w:r>
            <w:proofErr w:type="gramEnd"/>
            <w:r>
              <w:rPr>
                <w:rFonts w:hint="eastAsia"/>
              </w:rPr>
              <w:t>灰；</w:t>
            </w:r>
          </w:p>
          <w:p w14:paraId="28AA5894" w14:textId="77777777" w:rsidR="007D079D" w:rsidRDefault="007D079D" w:rsidP="0012321D">
            <w:r>
              <w:rPr>
                <w:rFonts w:hint="eastAsia"/>
              </w:rPr>
              <w:t>9</w:t>
            </w:r>
            <w:r>
              <w:rPr>
                <w:rFonts w:hint="eastAsia"/>
              </w:rPr>
              <w:t>、支持</w:t>
            </w:r>
            <w:r>
              <w:rPr>
                <w:rFonts w:hint="eastAsia"/>
              </w:rPr>
              <w:t>HDCP 1.4</w:t>
            </w:r>
            <w:r>
              <w:rPr>
                <w:rFonts w:hint="eastAsia"/>
              </w:rPr>
              <w:t>；</w:t>
            </w:r>
          </w:p>
          <w:p w14:paraId="2A14F557" w14:textId="77777777" w:rsidR="007D079D" w:rsidRDefault="007D079D" w:rsidP="0012321D">
            <w:r>
              <w:rPr>
                <w:rFonts w:hint="eastAsia"/>
              </w:rPr>
              <w:t>10</w:t>
            </w:r>
            <w:r>
              <w:rPr>
                <w:rFonts w:hint="eastAsia"/>
              </w:rPr>
              <w:t>、支持联网一键下载程序文件和调试；</w:t>
            </w:r>
          </w:p>
          <w:p w14:paraId="0114E0B4" w14:textId="77777777" w:rsidR="007D079D" w:rsidRDefault="007D079D" w:rsidP="0012321D">
            <w:r>
              <w:rPr>
                <w:rFonts w:hint="eastAsia"/>
              </w:rPr>
              <w:t>11</w:t>
            </w:r>
            <w:r>
              <w:rPr>
                <w:rFonts w:hint="eastAsia"/>
              </w:rPr>
              <w:t>、集拼接、视频处理、发送三合一，连接少，</w:t>
            </w:r>
            <w:r>
              <w:rPr>
                <w:rFonts w:hint="eastAsia"/>
              </w:rPr>
              <w:lastRenderedPageBreak/>
              <w:t>故障率低；</w:t>
            </w:r>
          </w:p>
          <w:p w14:paraId="18FD018E" w14:textId="77777777" w:rsidR="007D079D" w:rsidRDefault="007D079D" w:rsidP="0012321D">
            <w:r>
              <w:rPr>
                <w:rFonts w:hint="eastAsia"/>
              </w:rPr>
              <w:t>12</w:t>
            </w:r>
            <w:r>
              <w:rPr>
                <w:rFonts w:hint="eastAsia"/>
              </w:rPr>
              <w:t>、支持</w:t>
            </w:r>
            <w:r>
              <w:rPr>
                <w:rFonts w:hint="eastAsia"/>
              </w:rPr>
              <w:t>110-240V</w:t>
            </w:r>
            <w:r>
              <w:rPr>
                <w:rFonts w:hint="eastAsia"/>
              </w:rPr>
              <w:t>宽电压供电；</w:t>
            </w:r>
          </w:p>
          <w:p w14:paraId="3D3165DA" w14:textId="77777777" w:rsidR="007D079D" w:rsidRDefault="007D079D" w:rsidP="0012321D">
            <w:r>
              <w:rPr>
                <w:rFonts w:hint="eastAsia"/>
              </w:rPr>
              <w:t>13</w:t>
            </w:r>
            <w:r>
              <w:rPr>
                <w:rFonts w:hint="eastAsia"/>
              </w:rPr>
              <w:t>、支持多信号无缝拼接；</w:t>
            </w:r>
          </w:p>
          <w:p w14:paraId="2B1D2331" w14:textId="77777777" w:rsidR="007D079D" w:rsidRDefault="007D079D" w:rsidP="0012321D">
            <w:r>
              <w:rPr>
                <w:rFonts w:hint="eastAsia"/>
              </w:rPr>
              <w:t>14</w:t>
            </w:r>
            <w:r>
              <w:rPr>
                <w:rFonts w:hint="eastAsia"/>
              </w:rPr>
              <w:t>、支持广播级缩放；</w:t>
            </w:r>
          </w:p>
          <w:p w14:paraId="17DBD96F" w14:textId="77777777" w:rsidR="007D079D" w:rsidRDefault="007D079D" w:rsidP="0012321D">
            <w:r>
              <w:rPr>
                <w:rFonts w:hint="eastAsia"/>
              </w:rPr>
              <w:t>15</w:t>
            </w:r>
            <w:r>
              <w:rPr>
                <w:rFonts w:hint="eastAsia"/>
              </w:rPr>
              <w:t>、支持亮度、色温调节；</w:t>
            </w:r>
          </w:p>
          <w:p w14:paraId="68312780" w14:textId="77777777" w:rsidR="007D079D" w:rsidRDefault="007D079D" w:rsidP="0012321D">
            <w:r>
              <w:rPr>
                <w:rFonts w:hint="eastAsia"/>
              </w:rPr>
              <w:t>16</w:t>
            </w:r>
            <w:r>
              <w:rPr>
                <w:rFonts w:hint="eastAsia"/>
              </w:rPr>
              <w:t>、支持一键黑屏；</w:t>
            </w:r>
          </w:p>
          <w:p w14:paraId="40C551D6" w14:textId="77777777" w:rsidR="007D079D" w:rsidRDefault="007D079D" w:rsidP="0012321D">
            <w:r>
              <w:rPr>
                <w:rFonts w:hint="eastAsia"/>
              </w:rPr>
              <w:t>17</w:t>
            </w:r>
            <w:r>
              <w:rPr>
                <w:rFonts w:hint="eastAsia"/>
              </w:rPr>
              <w:t>、支持多种预置模式；</w:t>
            </w:r>
          </w:p>
          <w:p w14:paraId="6CE14DA4" w14:textId="77777777" w:rsidR="007D079D" w:rsidRDefault="007D079D" w:rsidP="0012321D">
            <w:r>
              <w:rPr>
                <w:rFonts w:hint="eastAsia"/>
              </w:rPr>
              <w:t>18</w:t>
            </w:r>
            <w:r>
              <w:rPr>
                <w:rFonts w:hint="eastAsia"/>
              </w:rPr>
              <w:t>、支持环路备份；</w:t>
            </w:r>
          </w:p>
          <w:p w14:paraId="1A6C70AF" w14:textId="77777777" w:rsidR="007D079D" w:rsidRDefault="007D079D" w:rsidP="0012321D">
            <w:r>
              <w:rPr>
                <w:rFonts w:hint="eastAsia"/>
              </w:rPr>
              <w:t>19</w:t>
            </w:r>
            <w:r>
              <w:rPr>
                <w:rFonts w:hint="eastAsia"/>
              </w:rPr>
              <w:t>、支持</w:t>
            </w:r>
            <w:r>
              <w:rPr>
                <w:rFonts w:hint="eastAsia"/>
              </w:rPr>
              <w:t>HDR</w:t>
            </w:r>
            <w:r>
              <w:rPr>
                <w:rFonts w:hint="eastAsia"/>
              </w:rPr>
              <w:t>显示功能；</w:t>
            </w:r>
          </w:p>
          <w:p w14:paraId="4D2BB6D3" w14:textId="77777777" w:rsidR="007D079D" w:rsidRDefault="007D079D" w:rsidP="0012321D">
            <w:pPr>
              <w:widowControl/>
              <w:jc w:val="center"/>
              <w:rPr>
                <w:rFonts w:ascii="宋体" w:hAnsi="宋体" w:cs="宋体"/>
                <w:szCs w:val="21"/>
              </w:rPr>
            </w:pPr>
          </w:p>
        </w:tc>
        <w:tc>
          <w:tcPr>
            <w:tcW w:w="432" w:type="pct"/>
            <w:tcMar>
              <w:top w:w="15" w:type="dxa"/>
              <w:left w:w="15" w:type="dxa"/>
              <w:right w:w="15" w:type="dxa"/>
            </w:tcMar>
            <w:vAlign w:val="center"/>
          </w:tcPr>
          <w:p w14:paraId="2111A0E9" w14:textId="77777777" w:rsidR="007D079D" w:rsidRDefault="007D079D" w:rsidP="0012321D">
            <w:pPr>
              <w:widowControl/>
              <w:jc w:val="center"/>
              <w:rPr>
                <w:rFonts w:ascii="宋体" w:hAnsi="宋体" w:cs="宋体"/>
                <w:szCs w:val="21"/>
              </w:rPr>
            </w:pPr>
            <w:r>
              <w:rPr>
                <w:rFonts w:ascii="宋体" w:hAnsi="宋体" w:cs="宋体" w:hint="eastAsia"/>
                <w:szCs w:val="21"/>
              </w:rPr>
              <w:lastRenderedPageBreak/>
              <w:t>1</w:t>
            </w:r>
          </w:p>
        </w:tc>
        <w:tc>
          <w:tcPr>
            <w:tcW w:w="457" w:type="pct"/>
            <w:tcMar>
              <w:top w:w="15" w:type="dxa"/>
              <w:left w:w="15" w:type="dxa"/>
              <w:right w:w="15" w:type="dxa"/>
            </w:tcMar>
            <w:vAlign w:val="center"/>
          </w:tcPr>
          <w:p w14:paraId="3C56BF78" w14:textId="77777777" w:rsidR="007D079D" w:rsidRDefault="007D079D" w:rsidP="0012321D">
            <w:pPr>
              <w:widowControl/>
              <w:jc w:val="center"/>
              <w:rPr>
                <w:rFonts w:ascii="宋体" w:hAnsi="宋体" w:cs="宋体"/>
                <w:szCs w:val="21"/>
              </w:rPr>
            </w:pPr>
            <w:r>
              <w:rPr>
                <w:rFonts w:ascii="宋体" w:hAnsi="宋体" w:cs="宋体" w:hint="eastAsia"/>
                <w:szCs w:val="21"/>
              </w:rPr>
              <w:t>台</w:t>
            </w:r>
          </w:p>
        </w:tc>
        <w:tc>
          <w:tcPr>
            <w:tcW w:w="683" w:type="pct"/>
            <w:vAlign w:val="center"/>
          </w:tcPr>
          <w:p w14:paraId="66FC3A9B" w14:textId="77777777" w:rsidR="007D079D" w:rsidRDefault="007D079D" w:rsidP="0012321D">
            <w:pPr>
              <w:widowControl/>
              <w:jc w:val="center"/>
              <w:rPr>
                <w:rFonts w:ascii="宋体" w:hAnsi="宋体" w:cs="宋体"/>
                <w:szCs w:val="21"/>
              </w:rPr>
            </w:pPr>
          </w:p>
        </w:tc>
      </w:tr>
      <w:tr w:rsidR="007D079D" w14:paraId="067FC9F2" w14:textId="77777777" w:rsidTr="007D079D">
        <w:trPr>
          <w:trHeight w:val="454"/>
          <w:jc w:val="center"/>
        </w:trPr>
        <w:tc>
          <w:tcPr>
            <w:tcW w:w="223" w:type="pct"/>
            <w:tcMar>
              <w:top w:w="15" w:type="dxa"/>
              <w:left w:w="15" w:type="dxa"/>
              <w:right w:w="15" w:type="dxa"/>
            </w:tcMar>
            <w:vAlign w:val="center"/>
          </w:tcPr>
          <w:p w14:paraId="2B51CDDB" w14:textId="77777777" w:rsidR="007D079D" w:rsidRDefault="007D079D" w:rsidP="0012321D">
            <w:pPr>
              <w:widowControl/>
              <w:jc w:val="center"/>
              <w:rPr>
                <w:rFonts w:ascii="宋体" w:hAnsi="宋体" w:cs="宋体"/>
                <w:szCs w:val="21"/>
              </w:rPr>
            </w:pPr>
            <w:r>
              <w:rPr>
                <w:rFonts w:ascii="宋体" w:hAnsi="宋体" w:cs="宋体" w:hint="eastAsia"/>
                <w:szCs w:val="21"/>
              </w:rPr>
              <w:t>4</w:t>
            </w:r>
          </w:p>
        </w:tc>
        <w:tc>
          <w:tcPr>
            <w:tcW w:w="273" w:type="pct"/>
            <w:vMerge/>
            <w:tcMar>
              <w:top w:w="15" w:type="dxa"/>
              <w:left w:w="15" w:type="dxa"/>
              <w:right w:w="15" w:type="dxa"/>
            </w:tcMar>
            <w:vAlign w:val="center"/>
          </w:tcPr>
          <w:p w14:paraId="7C5323CB"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1C912FC3" w14:textId="77777777" w:rsidR="007D079D" w:rsidRDefault="007D079D" w:rsidP="0012321D">
            <w:pPr>
              <w:widowControl/>
              <w:jc w:val="center"/>
              <w:rPr>
                <w:rFonts w:ascii="宋体" w:hAnsi="宋体" w:cs="宋体"/>
                <w:szCs w:val="21"/>
              </w:rPr>
            </w:pPr>
            <w:r>
              <w:rPr>
                <w:rFonts w:ascii="宋体" w:hAnsi="宋体" w:cs="宋体" w:hint="eastAsia"/>
                <w:szCs w:val="21"/>
              </w:rPr>
              <w:t>播控盒</w:t>
            </w:r>
          </w:p>
        </w:tc>
        <w:tc>
          <w:tcPr>
            <w:tcW w:w="2425" w:type="pct"/>
            <w:tcMar>
              <w:top w:w="15" w:type="dxa"/>
              <w:left w:w="15" w:type="dxa"/>
              <w:right w:w="15" w:type="dxa"/>
            </w:tcMar>
            <w:vAlign w:val="center"/>
          </w:tcPr>
          <w:p w14:paraId="08E21FFD" w14:textId="77777777" w:rsidR="007D079D" w:rsidRDefault="007D079D" w:rsidP="0012321D">
            <w:pPr>
              <w:numPr>
                <w:ilvl w:val="0"/>
                <w:numId w:val="1"/>
              </w:numPr>
            </w:pPr>
            <w:r>
              <w:rPr>
                <w:rFonts w:hint="eastAsia"/>
              </w:rPr>
              <w:t>无需电脑即可控制大屏，更方便、经济；采用工业级元器件和嵌入式操作系统，体积小巧，安全性好、可靠性强；</w:t>
            </w:r>
            <w:r>
              <w:rPr>
                <w:rFonts w:hint="eastAsia"/>
              </w:rPr>
              <w:t xml:space="preserve"> </w:t>
            </w:r>
          </w:p>
          <w:p w14:paraId="65F1DFB6" w14:textId="77777777" w:rsidR="007D079D" w:rsidRDefault="007D079D" w:rsidP="0012321D">
            <w:r>
              <w:rPr>
                <w:rFonts w:hint="eastAsia"/>
              </w:rPr>
              <w:t>2</w:t>
            </w:r>
            <w:r>
              <w:rPr>
                <w:rFonts w:hint="eastAsia"/>
              </w:rPr>
              <w:t>、自带</w:t>
            </w:r>
            <w:r>
              <w:rPr>
                <w:rFonts w:hint="eastAsia"/>
              </w:rPr>
              <w:t>8G</w:t>
            </w:r>
            <w:r>
              <w:rPr>
                <w:rFonts w:hint="eastAsia"/>
              </w:rPr>
              <w:t>内存，支持最大</w:t>
            </w:r>
            <w:r>
              <w:rPr>
                <w:rFonts w:hint="eastAsia"/>
              </w:rPr>
              <w:t>128G</w:t>
            </w:r>
            <w:r>
              <w:rPr>
                <w:rFonts w:hint="eastAsia"/>
              </w:rPr>
              <w:t>的</w:t>
            </w:r>
            <w:r>
              <w:rPr>
                <w:rFonts w:hint="eastAsia"/>
              </w:rPr>
              <w:t>USB</w:t>
            </w:r>
            <w:r>
              <w:rPr>
                <w:rFonts w:hint="eastAsia"/>
              </w:rPr>
              <w:t>扩展存储；</w:t>
            </w:r>
          </w:p>
          <w:p w14:paraId="0B2028CE" w14:textId="77777777" w:rsidR="007D079D" w:rsidRDefault="007D079D" w:rsidP="0012321D">
            <w:r>
              <w:rPr>
                <w:rFonts w:hint="eastAsia"/>
              </w:rPr>
              <w:t>3</w:t>
            </w:r>
            <w:r>
              <w:rPr>
                <w:rFonts w:hint="eastAsia"/>
              </w:rPr>
              <w:t>、采用</w:t>
            </w:r>
            <w:r>
              <w:rPr>
                <w:rFonts w:hint="eastAsia"/>
              </w:rPr>
              <w:t>LEDVISION</w:t>
            </w:r>
            <w:r>
              <w:rPr>
                <w:rFonts w:hint="eastAsia"/>
              </w:rPr>
              <w:t>进行节目编辑，支持节目排程，多节目页播放；</w:t>
            </w:r>
          </w:p>
          <w:p w14:paraId="6BCA1896" w14:textId="77777777" w:rsidR="007D079D" w:rsidRDefault="007D079D" w:rsidP="0012321D">
            <w:r>
              <w:rPr>
                <w:rFonts w:hint="eastAsia"/>
              </w:rPr>
              <w:t>4</w:t>
            </w:r>
            <w:r>
              <w:rPr>
                <w:rFonts w:hint="eastAsia"/>
              </w:rPr>
              <w:t>、支持通过</w:t>
            </w:r>
            <w:r>
              <w:rPr>
                <w:rFonts w:hint="eastAsia"/>
              </w:rPr>
              <w:t>LEDVISION</w:t>
            </w:r>
            <w:r>
              <w:rPr>
                <w:rFonts w:hint="eastAsia"/>
              </w:rPr>
              <w:t>向</w:t>
            </w:r>
            <w:r>
              <w:rPr>
                <w:rFonts w:hint="eastAsia"/>
              </w:rPr>
              <w:t>U</w:t>
            </w:r>
            <w:r>
              <w:rPr>
                <w:rFonts w:hint="eastAsia"/>
              </w:rPr>
              <w:t>盘发送节目，</w:t>
            </w:r>
            <w:r>
              <w:rPr>
                <w:rFonts w:hint="eastAsia"/>
              </w:rPr>
              <w:t>U</w:t>
            </w:r>
            <w:r>
              <w:rPr>
                <w:rFonts w:hint="eastAsia"/>
              </w:rPr>
              <w:t>盘即插即播；</w:t>
            </w:r>
          </w:p>
          <w:p w14:paraId="431E23B5" w14:textId="77777777" w:rsidR="007D079D" w:rsidRDefault="007D079D" w:rsidP="0012321D">
            <w:r>
              <w:rPr>
                <w:rFonts w:hint="eastAsia"/>
              </w:rPr>
              <w:t>5</w:t>
            </w:r>
            <w:r>
              <w:rPr>
                <w:rFonts w:hint="eastAsia"/>
              </w:rPr>
              <w:t>、支持</w:t>
            </w:r>
            <w:proofErr w:type="gramStart"/>
            <w:r>
              <w:rPr>
                <w:rFonts w:hint="eastAsia"/>
              </w:rPr>
              <w:t>节目页多窗口</w:t>
            </w:r>
            <w:proofErr w:type="gramEnd"/>
            <w:r>
              <w:rPr>
                <w:rFonts w:hint="eastAsia"/>
              </w:rPr>
              <w:t>任意排布，可自由设定窗口大小和位置，并支持窗口叠加；</w:t>
            </w:r>
          </w:p>
          <w:p w14:paraId="764CC246" w14:textId="77777777" w:rsidR="007D079D" w:rsidRDefault="007D079D" w:rsidP="0012321D">
            <w:r>
              <w:rPr>
                <w:rFonts w:hint="eastAsia"/>
              </w:rPr>
              <w:t>6</w:t>
            </w:r>
            <w:r>
              <w:rPr>
                <w:rFonts w:hint="eastAsia"/>
              </w:rPr>
              <w:t>、支持丰富的媒体素材，如视频、图片、文本、</w:t>
            </w:r>
            <w:r>
              <w:rPr>
                <w:rFonts w:hint="eastAsia"/>
              </w:rPr>
              <w:t>office</w:t>
            </w:r>
            <w:r>
              <w:rPr>
                <w:rFonts w:hint="eastAsia"/>
              </w:rPr>
              <w:t>、时钟、天气预报等；</w:t>
            </w:r>
            <w:r>
              <w:rPr>
                <w:rFonts w:hint="eastAsia"/>
              </w:rPr>
              <w:t xml:space="preserve"> </w:t>
            </w:r>
          </w:p>
          <w:p w14:paraId="79C5EA5E" w14:textId="77777777" w:rsidR="007D079D" w:rsidRDefault="007D079D" w:rsidP="0012321D">
            <w:r>
              <w:rPr>
                <w:rFonts w:hint="eastAsia"/>
              </w:rPr>
              <w:t>7</w:t>
            </w:r>
            <w:r>
              <w:rPr>
                <w:rFonts w:hint="eastAsia"/>
              </w:rPr>
              <w:t>、通过</w:t>
            </w:r>
            <w:r>
              <w:rPr>
                <w:rFonts w:hint="eastAsia"/>
              </w:rPr>
              <w:t>USB</w:t>
            </w:r>
            <w:r>
              <w:rPr>
                <w:rFonts w:hint="eastAsia"/>
              </w:rPr>
              <w:t>线或百兆网口进行节目更新和管理，功能全面，操作灵活方便；</w:t>
            </w:r>
          </w:p>
        </w:tc>
        <w:tc>
          <w:tcPr>
            <w:tcW w:w="432" w:type="pct"/>
            <w:tcMar>
              <w:top w:w="15" w:type="dxa"/>
              <w:left w:w="15" w:type="dxa"/>
              <w:right w:w="15" w:type="dxa"/>
            </w:tcMar>
            <w:vAlign w:val="center"/>
          </w:tcPr>
          <w:p w14:paraId="38BD0A91"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457" w:type="pct"/>
            <w:tcMar>
              <w:top w:w="15" w:type="dxa"/>
              <w:left w:w="15" w:type="dxa"/>
              <w:right w:w="15" w:type="dxa"/>
            </w:tcMar>
            <w:vAlign w:val="center"/>
          </w:tcPr>
          <w:p w14:paraId="474B1E3D" w14:textId="77777777" w:rsidR="007D079D" w:rsidRDefault="007D079D" w:rsidP="0012321D">
            <w:pPr>
              <w:widowControl/>
              <w:jc w:val="center"/>
              <w:rPr>
                <w:rFonts w:ascii="宋体" w:hAnsi="宋体" w:cs="宋体"/>
                <w:szCs w:val="21"/>
              </w:rPr>
            </w:pPr>
            <w:r>
              <w:rPr>
                <w:rFonts w:ascii="宋体" w:hAnsi="宋体" w:cs="宋体" w:hint="eastAsia"/>
                <w:szCs w:val="21"/>
              </w:rPr>
              <w:t>台</w:t>
            </w:r>
          </w:p>
        </w:tc>
        <w:tc>
          <w:tcPr>
            <w:tcW w:w="683" w:type="pct"/>
            <w:vAlign w:val="center"/>
          </w:tcPr>
          <w:p w14:paraId="27D3E187" w14:textId="77777777" w:rsidR="007D079D" w:rsidRDefault="007D079D" w:rsidP="0012321D">
            <w:pPr>
              <w:widowControl/>
              <w:jc w:val="center"/>
              <w:rPr>
                <w:rFonts w:ascii="宋体" w:hAnsi="宋体" w:cs="宋体"/>
                <w:szCs w:val="21"/>
              </w:rPr>
            </w:pPr>
          </w:p>
        </w:tc>
      </w:tr>
      <w:tr w:rsidR="007D079D" w14:paraId="45B42787" w14:textId="77777777" w:rsidTr="007D079D">
        <w:trPr>
          <w:trHeight w:val="454"/>
          <w:jc w:val="center"/>
        </w:trPr>
        <w:tc>
          <w:tcPr>
            <w:tcW w:w="223" w:type="pct"/>
            <w:tcMar>
              <w:top w:w="15" w:type="dxa"/>
              <w:left w:w="15" w:type="dxa"/>
              <w:right w:w="15" w:type="dxa"/>
            </w:tcMar>
            <w:vAlign w:val="center"/>
          </w:tcPr>
          <w:p w14:paraId="6F72EA7B" w14:textId="77777777" w:rsidR="007D079D" w:rsidRDefault="007D079D" w:rsidP="0012321D">
            <w:pPr>
              <w:widowControl/>
              <w:jc w:val="center"/>
              <w:rPr>
                <w:rFonts w:ascii="宋体" w:hAnsi="宋体" w:cs="宋体"/>
                <w:szCs w:val="21"/>
              </w:rPr>
            </w:pPr>
            <w:r>
              <w:rPr>
                <w:rFonts w:ascii="宋体" w:hAnsi="宋体" w:cs="宋体" w:hint="eastAsia"/>
                <w:szCs w:val="21"/>
              </w:rPr>
              <w:t>5</w:t>
            </w:r>
          </w:p>
        </w:tc>
        <w:tc>
          <w:tcPr>
            <w:tcW w:w="273" w:type="pct"/>
            <w:vMerge/>
            <w:tcMar>
              <w:top w:w="15" w:type="dxa"/>
              <w:left w:w="15" w:type="dxa"/>
              <w:right w:w="15" w:type="dxa"/>
            </w:tcMar>
            <w:vAlign w:val="center"/>
          </w:tcPr>
          <w:p w14:paraId="269A58E9"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0A51AF99" w14:textId="77777777" w:rsidR="007D079D" w:rsidRDefault="007D079D" w:rsidP="0012321D">
            <w:pPr>
              <w:widowControl/>
              <w:jc w:val="center"/>
              <w:rPr>
                <w:rFonts w:ascii="宋体" w:hAnsi="宋体" w:cs="宋体"/>
                <w:szCs w:val="21"/>
              </w:rPr>
            </w:pPr>
            <w:r>
              <w:rPr>
                <w:rFonts w:ascii="宋体" w:hAnsi="宋体" w:cs="宋体" w:hint="eastAsia"/>
                <w:szCs w:val="21"/>
              </w:rPr>
              <w:t>显示屏开关电源</w:t>
            </w:r>
          </w:p>
        </w:tc>
        <w:tc>
          <w:tcPr>
            <w:tcW w:w="2425" w:type="pct"/>
            <w:tcMar>
              <w:top w:w="15" w:type="dxa"/>
              <w:left w:w="15" w:type="dxa"/>
              <w:right w:w="15" w:type="dxa"/>
            </w:tcMar>
          </w:tcPr>
          <w:p w14:paraId="7ACA48F6" w14:textId="77777777" w:rsidR="007D079D" w:rsidRDefault="007D079D" w:rsidP="0012321D">
            <w:pPr>
              <w:pStyle w:val="p0"/>
              <w:jc w:val="left"/>
              <w:rPr>
                <w:rFonts w:ascii="宋体" w:hAnsi="宋体" w:cs="宋体"/>
                <w:bCs/>
              </w:rPr>
            </w:pPr>
            <w:r>
              <w:rPr>
                <w:rFonts w:ascii="宋体" w:hAnsi="宋体" w:cs="宋体" w:hint="eastAsia"/>
                <w:bCs/>
              </w:rPr>
              <w:t>1、防伪功能</w:t>
            </w:r>
            <w:r>
              <w:rPr>
                <w:rFonts w:ascii="宋体" w:hAnsi="宋体" w:cs="宋体" w:hint="eastAsia"/>
                <w:bCs/>
              </w:rPr>
              <w:tab/>
              <w:t>具备logo、产品型号</w:t>
            </w:r>
          </w:p>
          <w:p w14:paraId="3D5DF10A" w14:textId="77777777" w:rsidR="007D079D" w:rsidRDefault="007D079D" w:rsidP="0012321D">
            <w:pPr>
              <w:pStyle w:val="p0"/>
              <w:jc w:val="left"/>
              <w:rPr>
                <w:rFonts w:ascii="宋体" w:hAnsi="宋体" w:cs="宋体"/>
                <w:bCs/>
              </w:rPr>
            </w:pPr>
            <w:r>
              <w:rPr>
                <w:rFonts w:ascii="宋体" w:hAnsi="宋体" w:cs="宋体" w:hint="eastAsia"/>
                <w:bCs/>
              </w:rPr>
              <w:t>2、外形结构</w:t>
            </w:r>
            <w:r>
              <w:rPr>
                <w:rFonts w:ascii="宋体" w:hAnsi="宋体" w:cs="宋体" w:hint="eastAsia"/>
                <w:bCs/>
              </w:rPr>
              <w:tab/>
            </w:r>
            <w:proofErr w:type="gramStart"/>
            <w:r>
              <w:rPr>
                <w:rFonts w:ascii="宋体" w:hAnsi="宋体" w:cs="宋体" w:hint="eastAsia"/>
                <w:bCs/>
              </w:rPr>
              <w:t>楞缘及</w:t>
            </w:r>
            <w:proofErr w:type="gramEnd"/>
            <w:r>
              <w:rPr>
                <w:rFonts w:ascii="宋体" w:hAnsi="宋体" w:cs="宋体" w:hint="eastAsia"/>
                <w:bCs/>
              </w:rPr>
              <w:t>拐角均充分倒圆和磨光</w:t>
            </w:r>
          </w:p>
          <w:p w14:paraId="57F4E738" w14:textId="77777777" w:rsidR="007D079D" w:rsidRDefault="007D079D" w:rsidP="0012321D">
            <w:pPr>
              <w:pStyle w:val="p0"/>
              <w:jc w:val="left"/>
              <w:rPr>
                <w:rFonts w:ascii="宋体" w:hAnsi="宋体" w:cs="宋体"/>
                <w:bCs/>
              </w:rPr>
            </w:pPr>
            <w:r>
              <w:rPr>
                <w:rFonts w:ascii="宋体" w:hAnsi="宋体" w:cs="宋体" w:hint="eastAsia"/>
                <w:bCs/>
              </w:rPr>
              <w:t>3、丝印标示</w:t>
            </w:r>
            <w:r>
              <w:rPr>
                <w:rFonts w:ascii="宋体" w:hAnsi="宋体" w:cs="宋体" w:hint="eastAsia"/>
                <w:bCs/>
              </w:rPr>
              <w:tab/>
              <w:t>丝印标示清晰明显，有节能、危险警告、输入输出电压电流、功率、极性指示等标示</w:t>
            </w:r>
          </w:p>
          <w:p w14:paraId="69574055" w14:textId="77777777" w:rsidR="007D079D" w:rsidRDefault="007D079D" w:rsidP="0012321D">
            <w:pPr>
              <w:pStyle w:val="p0"/>
              <w:jc w:val="left"/>
              <w:rPr>
                <w:rFonts w:ascii="宋体" w:hAnsi="宋体" w:cs="宋体"/>
                <w:bCs/>
              </w:rPr>
            </w:pPr>
            <w:r>
              <w:rPr>
                <w:rFonts w:ascii="宋体" w:hAnsi="宋体" w:cs="宋体" w:hint="eastAsia"/>
                <w:bCs/>
              </w:rPr>
              <w:t>4、泄漏电流</w:t>
            </w:r>
            <w:r>
              <w:rPr>
                <w:rFonts w:ascii="宋体" w:hAnsi="宋体" w:cs="宋体" w:hint="eastAsia"/>
                <w:bCs/>
              </w:rPr>
              <w:tab/>
              <w:t>泄漏电流≤0.25mA</w:t>
            </w:r>
          </w:p>
          <w:p w14:paraId="534BF9C9" w14:textId="77777777" w:rsidR="007D079D" w:rsidRDefault="007D079D" w:rsidP="0012321D">
            <w:pPr>
              <w:pStyle w:val="p0"/>
              <w:jc w:val="left"/>
              <w:rPr>
                <w:rFonts w:ascii="宋体" w:hAnsi="宋体" w:cs="宋体"/>
                <w:bCs/>
              </w:rPr>
            </w:pPr>
            <w:r>
              <w:rPr>
                <w:rFonts w:ascii="宋体" w:hAnsi="宋体" w:cs="宋体" w:hint="eastAsia"/>
                <w:bCs/>
              </w:rPr>
              <w:t>5、接地阻抗</w:t>
            </w:r>
            <w:r>
              <w:rPr>
                <w:rFonts w:ascii="宋体" w:hAnsi="宋体" w:cs="宋体" w:hint="eastAsia"/>
                <w:bCs/>
              </w:rPr>
              <w:tab/>
              <w:t>外壳与大地阻抗≤10mΩ</w:t>
            </w:r>
          </w:p>
          <w:p w14:paraId="24BA65FE" w14:textId="77777777" w:rsidR="007D079D" w:rsidRDefault="007D079D" w:rsidP="0012321D">
            <w:pPr>
              <w:pStyle w:val="p0"/>
              <w:jc w:val="left"/>
              <w:rPr>
                <w:rFonts w:ascii="宋体" w:hAnsi="宋体" w:cs="宋体"/>
                <w:bCs/>
              </w:rPr>
            </w:pPr>
            <w:r>
              <w:rPr>
                <w:rFonts w:ascii="宋体" w:hAnsi="宋体" w:cs="宋体" w:hint="eastAsia"/>
                <w:bCs/>
              </w:rPr>
              <w:t>6、保护功能</w:t>
            </w:r>
            <w:r>
              <w:rPr>
                <w:rFonts w:ascii="宋体" w:hAnsi="宋体" w:cs="宋体" w:hint="eastAsia"/>
                <w:bCs/>
              </w:rPr>
              <w:tab/>
              <w:t>输入AC</w:t>
            </w:r>
            <w:proofErr w:type="gramStart"/>
            <w:r>
              <w:rPr>
                <w:rFonts w:ascii="宋体" w:hAnsi="宋体" w:cs="宋体" w:hint="eastAsia"/>
                <w:bCs/>
              </w:rPr>
              <w:t>端自带</w:t>
            </w:r>
            <w:proofErr w:type="gramEnd"/>
            <w:r>
              <w:rPr>
                <w:rFonts w:ascii="宋体" w:hAnsi="宋体" w:cs="宋体" w:hint="eastAsia"/>
                <w:bCs/>
              </w:rPr>
              <w:t>保护盖，且具备过流、断路、短路、过压、欠压、防雷等保护功能</w:t>
            </w:r>
          </w:p>
          <w:p w14:paraId="1DE7902D" w14:textId="77777777" w:rsidR="007D079D" w:rsidRDefault="007D079D" w:rsidP="0012321D">
            <w:pPr>
              <w:pStyle w:val="p0"/>
              <w:jc w:val="left"/>
              <w:rPr>
                <w:rFonts w:ascii="宋体" w:hAnsi="宋体" w:cs="宋体"/>
                <w:bCs/>
              </w:rPr>
            </w:pPr>
            <w:r>
              <w:rPr>
                <w:rFonts w:ascii="宋体" w:hAnsi="宋体" w:cs="宋体" w:hint="eastAsia"/>
                <w:bCs/>
              </w:rPr>
              <w:t>7、抗电强度</w:t>
            </w:r>
            <w:r>
              <w:rPr>
                <w:rFonts w:ascii="宋体" w:hAnsi="宋体" w:cs="宋体" w:hint="eastAsia"/>
                <w:bCs/>
              </w:rPr>
              <w:tab/>
              <w:t>输入对输出，AC2000V/1min；输入对地，AC1500V/1min；输出对地，AC500V/1min</w:t>
            </w:r>
          </w:p>
          <w:p w14:paraId="5792CC16" w14:textId="77777777" w:rsidR="007D079D" w:rsidRDefault="007D079D" w:rsidP="0012321D">
            <w:pPr>
              <w:pStyle w:val="p0"/>
              <w:jc w:val="left"/>
              <w:rPr>
                <w:rFonts w:ascii="宋体" w:hAnsi="宋体" w:cs="宋体"/>
                <w:bCs/>
              </w:rPr>
            </w:pPr>
            <w:r>
              <w:rPr>
                <w:rFonts w:ascii="宋体" w:hAnsi="宋体" w:cs="宋体" w:hint="eastAsia"/>
                <w:bCs/>
              </w:rPr>
              <w:t>8、平均无故障时间</w:t>
            </w:r>
            <w:r>
              <w:rPr>
                <w:rFonts w:ascii="宋体" w:hAnsi="宋体" w:cs="宋体" w:hint="eastAsia"/>
                <w:bCs/>
              </w:rPr>
              <w:tab/>
              <w:t>MTBF≥10000H</w:t>
            </w:r>
          </w:p>
          <w:p w14:paraId="35AC5B9C" w14:textId="77777777" w:rsidR="007D079D" w:rsidRDefault="007D079D" w:rsidP="0012321D">
            <w:pPr>
              <w:widowControl/>
              <w:rPr>
                <w:rFonts w:ascii="宋体" w:hAnsi="宋体" w:cs="宋体"/>
                <w:szCs w:val="21"/>
              </w:rPr>
            </w:pPr>
            <w:r>
              <w:rPr>
                <w:rFonts w:ascii="宋体" w:hAnsi="宋体" w:cs="宋体" w:hint="eastAsia"/>
                <w:bCs/>
              </w:rPr>
              <w:t>9、输入电压范围</w:t>
            </w:r>
            <w:r>
              <w:rPr>
                <w:rFonts w:ascii="宋体" w:hAnsi="宋体" w:cs="宋体" w:hint="eastAsia"/>
                <w:bCs/>
              </w:rPr>
              <w:tab/>
              <w:t>180VAC～264VAC</w:t>
            </w:r>
          </w:p>
        </w:tc>
        <w:tc>
          <w:tcPr>
            <w:tcW w:w="432" w:type="pct"/>
            <w:tcMar>
              <w:top w:w="15" w:type="dxa"/>
              <w:left w:w="15" w:type="dxa"/>
              <w:right w:w="15" w:type="dxa"/>
            </w:tcMar>
            <w:vAlign w:val="center"/>
          </w:tcPr>
          <w:p w14:paraId="30432D90" w14:textId="77777777" w:rsidR="007D079D" w:rsidRDefault="007D079D" w:rsidP="0012321D">
            <w:pPr>
              <w:widowControl/>
              <w:jc w:val="center"/>
              <w:rPr>
                <w:rFonts w:ascii="宋体" w:hAnsi="宋体" w:cs="宋体"/>
                <w:szCs w:val="21"/>
              </w:rPr>
            </w:pPr>
            <w:r>
              <w:rPr>
                <w:rFonts w:ascii="宋体" w:hAnsi="宋体" w:cs="宋体" w:hint="eastAsia"/>
                <w:szCs w:val="21"/>
              </w:rPr>
              <w:t>56</w:t>
            </w:r>
          </w:p>
        </w:tc>
        <w:tc>
          <w:tcPr>
            <w:tcW w:w="457" w:type="pct"/>
            <w:tcMar>
              <w:top w:w="15" w:type="dxa"/>
              <w:left w:w="15" w:type="dxa"/>
              <w:right w:w="15" w:type="dxa"/>
            </w:tcMar>
            <w:vAlign w:val="center"/>
          </w:tcPr>
          <w:p w14:paraId="1C37C881" w14:textId="77777777" w:rsidR="007D079D" w:rsidRDefault="007D079D" w:rsidP="0012321D">
            <w:pPr>
              <w:widowControl/>
              <w:jc w:val="center"/>
              <w:rPr>
                <w:rFonts w:ascii="宋体" w:hAnsi="宋体" w:cs="宋体"/>
                <w:szCs w:val="21"/>
              </w:rPr>
            </w:pPr>
            <w:r>
              <w:rPr>
                <w:rFonts w:ascii="宋体" w:hAnsi="宋体" w:cs="宋体" w:hint="eastAsia"/>
                <w:szCs w:val="21"/>
              </w:rPr>
              <w:t>台</w:t>
            </w:r>
          </w:p>
        </w:tc>
        <w:tc>
          <w:tcPr>
            <w:tcW w:w="683" w:type="pct"/>
            <w:vAlign w:val="center"/>
          </w:tcPr>
          <w:p w14:paraId="2313B284" w14:textId="77777777" w:rsidR="007D079D" w:rsidRDefault="007D079D" w:rsidP="0012321D">
            <w:pPr>
              <w:widowControl/>
              <w:jc w:val="center"/>
              <w:rPr>
                <w:rFonts w:ascii="宋体" w:hAnsi="宋体" w:cs="宋体"/>
                <w:szCs w:val="21"/>
              </w:rPr>
            </w:pPr>
          </w:p>
        </w:tc>
      </w:tr>
      <w:tr w:rsidR="007D079D" w14:paraId="006E8492" w14:textId="77777777" w:rsidTr="007D079D">
        <w:trPr>
          <w:trHeight w:val="454"/>
          <w:jc w:val="center"/>
        </w:trPr>
        <w:tc>
          <w:tcPr>
            <w:tcW w:w="223" w:type="pct"/>
            <w:tcMar>
              <w:top w:w="15" w:type="dxa"/>
              <w:left w:w="15" w:type="dxa"/>
              <w:right w:w="15" w:type="dxa"/>
            </w:tcMar>
            <w:vAlign w:val="center"/>
          </w:tcPr>
          <w:p w14:paraId="2B5D3B03" w14:textId="77777777" w:rsidR="007D079D" w:rsidRDefault="007D079D" w:rsidP="0012321D">
            <w:pPr>
              <w:widowControl/>
              <w:jc w:val="center"/>
              <w:rPr>
                <w:rFonts w:ascii="宋体" w:hAnsi="宋体" w:cs="宋体"/>
                <w:szCs w:val="21"/>
              </w:rPr>
            </w:pPr>
            <w:r>
              <w:rPr>
                <w:rFonts w:ascii="宋体" w:hAnsi="宋体" w:cs="宋体" w:hint="eastAsia"/>
                <w:szCs w:val="21"/>
              </w:rPr>
              <w:t>6</w:t>
            </w:r>
          </w:p>
        </w:tc>
        <w:tc>
          <w:tcPr>
            <w:tcW w:w="273" w:type="pct"/>
            <w:vMerge/>
            <w:tcMar>
              <w:top w:w="15" w:type="dxa"/>
              <w:left w:w="15" w:type="dxa"/>
              <w:right w:w="15" w:type="dxa"/>
            </w:tcMar>
            <w:vAlign w:val="center"/>
          </w:tcPr>
          <w:p w14:paraId="32ADBB2E"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4DF2AC6D" w14:textId="77777777" w:rsidR="007D079D" w:rsidRDefault="007D079D" w:rsidP="0012321D">
            <w:pPr>
              <w:widowControl/>
              <w:jc w:val="center"/>
              <w:rPr>
                <w:rFonts w:ascii="宋体" w:hAnsi="宋体" w:cs="宋体"/>
                <w:szCs w:val="21"/>
              </w:rPr>
            </w:pPr>
            <w:r>
              <w:rPr>
                <w:rFonts w:ascii="宋体" w:hAnsi="宋体" w:cs="宋体" w:hint="eastAsia"/>
                <w:szCs w:val="21"/>
              </w:rPr>
              <w:t>配电柜</w:t>
            </w:r>
          </w:p>
        </w:tc>
        <w:tc>
          <w:tcPr>
            <w:tcW w:w="2425" w:type="pct"/>
            <w:tcMar>
              <w:top w:w="15" w:type="dxa"/>
              <w:left w:w="15" w:type="dxa"/>
              <w:right w:w="15" w:type="dxa"/>
            </w:tcMar>
            <w:vAlign w:val="center"/>
          </w:tcPr>
          <w:p w14:paraId="71CDADD5" w14:textId="77777777" w:rsidR="007D079D" w:rsidRDefault="007D079D" w:rsidP="0012321D">
            <w:pPr>
              <w:pStyle w:val="p0"/>
              <w:jc w:val="left"/>
              <w:rPr>
                <w:rFonts w:ascii="宋体" w:hAnsi="宋体" w:cs="宋体"/>
                <w:bCs/>
              </w:rPr>
            </w:pPr>
            <w:r>
              <w:rPr>
                <w:rFonts w:ascii="宋体" w:hAnsi="宋体" w:cs="宋体" w:hint="eastAsia"/>
                <w:bCs/>
              </w:rPr>
              <w:t>1、防伪功能</w:t>
            </w:r>
            <w:r>
              <w:rPr>
                <w:rFonts w:ascii="宋体" w:hAnsi="宋体" w:cs="宋体" w:hint="eastAsia"/>
                <w:bCs/>
              </w:rPr>
              <w:tab/>
              <w:t>具备logo、产品型号</w:t>
            </w:r>
          </w:p>
          <w:p w14:paraId="7A92B538" w14:textId="77777777" w:rsidR="007D079D" w:rsidRDefault="007D079D" w:rsidP="0012321D">
            <w:pPr>
              <w:pStyle w:val="p0"/>
              <w:jc w:val="left"/>
              <w:rPr>
                <w:rFonts w:ascii="宋体" w:hAnsi="宋体" w:cs="宋体"/>
                <w:bCs/>
              </w:rPr>
            </w:pPr>
            <w:r>
              <w:rPr>
                <w:rFonts w:ascii="宋体" w:hAnsi="宋体" w:cs="宋体" w:hint="eastAsia"/>
                <w:bCs/>
              </w:rPr>
              <w:t>2、安全性</w:t>
            </w:r>
            <w:r>
              <w:rPr>
                <w:rFonts w:ascii="宋体" w:hAnsi="宋体" w:cs="宋体" w:hint="eastAsia"/>
                <w:bCs/>
              </w:rPr>
              <w:tab/>
              <w:t>内部线材均采用4平方厘米国标纯铜导线；</w:t>
            </w:r>
          </w:p>
          <w:p w14:paraId="693F1476" w14:textId="77777777" w:rsidR="007D079D" w:rsidRDefault="007D079D" w:rsidP="0012321D">
            <w:pPr>
              <w:pStyle w:val="p0"/>
              <w:jc w:val="left"/>
              <w:rPr>
                <w:rFonts w:ascii="宋体" w:hAnsi="宋体" w:cs="宋体"/>
                <w:bCs/>
              </w:rPr>
            </w:pPr>
            <w:r>
              <w:rPr>
                <w:rFonts w:ascii="宋体" w:hAnsi="宋体" w:cs="宋体" w:hint="eastAsia"/>
                <w:bCs/>
              </w:rPr>
              <w:t>3、双重开关控制</w:t>
            </w:r>
            <w:r>
              <w:rPr>
                <w:rFonts w:ascii="宋体" w:hAnsi="宋体" w:cs="宋体" w:hint="eastAsia"/>
                <w:bCs/>
              </w:rPr>
              <w:tab/>
              <w:t>具备自动/手动控制设备供电的开启和关闭；</w:t>
            </w:r>
          </w:p>
          <w:p w14:paraId="3400DB18" w14:textId="77777777" w:rsidR="007D079D" w:rsidRDefault="007D079D" w:rsidP="0012321D">
            <w:pPr>
              <w:pStyle w:val="p0"/>
              <w:jc w:val="left"/>
              <w:rPr>
                <w:rFonts w:ascii="宋体" w:hAnsi="宋体" w:cs="宋体"/>
                <w:bCs/>
              </w:rPr>
            </w:pPr>
            <w:r>
              <w:rPr>
                <w:rFonts w:ascii="宋体" w:hAnsi="宋体" w:cs="宋体" w:hint="eastAsia"/>
                <w:bCs/>
              </w:rPr>
              <w:t>4、多组输出回路</w:t>
            </w:r>
            <w:r>
              <w:rPr>
                <w:rFonts w:ascii="宋体" w:hAnsi="宋体" w:cs="宋体" w:hint="eastAsia"/>
                <w:bCs/>
              </w:rPr>
              <w:tab/>
              <w:t>每组可独立控制，如照明输出、风机/空调输出分路、显示屏输出分路分开控制</w:t>
            </w:r>
          </w:p>
          <w:p w14:paraId="1FE1F499" w14:textId="77777777" w:rsidR="007D079D" w:rsidRDefault="007D079D" w:rsidP="0012321D">
            <w:pPr>
              <w:pStyle w:val="p0"/>
              <w:jc w:val="left"/>
              <w:rPr>
                <w:rFonts w:ascii="宋体" w:hAnsi="宋体" w:cs="宋体"/>
                <w:bCs/>
              </w:rPr>
            </w:pPr>
            <w:r>
              <w:rPr>
                <w:rFonts w:ascii="宋体" w:hAnsi="宋体" w:cs="宋体" w:hint="eastAsia"/>
                <w:bCs/>
              </w:rPr>
              <w:t>5、上电保护功能</w:t>
            </w:r>
            <w:r>
              <w:rPr>
                <w:rFonts w:ascii="宋体" w:hAnsi="宋体" w:cs="宋体" w:hint="eastAsia"/>
                <w:bCs/>
              </w:rPr>
              <w:tab/>
              <w:t>具有延时启动、浪涌保护、防雷、过流、短路等保护功能；</w:t>
            </w:r>
          </w:p>
          <w:p w14:paraId="3A7152FF" w14:textId="77777777" w:rsidR="007D079D" w:rsidRDefault="007D079D" w:rsidP="0012321D">
            <w:pPr>
              <w:pStyle w:val="p0"/>
              <w:jc w:val="left"/>
              <w:rPr>
                <w:rFonts w:ascii="宋体" w:hAnsi="宋体" w:cs="宋体"/>
                <w:bCs/>
              </w:rPr>
            </w:pPr>
            <w:r>
              <w:rPr>
                <w:rFonts w:ascii="宋体" w:hAnsi="宋体" w:cs="宋体" w:hint="eastAsia"/>
                <w:bCs/>
              </w:rPr>
              <w:lastRenderedPageBreak/>
              <w:t>6、功能性检测</w:t>
            </w:r>
            <w:r>
              <w:rPr>
                <w:rFonts w:ascii="宋体" w:hAnsi="宋体" w:cs="宋体" w:hint="eastAsia"/>
                <w:bCs/>
              </w:rPr>
              <w:tab/>
              <w:t xml:space="preserve">具有电源状态指示、运行状态指示、风机、空调指示、检修多功能插座及检修照明开关； </w:t>
            </w:r>
          </w:p>
          <w:p w14:paraId="2889CA11" w14:textId="77777777" w:rsidR="007D079D" w:rsidRDefault="007D079D" w:rsidP="0012321D">
            <w:pPr>
              <w:pStyle w:val="p0"/>
              <w:jc w:val="left"/>
              <w:rPr>
                <w:rFonts w:ascii="宋体" w:hAnsi="宋体" w:cs="宋体"/>
              </w:rPr>
            </w:pPr>
            <w:r>
              <w:rPr>
                <w:rFonts w:ascii="宋体" w:hAnsi="宋体" w:cs="宋体" w:hint="eastAsia"/>
                <w:bCs/>
              </w:rPr>
              <w:t>7、额定工作电压</w:t>
            </w:r>
            <w:r>
              <w:rPr>
                <w:rFonts w:ascii="宋体" w:hAnsi="宋体" w:cs="宋体" w:hint="eastAsia"/>
                <w:bCs/>
              </w:rPr>
              <w:tab/>
              <w:t>380V/220V</w:t>
            </w:r>
          </w:p>
        </w:tc>
        <w:tc>
          <w:tcPr>
            <w:tcW w:w="432" w:type="pct"/>
            <w:tcMar>
              <w:top w:w="15" w:type="dxa"/>
              <w:left w:w="15" w:type="dxa"/>
              <w:right w:w="15" w:type="dxa"/>
            </w:tcMar>
            <w:vAlign w:val="center"/>
          </w:tcPr>
          <w:p w14:paraId="4919C850" w14:textId="77777777" w:rsidR="007D079D" w:rsidRDefault="007D079D" w:rsidP="0012321D">
            <w:pPr>
              <w:widowControl/>
              <w:jc w:val="center"/>
              <w:rPr>
                <w:rFonts w:ascii="宋体" w:hAnsi="宋体" w:cs="宋体"/>
                <w:szCs w:val="21"/>
              </w:rPr>
            </w:pPr>
            <w:r>
              <w:rPr>
                <w:rFonts w:ascii="宋体" w:hAnsi="宋体" w:cs="宋体" w:hint="eastAsia"/>
                <w:szCs w:val="21"/>
              </w:rPr>
              <w:lastRenderedPageBreak/>
              <w:t>1</w:t>
            </w:r>
          </w:p>
        </w:tc>
        <w:tc>
          <w:tcPr>
            <w:tcW w:w="457" w:type="pct"/>
            <w:tcMar>
              <w:top w:w="15" w:type="dxa"/>
              <w:left w:w="15" w:type="dxa"/>
              <w:right w:w="15" w:type="dxa"/>
            </w:tcMar>
            <w:vAlign w:val="center"/>
          </w:tcPr>
          <w:p w14:paraId="7D26929B" w14:textId="77777777" w:rsidR="007D079D" w:rsidRDefault="007D079D" w:rsidP="0012321D">
            <w:pPr>
              <w:widowControl/>
              <w:jc w:val="center"/>
              <w:rPr>
                <w:rFonts w:ascii="宋体" w:hAnsi="宋体" w:cs="宋体"/>
                <w:szCs w:val="21"/>
              </w:rPr>
            </w:pPr>
            <w:r>
              <w:rPr>
                <w:rFonts w:ascii="宋体" w:hAnsi="宋体" w:cs="宋体" w:hint="eastAsia"/>
                <w:szCs w:val="21"/>
              </w:rPr>
              <w:t>台</w:t>
            </w:r>
          </w:p>
        </w:tc>
        <w:tc>
          <w:tcPr>
            <w:tcW w:w="683" w:type="pct"/>
            <w:vAlign w:val="center"/>
          </w:tcPr>
          <w:p w14:paraId="4BD33394" w14:textId="77777777" w:rsidR="007D079D" w:rsidRDefault="007D079D" w:rsidP="0012321D">
            <w:pPr>
              <w:widowControl/>
              <w:jc w:val="center"/>
              <w:rPr>
                <w:rFonts w:ascii="宋体" w:hAnsi="宋体" w:cs="宋体"/>
                <w:szCs w:val="21"/>
              </w:rPr>
            </w:pPr>
          </w:p>
        </w:tc>
      </w:tr>
      <w:tr w:rsidR="007D079D" w14:paraId="3B0CB9B5" w14:textId="77777777" w:rsidTr="007D079D">
        <w:trPr>
          <w:trHeight w:val="454"/>
          <w:jc w:val="center"/>
        </w:trPr>
        <w:tc>
          <w:tcPr>
            <w:tcW w:w="223" w:type="pct"/>
            <w:tcMar>
              <w:top w:w="15" w:type="dxa"/>
              <w:left w:w="15" w:type="dxa"/>
              <w:right w:w="15" w:type="dxa"/>
            </w:tcMar>
            <w:vAlign w:val="center"/>
          </w:tcPr>
          <w:p w14:paraId="2AE07350" w14:textId="77777777" w:rsidR="007D079D" w:rsidRDefault="007D079D" w:rsidP="0012321D">
            <w:pPr>
              <w:widowControl/>
              <w:jc w:val="center"/>
              <w:rPr>
                <w:rFonts w:ascii="宋体" w:hAnsi="宋体" w:cs="宋体"/>
                <w:szCs w:val="21"/>
              </w:rPr>
            </w:pPr>
            <w:r>
              <w:rPr>
                <w:rFonts w:ascii="宋体" w:hAnsi="宋体" w:cs="宋体" w:hint="eastAsia"/>
                <w:szCs w:val="21"/>
              </w:rPr>
              <w:t>7</w:t>
            </w:r>
          </w:p>
        </w:tc>
        <w:tc>
          <w:tcPr>
            <w:tcW w:w="273" w:type="pct"/>
            <w:vMerge/>
            <w:tcMar>
              <w:top w:w="15" w:type="dxa"/>
              <w:left w:w="15" w:type="dxa"/>
              <w:right w:w="15" w:type="dxa"/>
            </w:tcMar>
            <w:vAlign w:val="center"/>
          </w:tcPr>
          <w:p w14:paraId="7FB48639"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4B8E2CF5" w14:textId="77777777" w:rsidR="007D079D" w:rsidRDefault="007D079D" w:rsidP="0012321D">
            <w:pPr>
              <w:widowControl/>
              <w:jc w:val="center"/>
              <w:rPr>
                <w:rFonts w:ascii="宋体" w:hAnsi="宋体" w:cs="宋体"/>
                <w:szCs w:val="21"/>
              </w:rPr>
            </w:pPr>
            <w:r>
              <w:rPr>
                <w:rFonts w:ascii="宋体" w:hAnsi="宋体" w:cs="宋体" w:hint="eastAsia"/>
                <w:szCs w:val="21"/>
              </w:rPr>
              <w:t>钢结构</w:t>
            </w:r>
          </w:p>
        </w:tc>
        <w:tc>
          <w:tcPr>
            <w:tcW w:w="2425" w:type="pct"/>
            <w:tcMar>
              <w:top w:w="15" w:type="dxa"/>
              <w:left w:w="15" w:type="dxa"/>
              <w:right w:w="15" w:type="dxa"/>
            </w:tcMar>
            <w:vAlign w:val="center"/>
          </w:tcPr>
          <w:p w14:paraId="285F98FC" w14:textId="77777777" w:rsidR="007D079D" w:rsidRDefault="007D079D" w:rsidP="0012321D">
            <w:pPr>
              <w:pStyle w:val="p0"/>
              <w:jc w:val="left"/>
              <w:rPr>
                <w:rFonts w:ascii="宋体" w:hAnsi="宋体" w:cs="宋体"/>
              </w:rPr>
            </w:pPr>
            <w:r>
              <w:rPr>
                <w:rFonts w:ascii="宋体" w:hAnsi="宋体" w:cs="宋体" w:hint="eastAsia"/>
              </w:rPr>
              <w:t>1、钢结构尺寸：4.58m*2.66m*0.7m</w:t>
            </w:r>
          </w:p>
          <w:p w14:paraId="767CB730" w14:textId="77777777" w:rsidR="007D079D" w:rsidRDefault="007D079D" w:rsidP="0012321D">
            <w:pPr>
              <w:pStyle w:val="p0"/>
              <w:jc w:val="left"/>
              <w:rPr>
                <w:rFonts w:ascii="宋体" w:hAnsi="宋体" w:cs="宋体"/>
              </w:rPr>
            </w:pPr>
            <w:r>
              <w:rPr>
                <w:rFonts w:ascii="宋体" w:hAnsi="宋体" w:cs="宋体" w:hint="eastAsia"/>
              </w:rPr>
              <w:t>2、钢结构：钢架构件（含接合板）采用Q235B钢制作，结构用钢应符合《GB700-88》规定的Q235要求，保证其抗拉强度、伸长率、屈服点，碳、硫、磷的极限含量；</w:t>
            </w:r>
            <w:r>
              <w:rPr>
                <w:rFonts w:ascii="宋体" w:hAnsi="宋体" w:cs="宋体" w:hint="eastAsia"/>
              </w:rPr>
              <w:br/>
              <w:t>3、焊条：手工焊：Q235连接用E43系列焊条；</w:t>
            </w:r>
            <w:r>
              <w:rPr>
                <w:rFonts w:ascii="宋体" w:hAnsi="宋体" w:cs="宋体" w:hint="eastAsia"/>
              </w:rPr>
              <w:br/>
              <w:t>4、自动焊：Q235连接用H08系列焊条；</w:t>
            </w:r>
            <w:r>
              <w:rPr>
                <w:rFonts w:ascii="宋体" w:hAnsi="宋体" w:cs="宋体" w:hint="eastAsia"/>
              </w:rPr>
              <w:br/>
              <w:t>5、要求：抗震7级，抗风8级；</w:t>
            </w:r>
            <w:r>
              <w:rPr>
                <w:rFonts w:ascii="宋体" w:hAnsi="宋体" w:cs="宋体" w:hint="eastAsia"/>
              </w:rPr>
              <w:br/>
              <w:t>6、包边：不锈钢包边；</w:t>
            </w:r>
          </w:p>
        </w:tc>
        <w:tc>
          <w:tcPr>
            <w:tcW w:w="432" w:type="pct"/>
            <w:tcMar>
              <w:top w:w="15" w:type="dxa"/>
              <w:left w:w="15" w:type="dxa"/>
              <w:right w:w="15" w:type="dxa"/>
            </w:tcMar>
            <w:vAlign w:val="center"/>
          </w:tcPr>
          <w:p w14:paraId="298C9CC2" w14:textId="77777777" w:rsidR="007D079D" w:rsidRDefault="007D079D" w:rsidP="0012321D">
            <w:pPr>
              <w:widowControl/>
              <w:jc w:val="center"/>
              <w:rPr>
                <w:rFonts w:ascii="宋体" w:hAnsi="宋体" w:cs="宋体"/>
                <w:szCs w:val="21"/>
              </w:rPr>
            </w:pPr>
            <w:r>
              <w:rPr>
                <w:rFonts w:ascii="宋体" w:hAnsi="宋体" w:cs="宋体" w:hint="eastAsia"/>
                <w:szCs w:val="21"/>
              </w:rPr>
              <w:t>12.18</w:t>
            </w:r>
          </w:p>
        </w:tc>
        <w:tc>
          <w:tcPr>
            <w:tcW w:w="457" w:type="pct"/>
            <w:tcMar>
              <w:top w:w="15" w:type="dxa"/>
              <w:left w:w="15" w:type="dxa"/>
              <w:right w:w="15" w:type="dxa"/>
            </w:tcMar>
            <w:vAlign w:val="center"/>
          </w:tcPr>
          <w:p w14:paraId="12667CBF" w14:textId="77777777" w:rsidR="007D079D" w:rsidRDefault="007D079D" w:rsidP="0012321D">
            <w:pPr>
              <w:widowControl/>
              <w:jc w:val="center"/>
              <w:rPr>
                <w:rFonts w:ascii="宋体" w:hAnsi="宋体" w:cs="宋体"/>
                <w:szCs w:val="21"/>
              </w:rPr>
            </w:pPr>
            <w:r>
              <w:rPr>
                <w:rFonts w:ascii="宋体" w:hAnsi="宋体" w:cs="宋体" w:hint="eastAsia"/>
                <w:szCs w:val="21"/>
              </w:rPr>
              <w:t>㎡</w:t>
            </w:r>
          </w:p>
        </w:tc>
        <w:tc>
          <w:tcPr>
            <w:tcW w:w="683" w:type="pct"/>
            <w:vAlign w:val="center"/>
          </w:tcPr>
          <w:p w14:paraId="00CC5CB2" w14:textId="77777777" w:rsidR="007D079D" w:rsidRDefault="007D079D" w:rsidP="0012321D">
            <w:pPr>
              <w:widowControl/>
              <w:jc w:val="center"/>
              <w:rPr>
                <w:rFonts w:ascii="宋体" w:hAnsi="宋体" w:cs="宋体"/>
                <w:szCs w:val="21"/>
              </w:rPr>
            </w:pPr>
            <w:r>
              <w:rPr>
                <w:rFonts w:ascii="宋体" w:hAnsi="宋体" w:cs="宋体" w:hint="eastAsia"/>
                <w:color w:val="000000"/>
                <w:kern w:val="0"/>
                <w:szCs w:val="21"/>
              </w:rPr>
              <w:t>4.58*2. 66=12.18㎡</w:t>
            </w:r>
          </w:p>
        </w:tc>
      </w:tr>
      <w:tr w:rsidR="007D079D" w14:paraId="719A9439" w14:textId="77777777" w:rsidTr="007D079D">
        <w:trPr>
          <w:trHeight w:val="454"/>
          <w:jc w:val="center"/>
        </w:trPr>
        <w:tc>
          <w:tcPr>
            <w:tcW w:w="223" w:type="pct"/>
            <w:tcMar>
              <w:top w:w="15" w:type="dxa"/>
              <w:left w:w="15" w:type="dxa"/>
              <w:right w:w="15" w:type="dxa"/>
            </w:tcMar>
            <w:vAlign w:val="center"/>
          </w:tcPr>
          <w:p w14:paraId="723D3290" w14:textId="77777777" w:rsidR="007D079D" w:rsidRDefault="007D079D" w:rsidP="0012321D">
            <w:pPr>
              <w:widowControl/>
              <w:jc w:val="center"/>
              <w:rPr>
                <w:rFonts w:ascii="宋体" w:hAnsi="宋体" w:cs="宋体"/>
                <w:szCs w:val="21"/>
              </w:rPr>
            </w:pPr>
            <w:r>
              <w:rPr>
                <w:rFonts w:ascii="宋体" w:hAnsi="宋体" w:cs="宋体" w:hint="eastAsia"/>
                <w:szCs w:val="21"/>
              </w:rPr>
              <w:t>8</w:t>
            </w:r>
          </w:p>
        </w:tc>
        <w:tc>
          <w:tcPr>
            <w:tcW w:w="273" w:type="pct"/>
            <w:vMerge/>
            <w:tcMar>
              <w:top w:w="15" w:type="dxa"/>
              <w:left w:w="15" w:type="dxa"/>
              <w:right w:w="15" w:type="dxa"/>
            </w:tcMar>
            <w:vAlign w:val="center"/>
          </w:tcPr>
          <w:p w14:paraId="30C9B380"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44F812A3" w14:textId="77777777" w:rsidR="007D079D" w:rsidRDefault="007D079D" w:rsidP="0012321D">
            <w:pPr>
              <w:widowControl/>
              <w:jc w:val="center"/>
              <w:rPr>
                <w:rFonts w:ascii="宋体" w:hAnsi="宋体" w:cs="宋体"/>
                <w:szCs w:val="21"/>
              </w:rPr>
            </w:pPr>
            <w:r>
              <w:rPr>
                <w:rFonts w:ascii="宋体" w:hAnsi="宋体" w:cs="宋体" w:hint="eastAsia"/>
                <w:szCs w:val="21"/>
              </w:rPr>
              <w:t>备品及配件</w:t>
            </w:r>
          </w:p>
        </w:tc>
        <w:tc>
          <w:tcPr>
            <w:tcW w:w="2425" w:type="pct"/>
            <w:tcMar>
              <w:top w:w="15" w:type="dxa"/>
              <w:left w:w="15" w:type="dxa"/>
              <w:right w:w="15" w:type="dxa"/>
            </w:tcMar>
            <w:vAlign w:val="center"/>
          </w:tcPr>
          <w:p w14:paraId="7BEFC895" w14:textId="77777777" w:rsidR="007D079D" w:rsidRDefault="007D079D" w:rsidP="0012321D">
            <w:pPr>
              <w:pStyle w:val="p0"/>
              <w:numPr>
                <w:ilvl w:val="0"/>
                <w:numId w:val="2"/>
              </w:numPr>
              <w:jc w:val="left"/>
              <w:rPr>
                <w:rFonts w:ascii="宋体" w:hAnsi="宋体" w:cs="宋体"/>
                <w:bCs/>
              </w:rPr>
            </w:pPr>
            <w:r>
              <w:rPr>
                <w:rFonts w:ascii="宋体" w:hAnsi="宋体" w:cs="宋体" w:hint="eastAsia"/>
                <w:bCs/>
              </w:rPr>
              <w:t>同批次LED显示屏单元板5张；</w:t>
            </w:r>
          </w:p>
          <w:p w14:paraId="38EF065F" w14:textId="77777777" w:rsidR="007D079D" w:rsidRDefault="007D079D" w:rsidP="0012321D">
            <w:pPr>
              <w:pStyle w:val="p0"/>
              <w:numPr>
                <w:ilvl w:val="0"/>
                <w:numId w:val="2"/>
              </w:numPr>
              <w:jc w:val="left"/>
              <w:rPr>
                <w:rFonts w:ascii="宋体" w:hAnsi="宋体" w:cs="宋体"/>
                <w:bCs/>
              </w:rPr>
            </w:pPr>
            <w:r>
              <w:rPr>
                <w:rFonts w:ascii="宋体" w:hAnsi="宋体" w:cs="宋体" w:hint="eastAsia"/>
                <w:bCs/>
              </w:rPr>
              <w:t>同批次</w:t>
            </w:r>
            <w:r>
              <w:rPr>
                <w:rFonts w:ascii="宋体" w:hAnsi="宋体" w:cs="宋体" w:hint="eastAsia"/>
              </w:rPr>
              <w:t>控制接收系统接收卡2张；</w:t>
            </w:r>
          </w:p>
          <w:p w14:paraId="44D4494C" w14:textId="77777777" w:rsidR="007D079D" w:rsidRDefault="007D079D" w:rsidP="0012321D">
            <w:pPr>
              <w:pStyle w:val="p0"/>
              <w:numPr>
                <w:ilvl w:val="0"/>
                <w:numId w:val="2"/>
              </w:numPr>
              <w:jc w:val="left"/>
              <w:rPr>
                <w:rFonts w:ascii="宋体" w:hAnsi="宋体" w:cs="宋体"/>
              </w:rPr>
            </w:pPr>
            <w:r>
              <w:rPr>
                <w:rFonts w:ascii="宋体" w:hAnsi="宋体" w:cs="宋体" w:hint="eastAsia"/>
                <w:kern w:val="2"/>
              </w:rPr>
              <w:t>同批次显示屏开关电源2台；</w:t>
            </w:r>
          </w:p>
          <w:p w14:paraId="1F0CB9D5" w14:textId="77777777" w:rsidR="007D079D" w:rsidRDefault="007D079D" w:rsidP="0012321D">
            <w:pPr>
              <w:pStyle w:val="p0"/>
              <w:jc w:val="left"/>
              <w:rPr>
                <w:rFonts w:ascii="宋体" w:hAnsi="宋体" w:cs="宋体"/>
              </w:rPr>
            </w:pPr>
            <w:r>
              <w:rPr>
                <w:rFonts w:ascii="宋体" w:hAnsi="宋体" w:cs="宋体" w:hint="eastAsia"/>
                <w:bCs/>
              </w:rPr>
              <w:t>4、该显示屏使用相关的配件1套</w:t>
            </w:r>
          </w:p>
        </w:tc>
        <w:tc>
          <w:tcPr>
            <w:tcW w:w="432" w:type="pct"/>
            <w:tcMar>
              <w:top w:w="15" w:type="dxa"/>
              <w:left w:w="15" w:type="dxa"/>
              <w:right w:w="15" w:type="dxa"/>
            </w:tcMar>
            <w:vAlign w:val="center"/>
          </w:tcPr>
          <w:p w14:paraId="4641F652"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457" w:type="pct"/>
            <w:tcMar>
              <w:top w:w="15" w:type="dxa"/>
              <w:left w:w="15" w:type="dxa"/>
              <w:right w:w="15" w:type="dxa"/>
            </w:tcMar>
            <w:vAlign w:val="center"/>
          </w:tcPr>
          <w:p w14:paraId="6B938EBD" w14:textId="77777777" w:rsidR="007D079D" w:rsidRDefault="007D079D" w:rsidP="0012321D">
            <w:pPr>
              <w:widowControl/>
              <w:jc w:val="center"/>
              <w:rPr>
                <w:rFonts w:ascii="宋体" w:hAnsi="宋体" w:cs="宋体"/>
                <w:szCs w:val="21"/>
              </w:rPr>
            </w:pPr>
            <w:r>
              <w:rPr>
                <w:rFonts w:ascii="宋体" w:hAnsi="宋体" w:cs="宋体" w:hint="eastAsia"/>
                <w:szCs w:val="21"/>
              </w:rPr>
              <w:t>套</w:t>
            </w:r>
          </w:p>
        </w:tc>
        <w:tc>
          <w:tcPr>
            <w:tcW w:w="683" w:type="pct"/>
            <w:vAlign w:val="center"/>
          </w:tcPr>
          <w:p w14:paraId="16D7D888" w14:textId="77777777" w:rsidR="007D079D" w:rsidRDefault="007D079D" w:rsidP="0012321D">
            <w:pPr>
              <w:widowControl/>
              <w:jc w:val="center"/>
              <w:rPr>
                <w:rFonts w:ascii="宋体" w:hAnsi="宋体" w:cs="宋体"/>
                <w:szCs w:val="21"/>
              </w:rPr>
            </w:pPr>
          </w:p>
        </w:tc>
      </w:tr>
      <w:tr w:rsidR="007D079D" w14:paraId="0CD95229" w14:textId="77777777" w:rsidTr="007D079D">
        <w:trPr>
          <w:trHeight w:val="454"/>
          <w:jc w:val="center"/>
        </w:trPr>
        <w:tc>
          <w:tcPr>
            <w:tcW w:w="223" w:type="pct"/>
            <w:tcMar>
              <w:top w:w="15" w:type="dxa"/>
              <w:left w:w="15" w:type="dxa"/>
              <w:right w:w="15" w:type="dxa"/>
            </w:tcMar>
            <w:vAlign w:val="center"/>
          </w:tcPr>
          <w:p w14:paraId="52353F19" w14:textId="77777777" w:rsidR="007D079D" w:rsidRDefault="007D079D" w:rsidP="0012321D">
            <w:pPr>
              <w:widowControl/>
              <w:jc w:val="center"/>
              <w:rPr>
                <w:rFonts w:ascii="宋体" w:hAnsi="宋体" w:cs="宋体"/>
                <w:szCs w:val="21"/>
              </w:rPr>
            </w:pPr>
            <w:r>
              <w:rPr>
                <w:rFonts w:ascii="宋体" w:hAnsi="宋体" w:cs="宋体" w:hint="eastAsia"/>
                <w:szCs w:val="21"/>
              </w:rPr>
              <w:t>9</w:t>
            </w:r>
          </w:p>
        </w:tc>
        <w:tc>
          <w:tcPr>
            <w:tcW w:w="273" w:type="pct"/>
            <w:vMerge w:val="restart"/>
            <w:tcMar>
              <w:top w:w="15" w:type="dxa"/>
              <w:left w:w="15" w:type="dxa"/>
              <w:right w:w="15" w:type="dxa"/>
            </w:tcMar>
            <w:vAlign w:val="center"/>
          </w:tcPr>
          <w:p w14:paraId="5FC28D9A" w14:textId="77777777" w:rsidR="007D079D" w:rsidRDefault="007D079D" w:rsidP="0012321D">
            <w:pPr>
              <w:widowControl/>
              <w:jc w:val="center"/>
              <w:rPr>
                <w:rFonts w:ascii="宋体" w:hAnsi="宋体" w:cs="宋体"/>
                <w:szCs w:val="21"/>
              </w:rPr>
            </w:pPr>
            <w:r>
              <w:rPr>
                <w:rFonts w:ascii="宋体" w:hAnsi="宋体" w:cs="宋体" w:hint="eastAsia"/>
                <w:szCs w:val="21"/>
              </w:rPr>
              <w:t>辅助设备</w:t>
            </w:r>
          </w:p>
        </w:tc>
        <w:tc>
          <w:tcPr>
            <w:tcW w:w="507" w:type="pct"/>
            <w:tcMar>
              <w:top w:w="15" w:type="dxa"/>
              <w:left w:w="15" w:type="dxa"/>
              <w:right w:w="15" w:type="dxa"/>
            </w:tcMar>
            <w:vAlign w:val="center"/>
          </w:tcPr>
          <w:p w14:paraId="45BF3FE3" w14:textId="77777777" w:rsidR="007D079D" w:rsidRDefault="007D079D" w:rsidP="0012321D">
            <w:pPr>
              <w:widowControl/>
              <w:jc w:val="center"/>
              <w:rPr>
                <w:rFonts w:ascii="宋体" w:hAnsi="宋体" w:cs="宋体"/>
                <w:szCs w:val="21"/>
              </w:rPr>
            </w:pPr>
            <w:r>
              <w:rPr>
                <w:rFonts w:ascii="宋体" w:hAnsi="宋体" w:cs="宋体" w:hint="eastAsia"/>
                <w:szCs w:val="21"/>
              </w:rPr>
              <w:t>功放</w:t>
            </w:r>
          </w:p>
        </w:tc>
        <w:tc>
          <w:tcPr>
            <w:tcW w:w="2425" w:type="pct"/>
            <w:tcMar>
              <w:top w:w="15" w:type="dxa"/>
              <w:left w:w="15" w:type="dxa"/>
              <w:right w:w="15" w:type="dxa"/>
            </w:tcMar>
          </w:tcPr>
          <w:p w14:paraId="5502B35E" w14:textId="77777777" w:rsidR="007D079D" w:rsidRDefault="007D079D" w:rsidP="0012321D">
            <w:pPr>
              <w:widowControl/>
              <w:jc w:val="left"/>
              <w:rPr>
                <w:rFonts w:ascii="宋体" w:hAnsi="宋体" w:cs="宋体"/>
                <w:szCs w:val="21"/>
              </w:rPr>
            </w:pPr>
            <w:r>
              <w:rPr>
                <w:rFonts w:ascii="宋体" w:hAnsi="宋体" w:cs="宋体" w:hint="eastAsia"/>
                <w:szCs w:val="21"/>
              </w:rPr>
              <w:t>数字合并式功放</w:t>
            </w:r>
          </w:p>
          <w:p w14:paraId="63A7F70F" w14:textId="77777777" w:rsidR="007D079D" w:rsidRDefault="007D079D" w:rsidP="0012321D">
            <w:pPr>
              <w:widowControl/>
              <w:jc w:val="left"/>
              <w:rPr>
                <w:rFonts w:ascii="宋体" w:hAnsi="宋体" w:cs="宋体"/>
                <w:szCs w:val="21"/>
              </w:rPr>
            </w:pPr>
            <w:r>
              <w:rPr>
                <w:rFonts w:ascii="宋体" w:hAnsi="宋体" w:cs="宋体" w:hint="eastAsia"/>
                <w:szCs w:val="21"/>
              </w:rPr>
              <w:t>★1.具有中国质量认证中心中国国家强制性3C产品认证证书（证书编号在网站必需可以查询到)；标准机柜式设计（1U），精巧的SMT工艺设计。</w:t>
            </w:r>
          </w:p>
          <w:p w14:paraId="3DBDF974" w14:textId="77777777" w:rsidR="007D079D" w:rsidRDefault="007D079D" w:rsidP="0012321D">
            <w:pPr>
              <w:widowControl/>
              <w:jc w:val="left"/>
              <w:rPr>
                <w:rFonts w:ascii="宋体" w:hAnsi="宋体" w:cs="宋体"/>
                <w:szCs w:val="21"/>
              </w:rPr>
            </w:pPr>
            <w:r>
              <w:rPr>
                <w:rFonts w:ascii="宋体" w:hAnsi="宋体" w:cs="宋体" w:hint="eastAsia"/>
                <w:szCs w:val="21"/>
              </w:rPr>
              <w:t>2.1路EMC输入，2路AUX输入，4路MIC输入。</w:t>
            </w:r>
          </w:p>
          <w:p w14:paraId="3C17AC69" w14:textId="77777777" w:rsidR="007D079D" w:rsidRDefault="007D079D" w:rsidP="0012321D">
            <w:pPr>
              <w:widowControl/>
              <w:jc w:val="left"/>
              <w:rPr>
                <w:rFonts w:ascii="宋体" w:hAnsi="宋体" w:cs="宋体"/>
                <w:szCs w:val="21"/>
              </w:rPr>
            </w:pPr>
            <w:r>
              <w:rPr>
                <w:rFonts w:ascii="宋体" w:hAnsi="宋体" w:cs="宋体" w:hint="eastAsia"/>
                <w:szCs w:val="21"/>
              </w:rPr>
              <w:t xml:space="preserve">3.通道优先功能EMC&gt;MIC1&gt;MIC2, MIC3, AUX1, AUX2。 </w:t>
            </w:r>
          </w:p>
          <w:p w14:paraId="733E06BE" w14:textId="77777777" w:rsidR="007D079D" w:rsidRDefault="007D079D" w:rsidP="0012321D">
            <w:pPr>
              <w:widowControl/>
              <w:jc w:val="left"/>
              <w:rPr>
                <w:rFonts w:ascii="宋体" w:hAnsi="宋体" w:cs="宋体"/>
                <w:szCs w:val="21"/>
              </w:rPr>
            </w:pPr>
            <w:r>
              <w:rPr>
                <w:rFonts w:ascii="宋体" w:hAnsi="宋体" w:cs="宋体" w:hint="eastAsia"/>
                <w:szCs w:val="21"/>
              </w:rPr>
              <w:t>4.各路输入具有独立音量调节，且总音量具有高音、低音调节及音量大小控制。</w:t>
            </w:r>
          </w:p>
          <w:p w14:paraId="2D95959E" w14:textId="77777777" w:rsidR="007D079D" w:rsidRDefault="007D079D" w:rsidP="0012321D">
            <w:pPr>
              <w:widowControl/>
              <w:jc w:val="left"/>
              <w:rPr>
                <w:rFonts w:ascii="宋体" w:hAnsi="宋体" w:cs="宋体"/>
                <w:szCs w:val="21"/>
              </w:rPr>
            </w:pPr>
            <w:r>
              <w:rPr>
                <w:rFonts w:ascii="宋体" w:hAnsi="宋体" w:cs="宋体" w:hint="eastAsia"/>
                <w:szCs w:val="21"/>
              </w:rPr>
              <w:t>5.机器设有电平指示，过载及保护指示灯。</w:t>
            </w:r>
          </w:p>
          <w:p w14:paraId="5E99AC22" w14:textId="77777777" w:rsidR="007D079D" w:rsidRDefault="007D079D" w:rsidP="0012321D">
            <w:pPr>
              <w:widowControl/>
              <w:jc w:val="left"/>
              <w:rPr>
                <w:rFonts w:ascii="宋体" w:hAnsi="宋体" w:cs="宋体"/>
                <w:szCs w:val="21"/>
              </w:rPr>
            </w:pPr>
            <w:r>
              <w:rPr>
                <w:rFonts w:ascii="宋体" w:hAnsi="宋体" w:cs="宋体" w:hint="eastAsia"/>
                <w:szCs w:val="21"/>
              </w:rPr>
              <w:t>6.设备具有良好的短路、过载、过热等自我保护。</w:t>
            </w:r>
          </w:p>
          <w:p w14:paraId="486D771B" w14:textId="77777777" w:rsidR="007D079D" w:rsidRDefault="007D079D" w:rsidP="0012321D">
            <w:pPr>
              <w:widowControl/>
              <w:jc w:val="left"/>
              <w:rPr>
                <w:rFonts w:ascii="宋体" w:hAnsi="宋体" w:cs="宋体"/>
                <w:szCs w:val="21"/>
              </w:rPr>
            </w:pPr>
            <w:r>
              <w:rPr>
                <w:rFonts w:ascii="宋体" w:hAnsi="宋体" w:cs="宋体" w:hint="eastAsia"/>
                <w:szCs w:val="21"/>
              </w:rPr>
              <w:t>7.2种输出方式：定压输出100V、4-16Ω 。</w:t>
            </w:r>
          </w:p>
          <w:p w14:paraId="2A7F3016" w14:textId="77777777" w:rsidR="007D079D" w:rsidRDefault="007D079D" w:rsidP="0012321D">
            <w:pPr>
              <w:widowControl/>
              <w:jc w:val="left"/>
              <w:rPr>
                <w:rFonts w:ascii="宋体" w:hAnsi="宋体" w:cs="宋体"/>
                <w:szCs w:val="21"/>
              </w:rPr>
            </w:pPr>
            <w:r>
              <w:rPr>
                <w:rFonts w:ascii="宋体" w:hAnsi="宋体" w:cs="宋体" w:hint="eastAsia"/>
                <w:szCs w:val="21"/>
              </w:rPr>
              <w:t>8.高效节能开关电源与D类数字功率放大器的高能节能和超稳定设计完美结合。</w:t>
            </w:r>
          </w:p>
          <w:p w14:paraId="6C647755" w14:textId="77777777" w:rsidR="007D079D" w:rsidRDefault="007D079D" w:rsidP="0012321D">
            <w:pPr>
              <w:widowControl/>
              <w:jc w:val="left"/>
              <w:rPr>
                <w:rFonts w:ascii="宋体" w:hAnsi="宋体" w:cs="宋体"/>
                <w:szCs w:val="21"/>
              </w:rPr>
            </w:pPr>
            <w:r>
              <w:rPr>
                <w:rFonts w:ascii="宋体" w:hAnsi="宋体" w:cs="宋体" w:hint="eastAsia"/>
                <w:szCs w:val="21"/>
              </w:rPr>
              <w:t>9.宽电压供电：180V-240V 能正常工作。</w:t>
            </w:r>
          </w:p>
          <w:p w14:paraId="6542F2AF" w14:textId="77777777" w:rsidR="007D079D" w:rsidRDefault="007D079D" w:rsidP="0012321D">
            <w:pPr>
              <w:widowControl/>
              <w:jc w:val="left"/>
              <w:rPr>
                <w:rFonts w:ascii="宋体" w:hAnsi="宋体" w:cs="宋体"/>
                <w:szCs w:val="21"/>
              </w:rPr>
            </w:pPr>
            <w:r>
              <w:rPr>
                <w:rFonts w:ascii="宋体" w:hAnsi="宋体" w:cs="宋体" w:hint="eastAsia"/>
                <w:szCs w:val="21"/>
              </w:rPr>
              <w:t>技术参数：</w:t>
            </w:r>
          </w:p>
          <w:p w14:paraId="546518B0" w14:textId="77777777" w:rsidR="007D079D" w:rsidRDefault="007D079D" w:rsidP="0012321D">
            <w:pPr>
              <w:widowControl/>
              <w:jc w:val="left"/>
              <w:rPr>
                <w:rFonts w:ascii="宋体" w:hAnsi="宋体" w:cs="宋体"/>
                <w:szCs w:val="21"/>
              </w:rPr>
            </w:pPr>
            <w:r>
              <w:rPr>
                <w:rFonts w:ascii="宋体" w:hAnsi="宋体" w:cs="宋体" w:hint="eastAsia"/>
                <w:szCs w:val="21"/>
              </w:rPr>
              <w:t>1.输出端子：4-16Ω, 100V</w:t>
            </w:r>
          </w:p>
          <w:p w14:paraId="4570EE1B" w14:textId="77777777" w:rsidR="007D079D" w:rsidRDefault="007D079D" w:rsidP="0012321D">
            <w:pPr>
              <w:widowControl/>
              <w:jc w:val="left"/>
              <w:rPr>
                <w:rFonts w:ascii="宋体" w:hAnsi="宋体" w:cs="宋体"/>
                <w:szCs w:val="21"/>
              </w:rPr>
            </w:pPr>
            <w:r>
              <w:rPr>
                <w:rFonts w:ascii="宋体" w:hAnsi="宋体" w:cs="宋体" w:hint="eastAsia"/>
                <w:szCs w:val="21"/>
              </w:rPr>
              <w:t>2.输出功率：240W</w:t>
            </w:r>
          </w:p>
          <w:p w14:paraId="186B574E" w14:textId="77777777" w:rsidR="007D079D" w:rsidRDefault="007D079D" w:rsidP="0012321D">
            <w:pPr>
              <w:widowControl/>
              <w:jc w:val="left"/>
              <w:rPr>
                <w:rFonts w:ascii="宋体" w:hAnsi="宋体" w:cs="宋体"/>
                <w:szCs w:val="21"/>
              </w:rPr>
            </w:pPr>
            <w:r>
              <w:rPr>
                <w:rFonts w:ascii="宋体" w:hAnsi="宋体" w:cs="宋体" w:hint="eastAsia"/>
                <w:szCs w:val="21"/>
              </w:rPr>
              <w:t>3.输入灵敏度&amp;阻抗：MIC1、2、3、4输入:5mV/600Ω 非平衡6.3连接端子；AUX1、2 输入:350mV/10KΩ 非平衡RCA连接端子；EMC输入:775mV/10KΩ 非平衡6.3连接端子</w:t>
            </w:r>
          </w:p>
          <w:p w14:paraId="6901087A" w14:textId="77777777" w:rsidR="007D079D" w:rsidRDefault="007D079D" w:rsidP="0012321D">
            <w:pPr>
              <w:widowControl/>
              <w:jc w:val="left"/>
              <w:rPr>
                <w:rFonts w:ascii="宋体" w:hAnsi="宋体" w:cs="宋体"/>
                <w:szCs w:val="21"/>
              </w:rPr>
            </w:pPr>
            <w:r>
              <w:rPr>
                <w:rFonts w:ascii="宋体" w:hAnsi="宋体" w:cs="宋体" w:hint="eastAsia"/>
                <w:szCs w:val="21"/>
              </w:rPr>
              <w:t>4.输出灵敏度&amp;源阻抗：MIX OUT:1000mV/470Ω 非平衡RCA连接端子</w:t>
            </w:r>
          </w:p>
          <w:p w14:paraId="67AF128D" w14:textId="77777777" w:rsidR="007D079D" w:rsidRDefault="007D079D" w:rsidP="0012321D">
            <w:pPr>
              <w:widowControl/>
              <w:jc w:val="left"/>
              <w:rPr>
                <w:rFonts w:ascii="宋体" w:hAnsi="宋体" w:cs="宋体"/>
                <w:szCs w:val="21"/>
              </w:rPr>
            </w:pPr>
            <w:r>
              <w:rPr>
                <w:rFonts w:ascii="宋体" w:hAnsi="宋体" w:cs="宋体" w:hint="eastAsia"/>
                <w:szCs w:val="21"/>
              </w:rPr>
              <w:t>5.音调：低音:±10dB at 100Hz；高音:±10dB at 10KHz</w:t>
            </w:r>
          </w:p>
          <w:p w14:paraId="42678A15" w14:textId="77777777" w:rsidR="007D079D" w:rsidRDefault="007D079D" w:rsidP="0012321D">
            <w:pPr>
              <w:widowControl/>
              <w:jc w:val="left"/>
              <w:rPr>
                <w:rFonts w:ascii="宋体" w:hAnsi="宋体" w:cs="宋体"/>
                <w:szCs w:val="21"/>
              </w:rPr>
            </w:pPr>
            <w:r>
              <w:rPr>
                <w:rFonts w:ascii="宋体" w:hAnsi="宋体" w:cs="宋体" w:hint="eastAsia"/>
                <w:szCs w:val="21"/>
              </w:rPr>
              <w:t>6.频率响应：50Hz～16KHz(+1dB,-3dB)</w:t>
            </w:r>
          </w:p>
          <w:p w14:paraId="19291FD2" w14:textId="77777777" w:rsidR="007D079D" w:rsidRDefault="007D079D" w:rsidP="0012321D">
            <w:pPr>
              <w:widowControl/>
              <w:jc w:val="left"/>
              <w:rPr>
                <w:rFonts w:ascii="宋体" w:hAnsi="宋体" w:cs="宋体"/>
                <w:szCs w:val="21"/>
              </w:rPr>
            </w:pPr>
            <w:r>
              <w:rPr>
                <w:rFonts w:ascii="宋体" w:hAnsi="宋体" w:cs="宋体" w:hint="eastAsia"/>
                <w:szCs w:val="21"/>
              </w:rPr>
              <w:t>7.信噪比：MIC1、2、3:66dB；AUX1、2:85dB</w:t>
            </w:r>
          </w:p>
          <w:p w14:paraId="59B68D1C" w14:textId="77777777" w:rsidR="007D079D" w:rsidRDefault="007D079D" w:rsidP="0012321D">
            <w:pPr>
              <w:widowControl/>
              <w:jc w:val="left"/>
              <w:rPr>
                <w:rFonts w:ascii="宋体" w:hAnsi="宋体" w:cs="宋体"/>
                <w:szCs w:val="21"/>
              </w:rPr>
            </w:pPr>
            <w:r>
              <w:rPr>
                <w:rFonts w:ascii="宋体" w:hAnsi="宋体" w:cs="宋体" w:hint="eastAsia"/>
                <w:szCs w:val="21"/>
              </w:rPr>
              <w:t>8.失真：小于 0.05%(在1KHz，1/3 额定功率)</w:t>
            </w:r>
          </w:p>
          <w:p w14:paraId="4B50527F" w14:textId="77777777" w:rsidR="007D079D" w:rsidRDefault="007D079D" w:rsidP="0012321D">
            <w:pPr>
              <w:widowControl/>
              <w:jc w:val="left"/>
              <w:rPr>
                <w:rFonts w:ascii="宋体" w:hAnsi="宋体" w:cs="宋体"/>
                <w:szCs w:val="21"/>
              </w:rPr>
            </w:pPr>
            <w:r>
              <w:rPr>
                <w:rFonts w:ascii="宋体" w:hAnsi="宋体" w:cs="宋体" w:hint="eastAsia"/>
                <w:szCs w:val="21"/>
              </w:rPr>
              <w:lastRenderedPageBreak/>
              <w:t>9.</w:t>
            </w:r>
            <w:proofErr w:type="gramStart"/>
            <w:r>
              <w:rPr>
                <w:rFonts w:ascii="宋体" w:hAnsi="宋体" w:cs="宋体" w:hint="eastAsia"/>
                <w:szCs w:val="21"/>
              </w:rPr>
              <w:t>默音功能</w:t>
            </w:r>
            <w:proofErr w:type="gramEnd"/>
            <w:r>
              <w:rPr>
                <w:rFonts w:ascii="宋体" w:hAnsi="宋体" w:cs="宋体" w:hint="eastAsia"/>
                <w:szCs w:val="21"/>
              </w:rPr>
              <w:t>：MIC 1 优先于 MIC2-4,AUX1-2音频输入,EMC优先于所有音频输入</w:t>
            </w:r>
          </w:p>
          <w:p w14:paraId="6379BE7B" w14:textId="77777777" w:rsidR="007D079D" w:rsidRDefault="007D079D" w:rsidP="0012321D">
            <w:pPr>
              <w:widowControl/>
              <w:jc w:val="left"/>
              <w:rPr>
                <w:rFonts w:ascii="宋体" w:hAnsi="宋体" w:cs="宋体"/>
                <w:szCs w:val="21"/>
              </w:rPr>
            </w:pPr>
            <w:r>
              <w:rPr>
                <w:rFonts w:ascii="宋体" w:hAnsi="宋体" w:cs="宋体" w:hint="eastAsia"/>
                <w:szCs w:val="21"/>
              </w:rPr>
              <w:t>10.通道串音衰减：≥50dB</w:t>
            </w:r>
          </w:p>
          <w:p w14:paraId="508D678C" w14:textId="77777777" w:rsidR="007D079D" w:rsidRDefault="007D079D" w:rsidP="0012321D">
            <w:pPr>
              <w:widowControl/>
              <w:jc w:val="left"/>
              <w:rPr>
                <w:rFonts w:ascii="宋体" w:hAnsi="宋体" w:cs="宋体"/>
                <w:szCs w:val="21"/>
              </w:rPr>
            </w:pPr>
            <w:r>
              <w:rPr>
                <w:rFonts w:ascii="宋体" w:hAnsi="宋体" w:cs="宋体" w:hint="eastAsia"/>
                <w:szCs w:val="21"/>
              </w:rPr>
              <w:t>11.散热：侧入后出强制风扇冷却，开机启动风扇，无极变速处理</w:t>
            </w:r>
          </w:p>
          <w:p w14:paraId="5BCA5128" w14:textId="77777777" w:rsidR="007D079D" w:rsidRDefault="007D079D" w:rsidP="0012321D">
            <w:pPr>
              <w:widowControl/>
              <w:jc w:val="left"/>
              <w:rPr>
                <w:rFonts w:ascii="宋体" w:hAnsi="宋体" w:cs="宋体"/>
                <w:szCs w:val="21"/>
              </w:rPr>
            </w:pPr>
            <w:r>
              <w:rPr>
                <w:rFonts w:ascii="宋体" w:hAnsi="宋体" w:cs="宋体" w:hint="eastAsia"/>
                <w:szCs w:val="21"/>
              </w:rPr>
              <w:t>12.保护：过热保护、过流保护、短路保护</w:t>
            </w:r>
          </w:p>
          <w:p w14:paraId="7B984990" w14:textId="77777777" w:rsidR="007D079D" w:rsidRDefault="007D079D" w:rsidP="0012321D">
            <w:pPr>
              <w:widowControl/>
              <w:jc w:val="left"/>
              <w:rPr>
                <w:rFonts w:ascii="宋体" w:hAnsi="宋体" w:cs="宋体"/>
                <w:szCs w:val="21"/>
              </w:rPr>
            </w:pPr>
            <w:r>
              <w:rPr>
                <w:rFonts w:ascii="宋体" w:hAnsi="宋体" w:cs="宋体" w:hint="eastAsia"/>
                <w:szCs w:val="21"/>
              </w:rPr>
              <w:t xml:space="preserve">13.电源：～220-240V /50Hz  </w:t>
            </w:r>
          </w:p>
          <w:p w14:paraId="1C4B17F2" w14:textId="77777777" w:rsidR="007D079D" w:rsidRDefault="007D079D" w:rsidP="0012321D">
            <w:pPr>
              <w:widowControl/>
              <w:jc w:val="left"/>
              <w:rPr>
                <w:rFonts w:ascii="宋体" w:hAnsi="宋体" w:cs="宋体"/>
                <w:szCs w:val="21"/>
              </w:rPr>
            </w:pPr>
            <w:r>
              <w:rPr>
                <w:rFonts w:ascii="宋体" w:hAnsi="宋体" w:cs="宋体" w:hint="eastAsia"/>
                <w:szCs w:val="21"/>
              </w:rPr>
              <w:t>14.电源功耗：300W</w:t>
            </w:r>
          </w:p>
          <w:p w14:paraId="07E2517F" w14:textId="77777777" w:rsidR="007D079D" w:rsidRDefault="007D079D" w:rsidP="0012321D">
            <w:pPr>
              <w:widowControl/>
              <w:jc w:val="left"/>
              <w:rPr>
                <w:rFonts w:ascii="宋体" w:hAnsi="宋体" w:cs="宋体"/>
                <w:szCs w:val="21"/>
              </w:rPr>
            </w:pPr>
          </w:p>
          <w:p w14:paraId="105D198E" w14:textId="77777777" w:rsidR="007D079D" w:rsidRDefault="007D079D" w:rsidP="0012321D">
            <w:pPr>
              <w:widowControl/>
              <w:jc w:val="left"/>
              <w:rPr>
                <w:rFonts w:ascii="宋体" w:hAnsi="宋体" w:cs="宋体"/>
                <w:szCs w:val="21"/>
              </w:rPr>
            </w:pPr>
            <w:r>
              <w:rPr>
                <w:rFonts w:ascii="宋体" w:hAnsi="宋体" w:cs="宋体" w:hint="eastAsia"/>
                <w:szCs w:val="21"/>
              </w:rPr>
              <w:t>▲所投产品厂家通过ISO10012测量管理体系认证且认证范围为公共广播系统，提供证书复印件</w:t>
            </w:r>
            <w:proofErr w:type="gramStart"/>
            <w:r>
              <w:rPr>
                <w:rFonts w:ascii="宋体" w:hAnsi="宋体" w:cs="宋体" w:hint="eastAsia"/>
                <w:szCs w:val="21"/>
              </w:rPr>
              <w:t>与官网查询</w:t>
            </w:r>
            <w:proofErr w:type="gramEnd"/>
            <w:r>
              <w:rPr>
                <w:rFonts w:ascii="宋体" w:hAnsi="宋体" w:cs="宋体" w:hint="eastAsia"/>
                <w:szCs w:val="21"/>
              </w:rPr>
              <w:t>截图并加盖厂商公章</w:t>
            </w:r>
          </w:p>
          <w:p w14:paraId="5EAA1AB3" w14:textId="77777777" w:rsidR="007D079D" w:rsidRDefault="007D079D" w:rsidP="0012321D">
            <w:pPr>
              <w:widowControl/>
              <w:jc w:val="left"/>
              <w:rPr>
                <w:rFonts w:ascii="宋体" w:hAnsi="宋体" w:cs="宋体"/>
                <w:szCs w:val="21"/>
              </w:rPr>
            </w:pPr>
            <w:r>
              <w:rPr>
                <w:rFonts w:ascii="宋体" w:hAnsi="宋体" w:cs="宋体" w:hint="eastAsia"/>
                <w:szCs w:val="21"/>
              </w:rPr>
              <w:t>▲所投音频系统厂家须出具国家权威机构颁发的证明厂家售后服务符合五星级标准的“服务认证证书”，并在该证书上体现本项目所使用的公共广播，以确保该项目有五星级的售后服务保障</w:t>
            </w:r>
          </w:p>
        </w:tc>
        <w:tc>
          <w:tcPr>
            <w:tcW w:w="432" w:type="pct"/>
            <w:tcMar>
              <w:top w:w="15" w:type="dxa"/>
              <w:left w:w="15" w:type="dxa"/>
              <w:right w:w="15" w:type="dxa"/>
            </w:tcMar>
            <w:vAlign w:val="center"/>
          </w:tcPr>
          <w:p w14:paraId="3ECF351F" w14:textId="77777777" w:rsidR="007D079D" w:rsidRDefault="007D079D" w:rsidP="0012321D">
            <w:pPr>
              <w:widowControl/>
              <w:jc w:val="center"/>
              <w:rPr>
                <w:rFonts w:ascii="宋体" w:hAnsi="宋体" w:cs="宋体"/>
                <w:szCs w:val="21"/>
              </w:rPr>
            </w:pPr>
            <w:r>
              <w:rPr>
                <w:rFonts w:ascii="宋体" w:hAnsi="宋体" w:cs="宋体" w:hint="eastAsia"/>
                <w:szCs w:val="21"/>
              </w:rPr>
              <w:lastRenderedPageBreak/>
              <w:t>1</w:t>
            </w:r>
          </w:p>
        </w:tc>
        <w:tc>
          <w:tcPr>
            <w:tcW w:w="457" w:type="pct"/>
            <w:tcMar>
              <w:top w:w="15" w:type="dxa"/>
              <w:left w:w="15" w:type="dxa"/>
              <w:right w:w="15" w:type="dxa"/>
            </w:tcMar>
            <w:vAlign w:val="center"/>
          </w:tcPr>
          <w:p w14:paraId="2E35B5E9" w14:textId="77777777" w:rsidR="007D079D" w:rsidRDefault="007D079D" w:rsidP="0012321D">
            <w:pPr>
              <w:widowControl/>
              <w:jc w:val="center"/>
              <w:rPr>
                <w:rFonts w:ascii="宋体" w:hAnsi="宋体" w:cs="宋体"/>
                <w:szCs w:val="21"/>
              </w:rPr>
            </w:pPr>
            <w:r>
              <w:rPr>
                <w:rFonts w:ascii="宋体" w:hAnsi="宋体" w:cs="宋体" w:hint="eastAsia"/>
                <w:szCs w:val="21"/>
              </w:rPr>
              <w:t>套</w:t>
            </w:r>
          </w:p>
        </w:tc>
        <w:tc>
          <w:tcPr>
            <w:tcW w:w="683" w:type="pct"/>
            <w:vAlign w:val="center"/>
          </w:tcPr>
          <w:p w14:paraId="5D9088B4" w14:textId="77777777" w:rsidR="007D079D" w:rsidRDefault="007D079D" w:rsidP="0012321D">
            <w:pPr>
              <w:widowControl/>
              <w:jc w:val="center"/>
              <w:rPr>
                <w:rFonts w:ascii="宋体" w:hAnsi="宋体" w:cs="宋体"/>
                <w:szCs w:val="21"/>
              </w:rPr>
            </w:pPr>
          </w:p>
        </w:tc>
      </w:tr>
      <w:tr w:rsidR="007D079D" w14:paraId="04D514FA" w14:textId="77777777" w:rsidTr="007D079D">
        <w:trPr>
          <w:trHeight w:val="454"/>
          <w:jc w:val="center"/>
        </w:trPr>
        <w:tc>
          <w:tcPr>
            <w:tcW w:w="223" w:type="pct"/>
            <w:tcMar>
              <w:top w:w="15" w:type="dxa"/>
              <w:left w:w="15" w:type="dxa"/>
              <w:right w:w="15" w:type="dxa"/>
            </w:tcMar>
            <w:vAlign w:val="center"/>
          </w:tcPr>
          <w:p w14:paraId="0831B089" w14:textId="77777777" w:rsidR="007D079D" w:rsidRDefault="007D079D" w:rsidP="0012321D">
            <w:pPr>
              <w:widowControl/>
              <w:jc w:val="center"/>
              <w:rPr>
                <w:rFonts w:ascii="宋体" w:hAnsi="宋体" w:cs="宋体"/>
                <w:szCs w:val="21"/>
              </w:rPr>
            </w:pPr>
            <w:r>
              <w:rPr>
                <w:rFonts w:ascii="宋体" w:hAnsi="宋体" w:cs="宋体" w:hint="eastAsia"/>
                <w:szCs w:val="21"/>
              </w:rPr>
              <w:t>1</w:t>
            </w:r>
            <w:r>
              <w:rPr>
                <w:rFonts w:ascii="宋体" w:hAnsi="宋体" w:cs="宋体"/>
                <w:szCs w:val="21"/>
              </w:rPr>
              <w:t>0</w:t>
            </w:r>
          </w:p>
        </w:tc>
        <w:tc>
          <w:tcPr>
            <w:tcW w:w="273" w:type="pct"/>
            <w:vMerge/>
            <w:tcMar>
              <w:top w:w="15" w:type="dxa"/>
              <w:left w:w="15" w:type="dxa"/>
              <w:right w:w="15" w:type="dxa"/>
            </w:tcMar>
            <w:vAlign w:val="center"/>
          </w:tcPr>
          <w:p w14:paraId="754E2FBD"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538A59CC" w14:textId="77777777" w:rsidR="007D079D" w:rsidRDefault="007D079D" w:rsidP="0012321D">
            <w:pPr>
              <w:widowControl/>
              <w:jc w:val="center"/>
              <w:rPr>
                <w:rFonts w:ascii="宋体" w:hAnsi="宋体" w:cs="宋体"/>
                <w:szCs w:val="21"/>
              </w:rPr>
            </w:pPr>
            <w:r>
              <w:rPr>
                <w:rFonts w:ascii="宋体" w:hAnsi="宋体" w:cs="宋体" w:hint="eastAsia"/>
                <w:szCs w:val="21"/>
              </w:rPr>
              <w:t>音箱</w:t>
            </w:r>
          </w:p>
        </w:tc>
        <w:tc>
          <w:tcPr>
            <w:tcW w:w="2425" w:type="pct"/>
            <w:tcMar>
              <w:top w:w="15" w:type="dxa"/>
              <w:left w:w="15" w:type="dxa"/>
              <w:right w:w="15" w:type="dxa"/>
            </w:tcMar>
          </w:tcPr>
          <w:p w14:paraId="7DA3D5ED" w14:textId="77777777" w:rsidR="007D079D" w:rsidRDefault="007D079D" w:rsidP="0012321D">
            <w:pPr>
              <w:widowControl/>
              <w:jc w:val="left"/>
              <w:rPr>
                <w:rFonts w:ascii="宋体" w:hAnsi="宋体" w:cs="宋体"/>
                <w:szCs w:val="21"/>
              </w:rPr>
            </w:pPr>
            <w:r>
              <w:rPr>
                <w:rFonts w:ascii="宋体" w:hAnsi="宋体" w:cs="宋体" w:hint="eastAsia"/>
                <w:szCs w:val="21"/>
              </w:rPr>
              <w:t>音柱</w:t>
            </w:r>
          </w:p>
          <w:p w14:paraId="1152D7BE" w14:textId="77777777" w:rsidR="007D079D" w:rsidRDefault="007D079D" w:rsidP="0012321D">
            <w:pPr>
              <w:widowControl/>
              <w:jc w:val="left"/>
              <w:rPr>
                <w:rFonts w:ascii="宋体" w:hAnsi="宋体" w:cs="宋体"/>
                <w:szCs w:val="21"/>
              </w:rPr>
            </w:pPr>
            <w:r>
              <w:rPr>
                <w:rFonts w:ascii="宋体" w:hAnsi="宋体" w:cs="宋体" w:hint="eastAsia"/>
                <w:szCs w:val="21"/>
              </w:rPr>
              <w:t>1．额定功率(100V)：60W</w:t>
            </w:r>
          </w:p>
          <w:p w14:paraId="322B4434" w14:textId="77777777" w:rsidR="007D079D" w:rsidRDefault="007D079D" w:rsidP="0012321D">
            <w:pPr>
              <w:widowControl/>
              <w:jc w:val="left"/>
              <w:rPr>
                <w:rFonts w:ascii="宋体" w:hAnsi="宋体" w:cs="宋体"/>
                <w:szCs w:val="21"/>
              </w:rPr>
            </w:pPr>
            <w:r>
              <w:rPr>
                <w:rFonts w:ascii="宋体" w:hAnsi="宋体" w:cs="宋体" w:hint="eastAsia"/>
                <w:szCs w:val="21"/>
              </w:rPr>
              <w:t>2．额定功率(70V)：30W</w:t>
            </w:r>
          </w:p>
          <w:p w14:paraId="40E450DD" w14:textId="77777777" w:rsidR="007D079D" w:rsidRDefault="007D079D" w:rsidP="0012321D">
            <w:pPr>
              <w:widowControl/>
              <w:jc w:val="left"/>
              <w:rPr>
                <w:rFonts w:ascii="宋体" w:hAnsi="宋体" w:cs="宋体"/>
                <w:szCs w:val="21"/>
              </w:rPr>
            </w:pPr>
            <w:r>
              <w:rPr>
                <w:rFonts w:ascii="宋体" w:hAnsi="宋体" w:cs="宋体" w:hint="eastAsia"/>
                <w:szCs w:val="21"/>
              </w:rPr>
              <w:t>3．灵敏度≥91dB</w:t>
            </w:r>
          </w:p>
          <w:p w14:paraId="11FEFD30" w14:textId="77777777" w:rsidR="007D079D" w:rsidRDefault="007D079D" w:rsidP="0012321D">
            <w:pPr>
              <w:widowControl/>
              <w:jc w:val="left"/>
              <w:rPr>
                <w:rFonts w:ascii="宋体" w:hAnsi="宋体" w:cs="宋体"/>
                <w:szCs w:val="21"/>
              </w:rPr>
            </w:pPr>
            <w:r>
              <w:rPr>
                <w:rFonts w:ascii="宋体" w:hAnsi="宋体" w:cs="宋体" w:hint="eastAsia"/>
                <w:szCs w:val="21"/>
              </w:rPr>
              <w:t>4．频率响应：110-15KHz</w:t>
            </w:r>
          </w:p>
          <w:p w14:paraId="7E43D82D" w14:textId="77777777" w:rsidR="007D079D" w:rsidRDefault="007D079D" w:rsidP="0012321D">
            <w:pPr>
              <w:widowControl/>
              <w:jc w:val="left"/>
              <w:rPr>
                <w:rFonts w:ascii="宋体" w:hAnsi="宋体" w:cs="宋体"/>
                <w:szCs w:val="21"/>
              </w:rPr>
            </w:pPr>
            <w:r>
              <w:rPr>
                <w:rFonts w:ascii="宋体" w:hAnsi="宋体" w:cs="宋体" w:hint="eastAsia"/>
                <w:szCs w:val="21"/>
              </w:rPr>
              <w:t>5．防护等级：IP66</w:t>
            </w:r>
          </w:p>
          <w:p w14:paraId="0BC929F7" w14:textId="77777777" w:rsidR="007D079D" w:rsidRDefault="007D079D" w:rsidP="0012321D">
            <w:pPr>
              <w:widowControl/>
              <w:jc w:val="left"/>
              <w:rPr>
                <w:rFonts w:ascii="宋体" w:hAnsi="宋体" w:cs="宋体"/>
                <w:szCs w:val="21"/>
              </w:rPr>
            </w:pPr>
            <w:r>
              <w:rPr>
                <w:rFonts w:ascii="宋体" w:hAnsi="宋体" w:cs="宋体" w:hint="eastAsia"/>
                <w:szCs w:val="21"/>
              </w:rPr>
              <w:t>6．喇叭单元：6.5"×2+3"×2</w:t>
            </w:r>
          </w:p>
          <w:p w14:paraId="3F5BA6B2" w14:textId="77777777" w:rsidR="007D079D" w:rsidRDefault="007D079D" w:rsidP="0012321D">
            <w:pPr>
              <w:widowControl/>
              <w:jc w:val="left"/>
              <w:rPr>
                <w:rFonts w:ascii="宋体" w:hAnsi="宋体" w:cs="宋体"/>
                <w:szCs w:val="21"/>
              </w:rPr>
            </w:pPr>
            <w:r>
              <w:rPr>
                <w:rFonts w:ascii="宋体" w:hAnsi="宋体" w:cs="宋体" w:hint="eastAsia"/>
                <w:szCs w:val="21"/>
              </w:rPr>
              <w:t>具有国家强制性3C产品证书（证书</w:t>
            </w:r>
            <w:proofErr w:type="gramStart"/>
            <w:r>
              <w:rPr>
                <w:rFonts w:ascii="宋体" w:hAnsi="宋体" w:cs="宋体" w:hint="eastAsia"/>
                <w:szCs w:val="21"/>
              </w:rPr>
              <w:t>在在官网可查</w:t>
            </w:r>
            <w:proofErr w:type="gramEnd"/>
            <w:r>
              <w:rPr>
                <w:rFonts w:ascii="宋体" w:hAnsi="宋体" w:cs="宋体" w:hint="eastAsia"/>
                <w:szCs w:val="21"/>
              </w:rPr>
              <w:t>）、具有国家强制六级防水</w:t>
            </w:r>
          </w:p>
          <w:p w14:paraId="3A16DCD2" w14:textId="77777777" w:rsidR="007D079D" w:rsidRDefault="007D079D" w:rsidP="0012321D">
            <w:pPr>
              <w:widowControl/>
              <w:jc w:val="left"/>
              <w:rPr>
                <w:rFonts w:ascii="宋体" w:hAnsi="宋体" w:cs="宋体"/>
                <w:szCs w:val="21"/>
              </w:rPr>
            </w:pPr>
          </w:p>
        </w:tc>
        <w:tc>
          <w:tcPr>
            <w:tcW w:w="432" w:type="pct"/>
            <w:tcMar>
              <w:top w:w="15" w:type="dxa"/>
              <w:left w:w="15" w:type="dxa"/>
              <w:right w:w="15" w:type="dxa"/>
            </w:tcMar>
            <w:vAlign w:val="center"/>
          </w:tcPr>
          <w:p w14:paraId="1A223C2F"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457" w:type="pct"/>
            <w:tcMar>
              <w:top w:w="15" w:type="dxa"/>
              <w:left w:w="15" w:type="dxa"/>
              <w:right w:w="15" w:type="dxa"/>
            </w:tcMar>
            <w:vAlign w:val="center"/>
          </w:tcPr>
          <w:p w14:paraId="2E6B8D06" w14:textId="77777777" w:rsidR="007D079D" w:rsidRDefault="007D079D" w:rsidP="0012321D">
            <w:pPr>
              <w:widowControl/>
              <w:jc w:val="center"/>
              <w:rPr>
                <w:rFonts w:ascii="宋体" w:hAnsi="宋体" w:cs="宋体"/>
                <w:szCs w:val="21"/>
              </w:rPr>
            </w:pPr>
            <w:r>
              <w:rPr>
                <w:rFonts w:ascii="宋体" w:hAnsi="宋体" w:cs="宋体" w:hint="eastAsia"/>
                <w:szCs w:val="21"/>
              </w:rPr>
              <w:t>套</w:t>
            </w:r>
          </w:p>
        </w:tc>
        <w:tc>
          <w:tcPr>
            <w:tcW w:w="683" w:type="pct"/>
            <w:vAlign w:val="center"/>
          </w:tcPr>
          <w:p w14:paraId="6F0DF0A0" w14:textId="77777777" w:rsidR="007D079D" w:rsidRDefault="007D079D" w:rsidP="0012321D">
            <w:pPr>
              <w:widowControl/>
              <w:jc w:val="center"/>
              <w:rPr>
                <w:rFonts w:ascii="宋体" w:hAnsi="宋体" w:cs="宋体"/>
                <w:szCs w:val="21"/>
              </w:rPr>
            </w:pPr>
          </w:p>
        </w:tc>
      </w:tr>
      <w:tr w:rsidR="007D079D" w14:paraId="4872761A" w14:textId="77777777" w:rsidTr="007D079D">
        <w:trPr>
          <w:trHeight w:val="454"/>
          <w:jc w:val="center"/>
        </w:trPr>
        <w:tc>
          <w:tcPr>
            <w:tcW w:w="223" w:type="pct"/>
            <w:tcMar>
              <w:top w:w="15" w:type="dxa"/>
              <w:left w:w="15" w:type="dxa"/>
              <w:right w:w="15" w:type="dxa"/>
            </w:tcMar>
            <w:vAlign w:val="center"/>
          </w:tcPr>
          <w:p w14:paraId="7D926F31" w14:textId="77777777" w:rsidR="007D079D" w:rsidRDefault="007D079D" w:rsidP="0012321D">
            <w:pPr>
              <w:widowControl/>
              <w:jc w:val="center"/>
              <w:rPr>
                <w:rFonts w:ascii="宋体" w:hAnsi="宋体" w:cs="宋体"/>
                <w:szCs w:val="21"/>
              </w:rPr>
            </w:pPr>
            <w:r>
              <w:rPr>
                <w:rFonts w:ascii="宋体" w:hAnsi="宋体" w:cs="宋体" w:hint="eastAsia"/>
                <w:szCs w:val="21"/>
              </w:rPr>
              <w:t>1</w:t>
            </w:r>
            <w:r>
              <w:rPr>
                <w:rFonts w:ascii="宋体" w:hAnsi="宋体" w:cs="宋体"/>
                <w:szCs w:val="21"/>
              </w:rPr>
              <w:t>1</w:t>
            </w:r>
          </w:p>
        </w:tc>
        <w:tc>
          <w:tcPr>
            <w:tcW w:w="273" w:type="pct"/>
            <w:vMerge/>
            <w:tcMar>
              <w:top w:w="15" w:type="dxa"/>
              <w:left w:w="15" w:type="dxa"/>
              <w:right w:w="15" w:type="dxa"/>
            </w:tcMar>
            <w:vAlign w:val="center"/>
          </w:tcPr>
          <w:p w14:paraId="75C0A9BA"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7B3C3961" w14:textId="77777777" w:rsidR="007D079D" w:rsidRDefault="007D079D" w:rsidP="0012321D">
            <w:pPr>
              <w:widowControl/>
              <w:jc w:val="center"/>
              <w:rPr>
                <w:rFonts w:ascii="宋体" w:hAnsi="宋体" w:cs="宋体"/>
                <w:szCs w:val="21"/>
              </w:rPr>
            </w:pPr>
            <w:r>
              <w:rPr>
                <w:rFonts w:ascii="宋体" w:hAnsi="宋体" w:cs="宋体" w:hint="eastAsia"/>
                <w:szCs w:val="21"/>
              </w:rPr>
              <w:t>控制电脑</w:t>
            </w:r>
          </w:p>
        </w:tc>
        <w:tc>
          <w:tcPr>
            <w:tcW w:w="2425" w:type="pct"/>
            <w:tcMar>
              <w:top w:w="15" w:type="dxa"/>
              <w:left w:w="15" w:type="dxa"/>
              <w:right w:w="15" w:type="dxa"/>
            </w:tcMar>
          </w:tcPr>
          <w:p w14:paraId="50724555" w14:textId="77777777" w:rsidR="007D079D" w:rsidRDefault="007D079D" w:rsidP="0012321D">
            <w:pPr>
              <w:widowControl/>
              <w:jc w:val="left"/>
              <w:rPr>
                <w:rFonts w:ascii="宋体" w:hAnsi="宋体" w:cs="宋体"/>
                <w:szCs w:val="21"/>
              </w:rPr>
            </w:pPr>
            <w:r>
              <w:rPr>
                <w:rFonts w:ascii="宋体" w:hAnsi="宋体" w:cs="宋体" w:hint="eastAsia"/>
                <w:szCs w:val="21"/>
              </w:rPr>
              <w:t>商用I</w:t>
            </w:r>
            <w:r>
              <w:rPr>
                <w:rFonts w:ascii="宋体" w:hAnsi="宋体" w:cs="宋体"/>
                <w:szCs w:val="21"/>
              </w:rPr>
              <w:t>5 10</w:t>
            </w:r>
            <w:r>
              <w:rPr>
                <w:rFonts w:ascii="宋体" w:hAnsi="宋体" w:cs="宋体" w:hint="eastAsia"/>
                <w:szCs w:val="21"/>
              </w:rPr>
              <w:t>代/</w:t>
            </w:r>
            <w:r>
              <w:rPr>
                <w:rFonts w:ascii="宋体" w:hAnsi="宋体" w:cs="宋体"/>
                <w:szCs w:val="21"/>
              </w:rPr>
              <w:t>8G</w:t>
            </w:r>
            <w:r>
              <w:rPr>
                <w:rFonts w:ascii="宋体" w:hAnsi="宋体" w:cs="宋体" w:hint="eastAsia"/>
                <w:szCs w:val="21"/>
              </w:rPr>
              <w:t xml:space="preserve"> 2666</w:t>
            </w:r>
            <w:r>
              <w:rPr>
                <w:rFonts w:ascii="宋体" w:hAnsi="宋体" w:cs="宋体"/>
                <w:szCs w:val="21"/>
              </w:rPr>
              <w:t>/128SSD+1T/4G</w:t>
            </w:r>
            <w:r>
              <w:rPr>
                <w:rFonts w:ascii="宋体" w:hAnsi="宋体" w:cs="宋体" w:hint="eastAsia"/>
                <w:szCs w:val="21"/>
              </w:rPr>
              <w:t>独显V</w:t>
            </w:r>
            <w:r>
              <w:rPr>
                <w:rFonts w:ascii="宋体" w:hAnsi="宋体" w:cs="宋体"/>
                <w:szCs w:val="21"/>
              </w:rPr>
              <w:t>GA+DVI/21.5</w:t>
            </w:r>
            <w:r>
              <w:rPr>
                <w:rFonts w:ascii="宋体" w:hAnsi="宋体" w:cs="宋体" w:hint="eastAsia"/>
                <w:szCs w:val="21"/>
              </w:rPr>
              <w:t>显示器</w:t>
            </w:r>
          </w:p>
        </w:tc>
        <w:tc>
          <w:tcPr>
            <w:tcW w:w="432" w:type="pct"/>
            <w:tcMar>
              <w:top w:w="15" w:type="dxa"/>
              <w:left w:w="15" w:type="dxa"/>
              <w:right w:w="15" w:type="dxa"/>
            </w:tcMar>
            <w:vAlign w:val="center"/>
          </w:tcPr>
          <w:p w14:paraId="4ADABAE6"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457" w:type="pct"/>
            <w:tcMar>
              <w:top w:w="15" w:type="dxa"/>
              <w:left w:w="15" w:type="dxa"/>
              <w:right w:w="15" w:type="dxa"/>
            </w:tcMar>
            <w:vAlign w:val="center"/>
          </w:tcPr>
          <w:p w14:paraId="4440EE69" w14:textId="77777777" w:rsidR="007D079D" w:rsidRDefault="007D079D" w:rsidP="0012321D">
            <w:pPr>
              <w:widowControl/>
              <w:jc w:val="center"/>
              <w:rPr>
                <w:rFonts w:ascii="宋体" w:hAnsi="宋体" w:cs="宋体"/>
                <w:szCs w:val="21"/>
              </w:rPr>
            </w:pPr>
            <w:r>
              <w:rPr>
                <w:rFonts w:ascii="宋体" w:hAnsi="宋体" w:cs="宋体" w:hint="eastAsia"/>
                <w:szCs w:val="21"/>
              </w:rPr>
              <w:t>套</w:t>
            </w:r>
          </w:p>
        </w:tc>
        <w:tc>
          <w:tcPr>
            <w:tcW w:w="683" w:type="pct"/>
            <w:vAlign w:val="center"/>
          </w:tcPr>
          <w:p w14:paraId="0A06F85B" w14:textId="77777777" w:rsidR="007D079D" w:rsidRDefault="007D079D" w:rsidP="0012321D">
            <w:pPr>
              <w:widowControl/>
              <w:jc w:val="center"/>
              <w:rPr>
                <w:rFonts w:ascii="宋体" w:hAnsi="宋体" w:cs="宋体"/>
                <w:szCs w:val="21"/>
              </w:rPr>
            </w:pPr>
          </w:p>
        </w:tc>
      </w:tr>
      <w:tr w:rsidR="007D079D" w14:paraId="2C9349E8" w14:textId="77777777" w:rsidTr="007D079D">
        <w:trPr>
          <w:trHeight w:val="1090"/>
          <w:jc w:val="center"/>
        </w:trPr>
        <w:tc>
          <w:tcPr>
            <w:tcW w:w="223" w:type="pct"/>
            <w:tcMar>
              <w:top w:w="15" w:type="dxa"/>
              <w:left w:w="15" w:type="dxa"/>
              <w:right w:w="15" w:type="dxa"/>
            </w:tcMar>
            <w:vAlign w:val="center"/>
          </w:tcPr>
          <w:p w14:paraId="6A29A261" w14:textId="77777777" w:rsidR="007D079D" w:rsidRDefault="007D079D" w:rsidP="0012321D">
            <w:pPr>
              <w:widowControl/>
              <w:jc w:val="center"/>
              <w:rPr>
                <w:rFonts w:ascii="宋体" w:hAnsi="宋体" w:cs="宋体"/>
                <w:szCs w:val="21"/>
              </w:rPr>
            </w:pPr>
            <w:r>
              <w:rPr>
                <w:rFonts w:ascii="宋体" w:hAnsi="宋体" w:cs="宋体" w:hint="eastAsia"/>
                <w:szCs w:val="21"/>
              </w:rPr>
              <w:t>1</w:t>
            </w:r>
            <w:r>
              <w:rPr>
                <w:rFonts w:ascii="宋体" w:hAnsi="宋体" w:cs="宋体"/>
                <w:szCs w:val="21"/>
              </w:rPr>
              <w:t>2</w:t>
            </w:r>
          </w:p>
        </w:tc>
        <w:tc>
          <w:tcPr>
            <w:tcW w:w="273" w:type="pct"/>
            <w:vMerge/>
            <w:tcMar>
              <w:top w:w="15" w:type="dxa"/>
              <w:left w:w="15" w:type="dxa"/>
              <w:right w:w="15" w:type="dxa"/>
            </w:tcMar>
          </w:tcPr>
          <w:p w14:paraId="5A474265"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7ACB10C1" w14:textId="77777777" w:rsidR="007D079D" w:rsidRDefault="007D079D" w:rsidP="0012321D">
            <w:pPr>
              <w:widowControl/>
              <w:jc w:val="center"/>
              <w:rPr>
                <w:rFonts w:ascii="宋体" w:hAnsi="宋体" w:cs="宋体"/>
                <w:szCs w:val="21"/>
              </w:rPr>
            </w:pPr>
            <w:r>
              <w:rPr>
                <w:rFonts w:ascii="宋体" w:hAnsi="宋体" w:cs="宋体" w:hint="eastAsia"/>
                <w:szCs w:val="21"/>
              </w:rPr>
              <w:t>辅材</w:t>
            </w:r>
          </w:p>
        </w:tc>
        <w:tc>
          <w:tcPr>
            <w:tcW w:w="2425" w:type="pct"/>
            <w:tcMar>
              <w:top w:w="15" w:type="dxa"/>
              <w:left w:w="15" w:type="dxa"/>
              <w:right w:w="15" w:type="dxa"/>
            </w:tcMar>
          </w:tcPr>
          <w:p w14:paraId="5B4EA3D0" w14:textId="77777777" w:rsidR="007D079D" w:rsidRDefault="007D079D" w:rsidP="0012321D">
            <w:pPr>
              <w:widowControl/>
              <w:jc w:val="center"/>
              <w:rPr>
                <w:rFonts w:ascii="宋体" w:hAnsi="宋体" w:cs="宋体"/>
                <w:szCs w:val="21"/>
              </w:rPr>
            </w:pPr>
            <w:r>
              <w:rPr>
                <w:rFonts w:ascii="宋体" w:hAnsi="宋体" w:cs="宋体" w:hint="eastAsia"/>
                <w:szCs w:val="21"/>
              </w:rPr>
              <w:t>电缆</w:t>
            </w:r>
            <w:proofErr w:type="gramStart"/>
            <w:r>
              <w:rPr>
                <w:rFonts w:ascii="宋体" w:hAnsi="宋体" w:cs="宋体" w:hint="eastAsia"/>
                <w:szCs w:val="21"/>
              </w:rPr>
              <w:t>线屏内电源</w:t>
            </w:r>
            <w:proofErr w:type="gramEnd"/>
            <w:r>
              <w:rPr>
                <w:rFonts w:ascii="宋体" w:hAnsi="宋体" w:cs="宋体" w:hint="eastAsia"/>
                <w:szCs w:val="21"/>
              </w:rPr>
              <w:t>线，网线，排线 ，音响线PVC管材等</w:t>
            </w:r>
          </w:p>
        </w:tc>
        <w:tc>
          <w:tcPr>
            <w:tcW w:w="432" w:type="pct"/>
            <w:tcMar>
              <w:top w:w="15" w:type="dxa"/>
              <w:left w:w="15" w:type="dxa"/>
              <w:right w:w="15" w:type="dxa"/>
            </w:tcMar>
            <w:vAlign w:val="center"/>
          </w:tcPr>
          <w:p w14:paraId="72EF4B62" w14:textId="77777777" w:rsidR="007D079D" w:rsidRDefault="007D079D" w:rsidP="0012321D">
            <w:pPr>
              <w:widowControl/>
              <w:jc w:val="center"/>
              <w:rPr>
                <w:rFonts w:ascii="宋体" w:hAnsi="宋体" w:cs="宋体"/>
                <w:szCs w:val="21"/>
              </w:rPr>
            </w:pPr>
            <w:r>
              <w:rPr>
                <w:rFonts w:ascii="宋体" w:hAnsi="宋体" w:cs="宋体" w:hint="eastAsia"/>
                <w:szCs w:val="21"/>
              </w:rPr>
              <w:t>1</w:t>
            </w:r>
          </w:p>
        </w:tc>
        <w:tc>
          <w:tcPr>
            <w:tcW w:w="457" w:type="pct"/>
            <w:tcMar>
              <w:top w:w="15" w:type="dxa"/>
              <w:left w:w="15" w:type="dxa"/>
              <w:right w:w="15" w:type="dxa"/>
            </w:tcMar>
            <w:vAlign w:val="center"/>
          </w:tcPr>
          <w:p w14:paraId="612BF339" w14:textId="77777777" w:rsidR="007D079D" w:rsidRDefault="007D079D" w:rsidP="0012321D">
            <w:pPr>
              <w:widowControl/>
              <w:jc w:val="center"/>
              <w:rPr>
                <w:rFonts w:ascii="宋体" w:hAnsi="宋体" w:cs="宋体"/>
                <w:szCs w:val="21"/>
              </w:rPr>
            </w:pPr>
            <w:r>
              <w:rPr>
                <w:rFonts w:ascii="宋体" w:hAnsi="宋体" w:cs="宋体" w:hint="eastAsia"/>
                <w:szCs w:val="21"/>
              </w:rPr>
              <w:t>批</w:t>
            </w:r>
          </w:p>
        </w:tc>
        <w:tc>
          <w:tcPr>
            <w:tcW w:w="683" w:type="pct"/>
            <w:vAlign w:val="center"/>
          </w:tcPr>
          <w:p w14:paraId="6E1EBF06" w14:textId="421F2B99" w:rsidR="007D079D" w:rsidRDefault="007D079D" w:rsidP="0012321D">
            <w:pPr>
              <w:widowControl/>
              <w:jc w:val="center"/>
              <w:rPr>
                <w:rFonts w:ascii="宋体" w:hAnsi="宋体" w:cs="宋体"/>
                <w:szCs w:val="21"/>
              </w:rPr>
            </w:pPr>
          </w:p>
        </w:tc>
      </w:tr>
      <w:tr w:rsidR="007D079D" w14:paraId="5E523D7D" w14:textId="77777777" w:rsidTr="007D079D">
        <w:trPr>
          <w:trHeight w:val="454"/>
          <w:jc w:val="center"/>
        </w:trPr>
        <w:tc>
          <w:tcPr>
            <w:tcW w:w="223" w:type="pct"/>
            <w:tcMar>
              <w:top w:w="15" w:type="dxa"/>
              <w:left w:w="15" w:type="dxa"/>
              <w:right w:w="15" w:type="dxa"/>
            </w:tcMar>
            <w:vAlign w:val="center"/>
          </w:tcPr>
          <w:p w14:paraId="29872585" w14:textId="77777777" w:rsidR="007D079D" w:rsidRDefault="007D079D" w:rsidP="0012321D">
            <w:pPr>
              <w:widowControl/>
              <w:jc w:val="center"/>
              <w:rPr>
                <w:rFonts w:ascii="宋体" w:hAnsi="宋体" w:cs="宋体"/>
                <w:szCs w:val="21"/>
              </w:rPr>
            </w:pPr>
            <w:r>
              <w:rPr>
                <w:rFonts w:ascii="宋体" w:hAnsi="宋体" w:cs="宋体" w:hint="eastAsia"/>
                <w:szCs w:val="21"/>
              </w:rPr>
              <w:t>1</w:t>
            </w:r>
            <w:r>
              <w:rPr>
                <w:rFonts w:ascii="宋体" w:hAnsi="宋体" w:cs="宋体"/>
                <w:szCs w:val="21"/>
              </w:rPr>
              <w:t>3</w:t>
            </w:r>
          </w:p>
        </w:tc>
        <w:tc>
          <w:tcPr>
            <w:tcW w:w="273" w:type="pct"/>
            <w:vMerge/>
            <w:tcMar>
              <w:top w:w="15" w:type="dxa"/>
              <w:left w:w="15" w:type="dxa"/>
              <w:right w:w="15" w:type="dxa"/>
            </w:tcMar>
          </w:tcPr>
          <w:p w14:paraId="40B729CC"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4DCB3FB7" w14:textId="77777777" w:rsidR="007D079D" w:rsidRDefault="007D079D" w:rsidP="0012321D">
            <w:pPr>
              <w:widowControl/>
              <w:jc w:val="center"/>
              <w:rPr>
                <w:rFonts w:ascii="宋体" w:hAnsi="宋体" w:cs="宋体"/>
                <w:szCs w:val="21"/>
              </w:rPr>
            </w:pPr>
            <w:r>
              <w:rPr>
                <w:rFonts w:ascii="宋体" w:hAnsi="宋体" w:cs="宋体" w:hint="eastAsia"/>
                <w:szCs w:val="21"/>
              </w:rPr>
              <w:t>主电源线</w:t>
            </w:r>
          </w:p>
        </w:tc>
        <w:tc>
          <w:tcPr>
            <w:tcW w:w="2425" w:type="pct"/>
            <w:tcMar>
              <w:top w:w="15" w:type="dxa"/>
              <w:left w:w="15" w:type="dxa"/>
              <w:right w:w="15" w:type="dxa"/>
            </w:tcMar>
          </w:tcPr>
          <w:p w14:paraId="095829B3" w14:textId="77777777" w:rsidR="007D079D" w:rsidRDefault="007D079D" w:rsidP="0012321D">
            <w:pPr>
              <w:widowControl/>
              <w:jc w:val="center"/>
              <w:rPr>
                <w:rFonts w:ascii="宋体" w:hAnsi="宋体" w:cs="宋体"/>
                <w:szCs w:val="21"/>
              </w:rPr>
            </w:pPr>
            <w:r>
              <w:rPr>
                <w:rFonts w:ascii="宋体" w:hAnsi="宋体" w:cs="宋体"/>
                <w:szCs w:val="21"/>
              </w:rPr>
              <w:t>YJV5*6mm2</w:t>
            </w:r>
          </w:p>
        </w:tc>
        <w:tc>
          <w:tcPr>
            <w:tcW w:w="432" w:type="pct"/>
            <w:tcMar>
              <w:top w:w="15" w:type="dxa"/>
              <w:left w:w="15" w:type="dxa"/>
              <w:right w:w="15" w:type="dxa"/>
            </w:tcMar>
            <w:vAlign w:val="center"/>
          </w:tcPr>
          <w:p w14:paraId="16445FD1" w14:textId="77777777" w:rsidR="007D079D" w:rsidRDefault="007D079D" w:rsidP="0012321D">
            <w:pPr>
              <w:widowControl/>
              <w:jc w:val="center"/>
              <w:rPr>
                <w:rFonts w:ascii="宋体" w:hAnsi="宋体" w:cs="宋体"/>
                <w:szCs w:val="21"/>
              </w:rPr>
            </w:pPr>
            <w:r>
              <w:rPr>
                <w:rFonts w:ascii="宋体" w:hAnsi="宋体" w:cs="宋体" w:hint="eastAsia"/>
                <w:szCs w:val="21"/>
              </w:rPr>
              <w:t>130</w:t>
            </w:r>
          </w:p>
        </w:tc>
        <w:tc>
          <w:tcPr>
            <w:tcW w:w="457" w:type="pct"/>
            <w:tcMar>
              <w:top w:w="15" w:type="dxa"/>
              <w:left w:w="15" w:type="dxa"/>
              <w:right w:w="15" w:type="dxa"/>
            </w:tcMar>
            <w:vAlign w:val="center"/>
          </w:tcPr>
          <w:p w14:paraId="581C99B5" w14:textId="77777777" w:rsidR="007D079D" w:rsidRDefault="007D079D" w:rsidP="0012321D">
            <w:pPr>
              <w:widowControl/>
              <w:jc w:val="center"/>
              <w:rPr>
                <w:rFonts w:ascii="宋体" w:hAnsi="宋体" w:cs="宋体"/>
                <w:szCs w:val="21"/>
              </w:rPr>
            </w:pPr>
            <w:r>
              <w:rPr>
                <w:rFonts w:ascii="宋体" w:hAnsi="宋体" w:cs="宋体" w:hint="eastAsia"/>
                <w:szCs w:val="21"/>
              </w:rPr>
              <w:t>米</w:t>
            </w:r>
          </w:p>
        </w:tc>
        <w:tc>
          <w:tcPr>
            <w:tcW w:w="683" w:type="pct"/>
            <w:vAlign w:val="center"/>
          </w:tcPr>
          <w:p w14:paraId="5C41AB37" w14:textId="77777777" w:rsidR="007D079D" w:rsidRDefault="007D079D" w:rsidP="0012321D">
            <w:pPr>
              <w:widowControl/>
              <w:jc w:val="center"/>
              <w:rPr>
                <w:rFonts w:ascii="宋体" w:hAnsi="宋体" w:cs="宋体"/>
                <w:szCs w:val="21"/>
              </w:rPr>
            </w:pPr>
          </w:p>
        </w:tc>
      </w:tr>
      <w:tr w:rsidR="007D079D" w14:paraId="19EF29DF" w14:textId="77777777" w:rsidTr="007D079D">
        <w:trPr>
          <w:trHeight w:val="454"/>
          <w:jc w:val="center"/>
        </w:trPr>
        <w:tc>
          <w:tcPr>
            <w:tcW w:w="223" w:type="pct"/>
            <w:tcMar>
              <w:top w:w="15" w:type="dxa"/>
              <w:left w:w="15" w:type="dxa"/>
              <w:right w:w="15" w:type="dxa"/>
            </w:tcMar>
            <w:vAlign w:val="center"/>
          </w:tcPr>
          <w:p w14:paraId="140DBC74" w14:textId="77777777" w:rsidR="007D079D" w:rsidRDefault="007D079D" w:rsidP="0012321D">
            <w:pPr>
              <w:widowControl/>
              <w:jc w:val="center"/>
              <w:rPr>
                <w:rFonts w:ascii="宋体" w:hAnsi="宋体" w:cs="宋体"/>
                <w:szCs w:val="21"/>
              </w:rPr>
            </w:pPr>
            <w:r>
              <w:rPr>
                <w:rFonts w:ascii="宋体" w:hAnsi="宋体" w:cs="宋体" w:hint="eastAsia"/>
                <w:szCs w:val="21"/>
              </w:rPr>
              <w:t>1</w:t>
            </w:r>
            <w:r>
              <w:rPr>
                <w:rFonts w:ascii="宋体" w:hAnsi="宋体" w:cs="宋体"/>
                <w:szCs w:val="21"/>
              </w:rPr>
              <w:t>4</w:t>
            </w:r>
          </w:p>
        </w:tc>
        <w:tc>
          <w:tcPr>
            <w:tcW w:w="273" w:type="pct"/>
            <w:vMerge/>
            <w:tcMar>
              <w:top w:w="15" w:type="dxa"/>
              <w:left w:w="15" w:type="dxa"/>
              <w:right w:w="15" w:type="dxa"/>
            </w:tcMar>
          </w:tcPr>
          <w:p w14:paraId="6E037206" w14:textId="77777777" w:rsidR="007D079D" w:rsidRDefault="007D079D" w:rsidP="0012321D">
            <w:pPr>
              <w:widowControl/>
              <w:jc w:val="center"/>
              <w:rPr>
                <w:rFonts w:ascii="宋体" w:hAnsi="宋体" w:cs="宋体"/>
                <w:szCs w:val="21"/>
              </w:rPr>
            </w:pPr>
          </w:p>
        </w:tc>
        <w:tc>
          <w:tcPr>
            <w:tcW w:w="507" w:type="pct"/>
            <w:tcMar>
              <w:top w:w="15" w:type="dxa"/>
              <w:left w:w="15" w:type="dxa"/>
              <w:right w:w="15" w:type="dxa"/>
            </w:tcMar>
            <w:vAlign w:val="center"/>
          </w:tcPr>
          <w:p w14:paraId="153A3FC0" w14:textId="77777777" w:rsidR="007D079D" w:rsidRDefault="007D079D" w:rsidP="0012321D">
            <w:pPr>
              <w:widowControl/>
              <w:jc w:val="center"/>
              <w:rPr>
                <w:rFonts w:ascii="宋体" w:hAnsi="宋体" w:cs="宋体"/>
                <w:szCs w:val="21"/>
              </w:rPr>
            </w:pPr>
            <w:r>
              <w:rPr>
                <w:rFonts w:ascii="宋体" w:hAnsi="宋体" w:cs="宋体" w:hint="eastAsia"/>
                <w:szCs w:val="21"/>
              </w:rPr>
              <w:t>安装调试运输吊装等</w:t>
            </w:r>
          </w:p>
        </w:tc>
        <w:tc>
          <w:tcPr>
            <w:tcW w:w="2425" w:type="pct"/>
            <w:tcMar>
              <w:top w:w="15" w:type="dxa"/>
              <w:left w:w="15" w:type="dxa"/>
              <w:right w:w="15" w:type="dxa"/>
            </w:tcMar>
          </w:tcPr>
          <w:p w14:paraId="76AC6E0E" w14:textId="77777777" w:rsidR="007D079D" w:rsidRDefault="007D079D" w:rsidP="0012321D">
            <w:pPr>
              <w:widowControl/>
              <w:jc w:val="center"/>
              <w:rPr>
                <w:rFonts w:ascii="宋体" w:hAnsi="宋体" w:cs="宋体"/>
                <w:szCs w:val="21"/>
              </w:rPr>
            </w:pPr>
          </w:p>
        </w:tc>
        <w:tc>
          <w:tcPr>
            <w:tcW w:w="432" w:type="pct"/>
            <w:tcMar>
              <w:top w:w="15" w:type="dxa"/>
              <w:left w:w="15" w:type="dxa"/>
              <w:right w:w="15" w:type="dxa"/>
            </w:tcMar>
            <w:vAlign w:val="center"/>
          </w:tcPr>
          <w:p w14:paraId="50070FF6" w14:textId="67575AF4" w:rsidR="007D079D" w:rsidRDefault="007D079D" w:rsidP="0012321D">
            <w:pPr>
              <w:widowControl/>
              <w:jc w:val="center"/>
              <w:rPr>
                <w:rFonts w:ascii="宋体" w:hAnsi="宋体" w:cs="宋体"/>
                <w:szCs w:val="21"/>
              </w:rPr>
            </w:pPr>
          </w:p>
        </w:tc>
        <w:tc>
          <w:tcPr>
            <w:tcW w:w="457" w:type="pct"/>
            <w:tcMar>
              <w:top w:w="15" w:type="dxa"/>
              <w:left w:w="15" w:type="dxa"/>
              <w:right w:w="15" w:type="dxa"/>
            </w:tcMar>
            <w:vAlign w:val="center"/>
          </w:tcPr>
          <w:p w14:paraId="39FC3A64" w14:textId="65862C1E" w:rsidR="007D079D" w:rsidRDefault="007D079D" w:rsidP="0012321D">
            <w:pPr>
              <w:widowControl/>
              <w:jc w:val="center"/>
              <w:rPr>
                <w:rFonts w:ascii="宋体" w:hAnsi="宋体" w:cs="宋体"/>
                <w:szCs w:val="21"/>
              </w:rPr>
            </w:pPr>
          </w:p>
        </w:tc>
        <w:tc>
          <w:tcPr>
            <w:tcW w:w="683" w:type="pct"/>
            <w:vAlign w:val="center"/>
          </w:tcPr>
          <w:p w14:paraId="1C58E8FE" w14:textId="77777777" w:rsidR="007D079D" w:rsidRDefault="007D079D" w:rsidP="0012321D">
            <w:pPr>
              <w:widowControl/>
              <w:jc w:val="center"/>
              <w:rPr>
                <w:rFonts w:ascii="宋体" w:hAnsi="宋体" w:cs="宋体"/>
                <w:szCs w:val="21"/>
              </w:rPr>
            </w:pPr>
          </w:p>
        </w:tc>
      </w:tr>
    </w:tbl>
    <w:p w14:paraId="7A5135A8" w14:textId="77777777" w:rsidR="00287CDC" w:rsidRPr="001D06E0" w:rsidRDefault="00287CDC">
      <w:pPr>
        <w:spacing w:line="288" w:lineRule="auto"/>
        <w:rPr>
          <w:b/>
          <w:sz w:val="24"/>
        </w:rPr>
      </w:pPr>
    </w:p>
    <w:p w14:paraId="1306F4D8" w14:textId="3A0DE536" w:rsidR="00067B52" w:rsidRPr="00C60900" w:rsidRDefault="00067B52" w:rsidP="00067B52">
      <w:pPr>
        <w:spacing w:line="288" w:lineRule="auto"/>
        <w:ind w:left="480"/>
        <w:jc w:val="left"/>
        <w:rPr>
          <w:b/>
          <w:color w:val="000000" w:themeColor="text1"/>
          <w:sz w:val="24"/>
        </w:rPr>
      </w:pPr>
      <w:r w:rsidRPr="00C60900">
        <w:rPr>
          <w:rFonts w:hint="eastAsia"/>
          <w:b/>
          <w:color w:val="000000" w:themeColor="text1"/>
          <w:sz w:val="24"/>
        </w:rPr>
        <w:t>注：</w:t>
      </w:r>
      <w:r w:rsidRPr="00C60900">
        <w:rPr>
          <w:rFonts w:hint="eastAsia"/>
          <w:b/>
          <w:color w:val="000000" w:themeColor="text1"/>
          <w:sz w:val="24"/>
        </w:rPr>
        <w:t>1</w:t>
      </w:r>
      <w:r w:rsidRPr="00C60900">
        <w:rPr>
          <w:rFonts w:hint="eastAsia"/>
          <w:b/>
          <w:color w:val="000000" w:themeColor="text1"/>
          <w:sz w:val="24"/>
        </w:rPr>
        <w:t>、投标人所投设备的参数性能不得低于以上设备的</w:t>
      </w:r>
      <w:r w:rsidR="001B2D54">
        <w:rPr>
          <w:rFonts w:hint="eastAsia"/>
          <w:b/>
          <w:color w:val="000000" w:themeColor="text1"/>
          <w:sz w:val="24"/>
        </w:rPr>
        <w:t>建议品牌的</w:t>
      </w:r>
      <w:r w:rsidRPr="00C60900">
        <w:rPr>
          <w:rFonts w:hint="eastAsia"/>
          <w:b/>
          <w:color w:val="000000" w:themeColor="text1"/>
          <w:sz w:val="24"/>
        </w:rPr>
        <w:t>参数性能且必须满足使用老师功能需求，否则不予认定。</w:t>
      </w:r>
    </w:p>
    <w:p w14:paraId="0CEBC78E" w14:textId="77777777" w:rsidR="00067B52" w:rsidRPr="00C60900" w:rsidRDefault="00067B52" w:rsidP="00067B52">
      <w:pPr>
        <w:spacing w:line="288" w:lineRule="auto"/>
        <w:ind w:left="480"/>
        <w:jc w:val="left"/>
        <w:rPr>
          <w:b/>
          <w:color w:val="000000" w:themeColor="text1"/>
          <w:sz w:val="24"/>
        </w:rPr>
      </w:pPr>
      <w:r w:rsidRPr="00C60900">
        <w:rPr>
          <w:rFonts w:hint="eastAsia"/>
          <w:b/>
          <w:color w:val="000000" w:themeColor="text1"/>
          <w:sz w:val="24"/>
        </w:rPr>
        <w:t xml:space="preserve"> </w:t>
      </w:r>
      <w:r w:rsidRPr="00C60900">
        <w:rPr>
          <w:b/>
          <w:color w:val="000000" w:themeColor="text1"/>
          <w:sz w:val="24"/>
        </w:rPr>
        <w:t xml:space="preserve">   2</w:t>
      </w:r>
      <w:r w:rsidRPr="00C60900">
        <w:rPr>
          <w:rFonts w:hint="eastAsia"/>
          <w:b/>
          <w:color w:val="000000" w:themeColor="text1"/>
          <w:sz w:val="24"/>
        </w:rPr>
        <w:t>、投标人对参数及配置需求不明确的地方请咨询使用老师，参与投标则视同所投设备的价格包含用户老师的功能需求。</w:t>
      </w:r>
    </w:p>
    <w:p w14:paraId="18845762" w14:textId="572803AA" w:rsidR="00287CDC" w:rsidRPr="00067B52" w:rsidRDefault="00287CDC">
      <w:pPr>
        <w:spacing w:line="288" w:lineRule="auto"/>
        <w:rPr>
          <w:b/>
          <w:sz w:val="24"/>
        </w:rPr>
      </w:pPr>
    </w:p>
    <w:p w14:paraId="352182E0" w14:textId="61A6975A" w:rsidR="00067B52" w:rsidRDefault="00067B52">
      <w:pPr>
        <w:spacing w:line="288" w:lineRule="auto"/>
        <w:rPr>
          <w:b/>
          <w:sz w:val="24"/>
        </w:rPr>
      </w:pPr>
    </w:p>
    <w:p w14:paraId="4F093894" w14:textId="05FEAE57" w:rsidR="00067B52" w:rsidRDefault="00067B52">
      <w:pPr>
        <w:spacing w:line="288" w:lineRule="auto"/>
        <w:rPr>
          <w:b/>
          <w:sz w:val="24"/>
        </w:rPr>
      </w:pPr>
    </w:p>
    <w:p w14:paraId="1672F33C" w14:textId="77777777" w:rsidR="00067B52" w:rsidRPr="001D06E0" w:rsidRDefault="00067B52">
      <w:pPr>
        <w:spacing w:line="288" w:lineRule="auto"/>
        <w:rPr>
          <w:b/>
          <w:sz w:val="24"/>
        </w:rPr>
      </w:pPr>
    </w:p>
    <w:p w14:paraId="28190D11" w14:textId="77777777" w:rsidR="00287CDC" w:rsidRPr="001D06E0" w:rsidRDefault="001E7F64">
      <w:pPr>
        <w:pStyle w:val="1"/>
        <w:rPr>
          <w:sz w:val="24"/>
        </w:rPr>
      </w:pPr>
      <w:bookmarkStart w:id="9" w:name="_Toc90993592"/>
      <w:r w:rsidRPr="001D06E0">
        <w:rPr>
          <w:rFonts w:hint="eastAsia"/>
        </w:rPr>
        <w:lastRenderedPageBreak/>
        <w:t>第四部分</w:t>
      </w:r>
      <w:r w:rsidRPr="001D06E0">
        <w:t xml:space="preserve"> </w:t>
      </w:r>
      <w:r w:rsidRPr="001D06E0">
        <w:rPr>
          <w:rFonts w:hint="eastAsia"/>
        </w:rPr>
        <w:t>商务条款</w:t>
      </w:r>
      <w:bookmarkEnd w:id="9"/>
    </w:p>
    <w:p w14:paraId="6416FD12" w14:textId="77777777" w:rsidR="00287CDC" w:rsidRPr="001D06E0" w:rsidRDefault="001E7F64">
      <w:pPr>
        <w:spacing w:line="420" w:lineRule="atLeast"/>
        <w:ind w:firstLineChars="196" w:firstLine="472"/>
        <w:rPr>
          <w:b/>
          <w:sz w:val="24"/>
        </w:rPr>
      </w:pPr>
      <w:r w:rsidRPr="001D06E0">
        <w:rPr>
          <w:b/>
          <w:sz w:val="24"/>
        </w:rPr>
        <w:t>1</w:t>
      </w:r>
      <w:r w:rsidRPr="001D06E0">
        <w:rPr>
          <w:rFonts w:hint="eastAsia"/>
          <w:b/>
          <w:sz w:val="24"/>
        </w:rPr>
        <w:t>、交货期</w:t>
      </w:r>
    </w:p>
    <w:p w14:paraId="60F788B5" w14:textId="5FE0CE31" w:rsidR="00287CDC" w:rsidRPr="001D06E0" w:rsidRDefault="00BF1C45">
      <w:pPr>
        <w:spacing w:line="420" w:lineRule="atLeast"/>
        <w:ind w:firstLineChars="200" w:firstLine="480"/>
        <w:rPr>
          <w:sz w:val="24"/>
        </w:rPr>
      </w:pPr>
      <w:r>
        <w:rPr>
          <w:rFonts w:hint="eastAsia"/>
          <w:sz w:val="24"/>
        </w:rPr>
        <w:t>合同签订后，</w:t>
      </w:r>
      <w:r>
        <w:rPr>
          <w:rFonts w:hint="eastAsia"/>
          <w:sz w:val="24"/>
        </w:rPr>
        <w:t>3</w:t>
      </w:r>
      <w:r>
        <w:rPr>
          <w:sz w:val="24"/>
        </w:rPr>
        <w:t>0</w:t>
      </w:r>
      <w:r>
        <w:rPr>
          <w:rFonts w:hint="eastAsia"/>
          <w:sz w:val="24"/>
        </w:rPr>
        <w:t>天内</w:t>
      </w:r>
      <w:r w:rsidR="001E7F64" w:rsidRPr="001D06E0">
        <w:rPr>
          <w:rFonts w:hint="eastAsia"/>
          <w:sz w:val="24"/>
        </w:rPr>
        <w:t>完成安装调试。</w:t>
      </w:r>
    </w:p>
    <w:p w14:paraId="13447A8C" w14:textId="77777777" w:rsidR="00287CDC" w:rsidRPr="001D06E0" w:rsidRDefault="001E7F64">
      <w:pPr>
        <w:spacing w:line="420" w:lineRule="atLeast"/>
        <w:ind w:firstLineChars="200" w:firstLine="482"/>
        <w:rPr>
          <w:b/>
          <w:sz w:val="24"/>
        </w:rPr>
      </w:pPr>
      <w:r w:rsidRPr="001D06E0">
        <w:rPr>
          <w:b/>
          <w:sz w:val="24"/>
        </w:rPr>
        <w:t>2</w:t>
      </w:r>
      <w:r w:rsidRPr="001D06E0">
        <w:rPr>
          <w:rFonts w:hint="eastAsia"/>
          <w:b/>
          <w:sz w:val="24"/>
        </w:rPr>
        <w:t>、交货地点</w:t>
      </w:r>
    </w:p>
    <w:p w14:paraId="451E0AD3" w14:textId="77777777" w:rsidR="00287CDC" w:rsidRPr="001D06E0" w:rsidRDefault="001E7F64">
      <w:pPr>
        <w:spacing w:line="420" w:lineRule="atLeast"/>
        <w:ind w:firstLineChars="200" w:firstLine="480"/>
        <w:rPr>
          <w:sz w:val="24"/>
        </w:rPr>
      </w:pPr>
      <w:r w:rsidRPr="001D06E0">
        <w:rPr>
          <w:rFonts w:hint="eastAsia"/>
          <w:sz w:val="24"/>
        </w:rPr>
        <w:t>南通大学指定地点。</w:t>
      </w:r>
    </w:p>
    <w:p w14:paraId="2C9222CF" w14:textId="77777777" w:rsidR="00287CDC" w:rsidRPr="001D06E0" w:rsidRDefault="001E7F64">
      <w:pPr>
        <w:spacing w:line="420" w:lineRule="atLeast"/>
        <w:ind w:firstLineChars="200" w:firstLine="482"/>
        <w:rPr>
          <w:b/>
          <w:sz w:val="24"/>
        </w:rPr>
      </w:pPr>
      <w:r w:rsidRPr="001D06E0">
        <w:rPr>
          <w:b/>
          <w:sz w:val="24"/>
        </w:rPr>
        <w:t>3</w:t>
      </w:r>
      <w:r w:rsidRPr="001D06E0">
        <w:rPr>
          <w:rFonts w:hint="eastAsia"/>
          <w:b/>
          <w:sz w:val="24"/>
        </w:rPr>
        <w:t>、付款方式</w:t>
      </w:r>
    </w:p>
    <w:p w14:paraId="7D4E3716" w14:textId="77777777" w:rsidR="005D4D0D" w:rsidRPr="001D06E0" w:rsidRDefault="005D4D0D" w:rsidP="005D4D0D">
      <w:pPr>
        <w:spacing w:line="420" w:lineRule="atLeast"/>
        <w:ind w:firstLineChars="200" w:firstLine="480"/>
        <w:rPr>
          <w:sz w:val="24"/>
        </w:rPr>
      </w:pPr>
      <w:r w:rsidRPr="001D06E0">
        <w:rPr>
          <w:rFonts w:hint="eastAsia"/>
          <w:sz w:val="24"/>
        </w:rPr>
        <w:t>用户收到货物并验收合格后，凭卖方开具的增值税专用发票</w:t>
      </w:r>
      <w:r w:rsidRPr="001D06E0">
        <w:rPr>
          <w:sz w:val="24"/>
        </w:rPr>
        <w:t>15</w:t>
      </w:r>
      <w:r w:rsidRPr="001D06E0">
        <w:rPr>
          <w:rFonts w:hint="eastAsia"/>
          <w:sz w:val="24"/>
        </w:rPr>
        <w:t>个工作日内支付合同总金额的</w:t>
      </w:r>
      <w:r w:rsidRPr="001D06E0">
        <w:rPr>
          <w:sz w:val="24"/>
        </w:rPr>
        <w:t>95</w:t>
      </w:r>
      <w:r w:rsidRPr="001D06E0">
        <w:rPr>
          <w:rFonts w:hint="eastAsia"/>
          <w:sz w:val="24"/>
        </w:rPr>
        <w:t>％，另</w:t>
      </w:r>
      <w:r w:rsidRPr="001D06E0">
        <w:rPr>
          <w:sz w:val="24"/>
        </w:rPr>
        <w:t>5</w:t>
      </w:r>
      <w:r w:rsidRPr="001D06E0">
        <w:rPr>
          <w:rFonts w:hint="eastAsia"/>
          <w:sz w:val="24"/>
        </w:rPr>
        <w:t>％作为质保金，</w:t>
      </w:r>
      <w:proofErr w:type="gramStart"/>
      <w:r w:rsidRPr="001D06E0">
        <w:rPr>
          <w:rFonts w:hint="eastAsia"/>
          <w:sz w:val="24"/>
        </w:rPr>
        <w:t>待质保</w:t>
      </w:r>
      <w:proofErr w:type="gramEnd"/>
      <w:r w:rsidRPr="001D06E0">
        <w:rPr>
          <w:rFonts w:hint="eastAsia"/>
          <w:sz w:val="24"/>
        </w:rPr>
        <w:t>期满后根据质保和售后服务情况支付。</w:t>
      </w:r>
    </w:p>
    <w:p w14:paraId="3CA449AB" w14:textId="77777777" w:rsidR="00287CDC" w:rsidRPr="001D06E0" w:rsidRDefault="001E7F64">
      <w:pPr>
        <w:spacing w:line="420" w:lineRule="atLeast"/>
        <w:ind w:firstLineChars="200" w:firstLine="482"/>
        <w:rPr>
          <w:b/>
          <w:sz w:val="24"/>
        </w:rPr>
      </w:pPr>
      <w:r w:rsidRPr="001D06E0">
        <w:rPr>
          <w:b/>
          <w:sz w:val="24"/>
        </w:rPr>
        <w:t>4</w:t>
      </w:r>
      <w:r w:rsidRPr="001D06E0">
        <w:rPr>
          <w:rFonts w:hint="eastAsia"/>
          <w:b/>
          <w:sz w:val="24"/>
        </w:rPr>
        <w:t>、保修期及售后服务</w:t>
      </w:r>
    </w:p>
    <w:p w14:paraId="05AAF692" w14:textId="0E3E15D6"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）自验收合格日起整机免费保修</w:t>
      </w:r>
      <w:r w:rsidR="00D864D9">
        <w:rPr>
          <w:rFonts w:hint="eastAsia"/>
          <w:sz w:val="24"/>
          <w:u w:val="single"/>
        </w:rPr>
        <w:t>叁</w:t>
      </w:r>
      <w:r w:rsidRPr="001D06E0">
        <w:rPr>
          <w:rFonts w:hint="eastAsia"/>
          <w:sz w:val="24"/>
        </w:rPr>
        <w:t>年，保修期自愿延长不限；</w:t>
      </w:r>
    </w:p>
    <w:p w14:paraId="0AC20387"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）保修期内，因货物质量问题导致的各种故障的技术服务及维修所产生的一切费用由卖方负责承担；</w:t>
      </w:r>
    </w:p>
    <w:p w14:paraId="500E0644"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）卖方应针对货物的特点对买方有关人员在货物的性能、原理、操作要领、维修和保养等各个方面进行免费现场培训。必要时，卖方还应向买方提供免费培训名额至少</w:t>
      </w:r>
      <w:r w:rsidRPr="001D06E0">
        <w:rPr>
          <w:sz w:val="24"/>
        </w:rPr>
        <w:t>2</w:t>
      </w:r>
      <w:r w:rsidRPr="001D06E0">
        <w:rPr>
          <w:rFonts w:hint="eastAsia"/>
          <w:sz w:val="24"/>
        </w:rPr>
        <w:t>个，参加卖方举办的专门培训；</w:t>
      </w:r>
    </w:p>
    <w:p w14:paraId="45134FB2" w14:textId="77777777" w:rsidR="00287CDC" w:rsidRPr="001D06E0" w:rsidRDefault="001E7F64">
      <w:pPr>
        <w:spacing w:line="420" w:lineRule="atLeast"/>
        <w:ind w:firstLineChars="200" w:firstLine="480"/>
        <w:rPr>
          <w:b/>
          <w:sz w:val="24"/>
        </w:rPr>
      </w:pPr>
      <w:r w:rsidRPr="001D06E0">
        <w:rPr>
          <w:rFonts w:hint="eastAsia"/>
          <w:sz w:val="24"/>
        </w:rPr>
        <w:t>（</w:t>
      </w:r>
      <w:r w:rsidRPr="001D06E0">
        <w:rPr>
          <w:sz w:val="24"/>
        </w:rPr>
        <w:t>4</w:t>
      </w:r>
      <w:r w:rsidRPr="001D06E0">
        <w:rPr>
          <w:rFonts w:hint="eastAsia"/>
          <w:sz w:val="24"/>
        </w:rPr>
        <w:t>）售后服务承诺书中承诺的其他条款。</w:t>
      </w:r>
    </w:p>
    <w:p w14:paraId="10E53636" w14:textId="77777777" w:rsidR="00287CDC" w:rsidRPr="001D06E0" w:rsidRDefault="001E7F64">
      <w:pPr>
        <w:spacing w:line="420" w:lineRule="atLeast"/>
        <w:ind w:firstLineChars="200" w:firstLine="482"/>
        <w:rPr>
          <w:sz w:val="24"/>
        </w:rPr>
      </w:pPr>
      <w:r w:rsidRPr="001D06E0">
        <w:rPr>
          <w:b/>
          <w:sz w:val="24"/>
        </w:rPr>
        <w:t>5</w:t>
      </w:r>
      <w:r w:rsidRPr="001D06E0">
        <w:rPr>
          <w:rFonts w:hint="eastAsia"/>
          <w:b/>
          <w:sz w:val="24"/>
        </w:rPr>
        <w:t>、安装、调试及验收要求</w:t>
      </w:r>
    </w:p>
    <w:p w14:paraId="445D613A"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）卖方应在买方的配合下，负责对货物的现场安装调试；</w:t>
      </w:r>
    </w:p>
    <w:p w14:paraId="4D67BCF8"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）货物到达买方指定地点后，卖方应在收到买方通知后</w:t>
      </w:r>
      <w:r w:rsidRPr="001D06E0">
        <w:rPr>
          <w:sz w:val="24"/>
        </w:rPr>
        <w:t>48</w:t>
      </w:r>
      <w:r w:rsidRPr="001D06E0">
        <w:rPr>
          <w:rFonts w:hint="eastAsia"/>
          <w:sz w:val="24"/>
        </w:rPr>
        <w:t>小时内派遣合格的技术人员前往买方完成货物的安装、调试工作；</w:t>
      </w:r>
    </w:p>
    <w:p w14:paraId="1FC95A33"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）验收测试所需要的材料、设备和测试样品等均由卖方负责提供；</w:t>
      </w:r>
    </w:p>
    <w:p w14:paraId="0A9623C8"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4</w:t>
      </w:r>
      <w:r w:rsidRPr="001D06E0">
        <w:rPr>
          <w:rFonts w:hint="eastAsia"/>
          <w:sz w:val="24"/>
        </w:rPr>
        <w:t>）卖方应在规定的期限内完成安装调试工作，如因卖方责任而造成安装调试的延期，因延期而产生的所有费用由卖方承担；</w:t>
      </w:r>
    </w:p>
    <w:p w14:paraId="3CE76D8C"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5</w:t>
      </w:r>
      <w:r w:rsidRPr="001D06E0">
        <w:rPr>
          <w:rFonts w:hint="eastAsia"/>
          <w:sz w:val="24"/>
        </w:rPr>
        <w:t>）最终验收在买方使用现场进行，在货物达到验收标准，包括应满足中国安全标准和环境保护标准后，买卖双方共同签署验收合格报告；</w:t>
      </w:r>
    </w:p>
    <w:p w14:paraId="15626F0D"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6</w:t>
      </w:r>
      <w:r w:rsidRPr="001D06E0">
        <w:rPr>
          <w:rFonts w:hint="eastAsia"/>
          <w:sz w:val="24"/>
        </w:rPr>
        <w:t>）卖方人员在买方安装调试期间所产生的一切费用由卖方承担。</w:t>
      </w:r>
    </w:p>
    <w:p w14:paraId="7C4AFB5E" w14:textId="77777777" w:rsidR="00287CDC" w:rsidRPr="001D06E0" w:rsidRDefault="001E7F64">
      <w:pPr>
        <w:spacing w:line="420" w:lineRule="atLeast"/>
        <w:ind w:firstLineChars="200" w:firstLine="480"/>
        <w:rPr>
          <w:sz w:val="24"/>
        </w:rPr>
      </w:pPr>
      <w:r w:rsidRPr="001D06E0">
        <w:rPr>
          <w:sz w:val="24"/>
        </w:rPr>
        <w:t xml:space="preserve"> </w:t>
      </w:r>
    </w:p>
    <w:p w14:paraId="639A4772" w14:textId="77777777" w:rsidR="00287CDC" w:rsidRPr="001D06E0" w:rsidRDefault="00287CDC" w:rsidP="005D4D0D">
      <w:pPr>
        <w:spacing w:line="360" w:lineRule="auto"/>
        <w:rPr>
          <w:rFonts w:ascii="宋体" w:hAnsi="宋体"/>
          <w:b/>
          <w:spacing w:val="4"/>
          <w:sz w:val="44"/>
          <w:szCs w:val="44"/>
        </w:rPr>
      </w:pPr>
    </w:p>
    <w:p w14:paraId="30B3DBD2" w14:textId="77777777" w:rsidR="00287CDC" w:rsidRPr="001D06E0" w:rsidRDefault="00287CDC">
      <w:pPr>
        <w:widowControl/>
        <w:jc w:val="left"/>
        <w:rPr>
          <w:rFonts w:ascii="宋体" w:hAnsi="宋体"/>
          <w:b/>
          <w:spacing w:val="4"/>
          <w:sz w:val="44"/>
          <w:szCs w:val="44"/>
        </w:rPr>
      </w:pPr>
    </w:p>
    <w:p w14:paraId="7F04E758" w14:textId="77777777" w:rsidR="00287CDC" w:rsidRPr="001D06E0" w:rsidRDefault="001E7F64">
      <w:pPr>
        <w:pStyle w:val="1"/>
        <w:rPr>
          <w:sz w:val="24"/>
        </w:rPr>
      </w:pPr>
      <w:bookmarkStart w:id="10" w:name="_Toc90993593"/>
      <w:r w:rsidRPr="001D06E0">
        <w:rPr>
          <w:rFonts w:hint="eastAsia"/>
        </w:rPr>
        <w:lastRenderedPageBreak/>
        <w:t>第五部分</w:t>
      </w:r>
      <w:r w:rsidRPr="001D06E0">
        <w:t xml:space="preserve"> </w:t>
      </w:r>
      <w:r w:rsidRPr="001D06E0">
        <w:rPr>
          <w:rFonts w:hint="eastAsia"/>
        </w:rPr>
        <w:t>附</w:t>
      </w:r>
      <w:r w:rsidRPr="001D06E0">
        <w:t xml:space="preserve">  </w:t>
      </w:r>
      <w:r w:rsidRPr="001D06E0">
        <w:rPr>
          <w:rFonts w:hint="eastAsia"/>
        </w:rPr>
        <w:t>件</w:t>
      </w:r>
      <w:bookmarkEnd w:id="10"/>
    </w:p>
    <w:p w14:paraId="7A2C15EC" w14:textId="77777777" w:rsidR="00287CDC" w:rsidRPr="001D06E0" w:rsidRDefault="00287CDC">
      <w:pPr>
        <w:snapToGrid w:val="0"/>
        <w:spacing w:line="360" w:lineRule="auto"/>
        <w:ind w:rightChars="-167" w:right="-351"/>
        <w:rPr>
          <w:rFonts w:ascii="宋体" w:hAnsi="宋体"/>
          <w:b/>
          <w:sz w:val="24"/>
        </w:rPr>
      </w:pPr>
    </w:p>
    <w:p w14:paraId="085201CA" w14:textId="77777777" w:rsidR="00287CDC" w:rsidRPr="001D06E0" w:rsidRDefault="001E7F64">
      <w:pPr>
        <w:spacing w:line="360" w:lineRule="auto"/>
        <w:rPr>
          <w:rFonts w:ascii="宋体"/>
          <w:spacing w:val="4"/>
          <w:sz w:val="24"/>
        </w:rPr>
      </w:pPr>
      <w:r w:rsidRPr="001D06E0">
        <w:rPr>
          <w:rFonts w:ascii="宋体" w:hAnsi="宋体" w:hint="eastAsia"/>
          <w:spacing w:val="4"/>
          <w:sz w:val="24"/>
        </w:rPr>
        <w:t>附件</w:t>
      </w:r>
      <w:r w:rsidRPr="001D06E0">
        <w:rPr>
          <w:rFonts w:ascii="宋体" w:hAnsi="宋体"/>
          <w:spacing w:val="4"/>
          <w:sz w:val="24"/>
        </w:rPr>
        <w:t>1</w:t>
      </w:r>
      <w:r w:rsidRPr="001D06E0">
        <w:rPr>
          <w:rFonts w:ascii="宋体" w:hAnsi="宋体" w:hint="eastAsia"/>
          <w:spacing w:val="4"/>
          <w:sz w:val="24"/>
        </w:rPr>
        <w:t>：投标函</w:t>
      </w:r>
    </w:p>
    <w:p w14:paraId="4D1B4A05" w14:textId="77777777" w:rsidR="00287CDC" w:rsidRPr="001D06E0" w:rsidRDefault="001E7F64">
      <w:pPr>
        <w:spacing w:line="360" w:lineRule="auto"/>
        <w:rPr>
          <w:rFonts w:ascii="宋体" w:hAnsi="宋体"/>
          <w:spacing w:val="4"/>
          <w:sz w:val="24"/>
        </w:rPr>
      </w:pPr>
      <w:r w:rsidRPr="001D06E0">
        <w:rPr>
          <w:rFonts w:ascii="宋体" w:hAnsi="宋体" w:hint="eastAsia"/>
          <w:spacing w:val="4"/>
          <w:sz w:val="24"/>
        </w:rPr>
        <w:t>附件</w:t>
      </w:r>
      <w:r w:rsidRPr="001D06E0">
        <w:rPr>
          <w:rFonts w:ascii="宋体" w:hAnsi="宋体"/>
          <w:spacing w:val="4"/>
          <w:sz w:val="24"/>
        </w:rPr>
        <w:t>2</w:t>
      </w:r>
      <w:r w:rsidRPr="001D06E0">
        <w:rPr>
          <w:rFonts w:ascii="宋体" w:hAnsi="宋体" w:hint="eastAsia"/>
          <w:spacing w:val="4"/>
          <w:sz w:val="24"/>
        </w:rPr>
        <w:t>：投标报价表</w:t>
      </w:r>
    </w:p>
    <w:p w14:paraId="2AF37F07" w14:textId="77777777" w:rsidR="00287CDC" w:rsidRPr="001D06E0" w:rsidRDefault="00287CDC">
      <w:pPr>
        <w:spacing w:line="360" w:lineRule="auto"/>
        <w:rPr>
          <w:rFonts w:ascii="宋体"/>
          <w:spacing w:val="4"/>
          <w:sz w:val="24"/>
        </w:rPr>
      </w:pPr>
    </w:p>
    <w:p w14:paraId="5A5D07E2" w14:textId="77777777" w:rsidR="00287CDC" w:rsidRPr="001D06E0" w:rsidRDefault="00287CDC">
      <w:pPr>
        <w:snapToGrid w:val="0"/>
        <w:spacing w:line="360" w:lineRule="auto"/>
        <w:ind w:rightChars="-167" w:right="-351"/>
        <w:jc w:val="center"/>
        <w:rPr>
          <w:rFonts w:ascii="宋体" w:hAnsi="宋体"/>
          <w:b/>
          <w:sz w:val="36"/>
          <w:szCs w:val="36"/>
        </w:rPr>
      </w:pPr>
    </w:p>
    <w:p w14:paraId="3E0448DC" w14:textId="77777777" w:rsidR="00287CDC" w:rsidRPr="001D06E0" w:rsidRDefault="00287CDC">
      <w:pPr>
        <w:snapToGrid w:val="0"/>
        <w:spacing w:line="360" w:lineRule="auto"/>
        <w:ind w:rightChars="-167" w:right="-351"/>
        <w:jc w:val="center"/>
        <w:rPr>
          <w:rFonts w:ascii="宋体" w:hAnsi="宋体"/>
          <w:b/>
          <w:sz w:val="36"/>
          <w:szCs w:val="36"/>
        </w:rPr>
      </w:pPr>
    </w:p>
    <w:p w14:paraId="456BFF02" w14:textId="77777777" w:rsidR="00287CDC" w:rsidRPr="001D06E0" w:rsidRDefault="00287CDC">
      <w:pPr>
        <w:snapToGrid w:val="0"/>
        <w:spacing w:line="360" w:lineRule="auto"/>
        <w:ind w:rightChars="-167" w:right="-351"/>
        <w:jc w:val="center"/>
        <w:rPr>
          <w:rFonts w:ascii="宋体" w:hAnsi="宋体"/>
          <w:b/>
          <w:sz w:val="36"/>
          <w:szCs w:val="36"/>
        </w:rPr>
      </w:pPr>
    </w:p>
    <w:p w14:paraId="5B22B675" w14:textId="77777777" w:rsidR="00287CDC" w:rsidRPr="001D06E0" w:rsidRDefault="00287CDC">
      <w:pPr>
        <w:snapToGrid w:val="0"/>
        <w:spacing w:line="360" w:lineRule="auto"/>
        <w:ind w:rightChars="-167" w:right="-351"/>
        <w:jc w:val="center"/>
        <w:rPr>
          <w:rFonts w:ascii="宋体" w:hAnsi="宋体"/>
          <w:b/>
          <w:sz w:val="36"/>
          <w:szCs w:val="36"/>
        </w:rPr>
      </w:pPr>
    </w:p>
    <w:p w14:paraId="5DBE9253" w14:textId="77777777" w:rsidR="00287CDC" w:rsidRPr="001D06E0" w:rsidRDefault="00287CDC">
      <w:pPr>
        <w:snapToGrid w:val="0"/>
        <w:spacing w:line="360" w:lineRule="auto"/>
        <w:ind w:rightChars="-167" w:right="-351"/>
        <w:jc w:val="center"/>
        <w:rPr>
          <w:rFonts w:ascii="宋体" w:hAnsi="宋体"/>
          <w:b/>
          <w:sz w:val="36"/>
          <w:szCs w:val="36"/>
        </w:rPr>
      </w:pPr>
    </w:p>
    <w:p w14:paraId="73006299" w14:textId="77777777" w:rsidR="00287CDC" w:rsidRPr="001D06E0" w:rsidRDefault="00287CDC">
      <w:pPr>
        <w:snapToGrid w:val="0"/>
        <w:spacing w:line="360" w:lineRule="auto"/>
        <w:ind w:rightChars="-167" w:right="-351"/>
        <w:jc w:val="center"/>
        <w:rPr>
          <w:rFonts w:ascii="宋体" w:hAnsi="宋体"/>
          <w:b/>
          <w:sz w:val="36"/>
          <w:szCs w:val="36"/>
        </w:rPr>
      </w:pPr>
    </w:p>
    <w:p w14:paraId="70D38FB9" w14:textId="77777777" w:rsidR="00287CDC" w:rsidRPr="001D06E0" w:rsidRDefault="00287CDC">
      <w:pPr>
        <w:snapToGrid w:val="0"/>
        <w:spacing w:line="360" w:lineRule="auto"/>
        <w:ind w:rightChars="-167" w:right="-351"/>
        <w:jc w:val="center"/>
        <w:rPr>
          <w:rFonts w:ascii="宋体" w:hAnsi="宋体"/>
          <w:b/>
          <w:sz w:val="36"/>
          <w:szCs w:val="36"/>
        </w:rPr>
      </w:pPr>
    </w:p>
    <w:p w14:paraId="7F3DAE0E" w14:textId="77777777" w:rsidR="00287CDC" w:rsidRPr="001D06E0" w:rsidRDefault="00287CDC">
      <w:pPr>
        <w:snapToGrid w:val="0"/>
        <w:spacing w:line="360" w:lineRule="auto"/>
        <w:ind w:rightChars="-167" w:right="-351"/>
        <w:rPr>
          <w:rFonts w:ascii="宋体" w:hAnsi="宋体"/>
          <w:b/>
          <w:sz w:val="36"/>
          <w:szCs w:val="36"/>
        </w:rPr>
      </w:pPr>
    </w:p>
    <w:p w14:paraId="7C4B470B" w14:textId="77777777" w:rsidR="00287CDC" w:rsidRPr="001D06E0" w:rsidRDefault="00287CDC">
      <w:pPr>
        <w:snapToGrid w:val="0"/>
        <w:spacing w:line="360" w:lineRule="auto"/>
        <w:ind w:rightChars="-167" w:right="-351"/>
        <w:rPr>
          <w:rFonts w:ascii="宋体" w:hAnsi="宋体"/>
          <w:b/>
          <w:sz w:val="36"/>
          <w:szCs w:val="36"/>
        </w:rPr>
      </w:pPr>
    </w:p>
    <w:p w14:paraId="6EF169DA" w14:textId="77777777" w:rsidR="00287CDC" w:rsidRPr="001D06E0" w:rsidRDefault="00287CDC">
      <w:pPr>
        <w:snapToGrid w:val="0"/>
        <w:spacing w:line="360" w:lineRule="auto"/>
        <w:ind w:rightChars="-167" w:right="-351"/>
        <w:rPr>
          <w:rFonts w:ascii="宋体" w:hAnsi="宋体"/>
          <w:b/>
          <w:sz w:val="36"/>
          <w:szCs w:val="36"/>
        </w:rPr>
      </w:pPr>
    </w:p>
    <w:p w14:paraId="3E76CFF3" w14:textId="77777777" w:rsidR="00287CDC" w:rsidRPr="001D06E0" w:rsidRDefault="00287CDC">
      <w:pPr>
        <w:snapToGrid w:val="0"/>
        <w:spacing w:line="360" w:lineRule="auto"/>
        <w:ind w:rightChars="-167" w:right="-351"/>
        <w:rPr>
          <w:rFonts w:ascii="宋体" w:hAnsi="宋体"/>
          <w:b/>
          <w:sz w:val="36"/>
          <w:szCs w:val="36"/>
        </w:rPr>
      </w:pPr>
    </w:p>
    <w:p w14:paraId="6F146B93" w14:textId="77777777" w:rsidR="00287CDC" w:rsidRPr="001D06E0" w:rsidRDefault="00287CDC">
      <w:pPr>
        <w:snapToGrid w:val="0"/>
        <w:spacing w:line="360" w:lineRule="auto"/>
        <w:ind w:rightChars="-167" w:right="-351"/>
        <w:rPr>
          <w:rFonts w:ascii="宋体" w:hAnsi="宋体"/>
          <w:b/>
          <w:sz w:val="36"/>
          <w:szCs w:val="36"/>
        </w:rPr>
      </w:pPr>
    </w:p>
    <w:p w14:paraId="7D6FDF7C" w14:textId="77777777" w:rsidR="00287CDC" w:rsidRPr="001D06E0" w:rsidRDefault="001E7F64">
      <w:pPr>
        <w:widowControl/>
        <w:jc w:val="left"/>
        <w:rPr>
          <w:rFonts w:ascii="宋体" w:hAnsi="宋体"/>
          <w:szCs w:val="21"/>
        </w:rPr>
      </w:pPr>
      <w:bookmarkStart w:id="11" w:name="_Toc44081674"/>
      <w:r w:rsidRPr="001D06E0">
        <w:rPr>
          <w:rFonts w:ascii="宋体" w:hAnsi="宋体"/>
          <w:b/>
          <w:szCs w:val="21"/>
        </w:rPr>
        <w:br w:type="page"/>
      </w:r>
    </w:p>
    <w:p w14:paraId="47DD8644" w14:textId="77777777" w:rsidR="00287CDC" w:rsidRPr="001D06E0" w:rsidRDefault="001E7F64">
      <w:pPr>
        <w:pStyle w:val="2"/>
        <w:spacing w:before="120" w:after="120"/>
        <w:rPr>
          <w:b w:val="0"/>
          <w:sz w:val="21"/>
          <w:szCs w:val="21"/>
        </w:rPr>
      </w:pPr>
      <w:bookmarkStart w:id="12" w:name="_Toc90993594"/>
      <w:r w:rsidRPr="001D06E0">
        <w:rPr>
          <w:rFonts w:hint="eastAsia"/>
          <w:b w:val="0"/>
          <w:sz w:val="21"/>
          <w:szCs w:val="21"/>
        </w:rPr>
        <w:lastRenderedPageBreak/>
        <w:t>附件</w:t>
      </w:r>
      <w:r w:rsidRPr="001D06E0">
        <w:rPr>
          <w:b w:val="0"/>
          <w:sz w:val="21"/>
          <w:szCs w:val="21"/>
        </w:rPr>
        <w:t>1</w:t>
      </w:r>
      <w:r w:rsidRPr="001D06E0">
        <w:rPr>
          <w:rFonts w:hint="eastAsia"/>
          <w:b w:val="0"/>
          <w:sz w:val="21"/>
          <w:szCs w:val="21"/>
        </w:rPr>
        <w:t>：投标函</w:t>
      </w:r>
      <w:bookmarkEnd w:id="11"/>
      <w:bookmarkEnd w:id="12"/>
    </w:p>
    <w:p w14:paraId="1874C00A" w14:textId="77777777" w:rsidR="00287CDC" w:rsidRPr="001D06E0" w:rsidRDefault="001E7F64">
      <w:pPr>
        <w:jc w:val="center"/>
        <w:rPr>
          <w:rFonts w:ascii="宋体"/>
        </w:rPr>
      </w:pPr>
      <w:r w:rsidRPr="001D06E0">
        <w:rPr>
          <w:rFonts w:ascii="宋体" w:hAnsi="宋体" w:hint="eastAsia"/>
          <w:b/>
          <w:bCs/>
          <w:sz w:val="44"/>
        </w:rPr>
        <w:t>投</w:t>
      </w:r>
      <w:r w:rsidRPr="001D06E0">
        <w:rPr>
          <w:rFonts w:ascii="宋体" w:hAnsi="宋体"/>
          <w:b/>
          <w:bCs/>
          <w:sz w:val="44"/>
        </w:rPr>
        <w:t xml:space="preserve">    </w:t>
      </w:r>
      <w:r w:rsidRPr="001D06E0">
        <w:rPr>
          <w:rFonts w:ascii="宋体" w:hAnsi="宋体" w:hint="eastAsia"/>
          <w:b/>
          <w:bCs/>
          <w:sz w:val="44"/>
        </w:rPr>
        <w:t>标</w:t>
      </w:r>
      <w:r w:rsidRPr="001D06E0">
        <w:rPr>
          <w:rFonts w:ascii="宋体" w:hAnsi="宋体"/>
          <w:b/>
          <w:bCs/>
          <w:sz w:val="44"/>
        </w:rPr>
        <w:t xml:space="preserve">    </w:t>
      </w:r>
      <w:r w:rsidRPr="001D06E0">
        <w:rPr>
          <w:rFonts w:ascii="宋体" w:hAnsi="宋体" w:hint="eastAsia"/>
          <w:b/>
          <w:bCs/>
          <w:sz w:val="44"/>
        </w:rPr>
        <w:t>函</w:t>
      </w:r>
    </w:p>
    <w:p w14:paraId="51F7F13C" w14:textId="77777777" w:rsidR="00287CDC" w:rsidRPr="001D06E0" w:rsidRDefault="001E7F64">
      <w:pPr>
        <w:spacing w:line="360" w:lineRule="auto"/>
        <w:rPr>
          <w:sz w:val="24"/>
        </w:rPr>
      </w:pPr>
      <w:r w:rsidRPr="001D06E0">
        <w:rPr>
          <w:rFonts w:hint="eastAsia"/>
          <w:sz w:val="24"/>
        </w:rPr>
        <w:t>南通大学招投标管理办公室：</w:t>
      </w:r>
    </w:p>
    <w:p w14:paraId="2FEE6E14" w14:textId="77777777" w:rsidR="00287CDC" w:rsidRPr="001D06E0" w:rsidRDefault="001E7F64">
      <w:pPr>
        <w:spacing w:line="360" w:lineRule="auto"/>
        <w:ind w:left="1" w:firstLineChars="235" w:firstLine="564"/>
        <w:rPr>
          <w:sz w:val="24"/>
        </w:rPr>
      </w:pPr>
      <w:r w:rsidRPr="001D06E0">
        <w:rPr>
          <w:rFonts w:hint="eastAsia"/>
          <w:sz w:val="24"/>
        </w:rPr>
        <w:t>我方经仔细阅读研究</w:t>
      </w:r>
      <w:r w:rsidRPr="001D06E0">
        <w:rPr>
          <w:sz w:val="24"/>
          <w:u w:val="single"/>
        </w:rPr>
        <w:t xml:space="preserve">              </w:t>
      </w:r>
      <w:r w:rsidRPr="001D06E0">
        <w:rPr>
          <w:rFonts w:hint="eastAsia"/>
          <w:sz w:val="24"/>
        </w:rPr>
        <w:t>项目询价文件（项目编号</w:t>
      </w:r>
      <w:r w:rsidRPr="001D06E0">
        <w:rPr>
          <w:sz w:val="24"/>
          <w:u w:val="single"/>
        </w:rPr>
        <w:t xml:space="preserve">           </w:t>
      </w:r>
      <w:r w:rsidRPr="001D06E0">
        <w:rPr>
          <w:rFonts w:hint="eastAsia"/>
          <w:sz w:val="24"/>
        </w:rPr>
        <w:t>），已完全了解询价文件中的所有条款及要求，决定参加投标，同时做出如下承诺：</w:t>
      </w:r>
    </w:p>
    <w:p w14:paraId="6901C297" w14:textId="77777777" w:rsidR="00287CDC" w:rsidRPr="001D06E0" w:rsidRDefault="001E7F64">
      <w:pPr>
        <w:spacing w:line="360" w:lineRule="auto"/>
        <w:ind w:firstLineChars="200" w:firstLine="480"/>
        <w:rPr>
          <w:sz w:val="24"/>
        </w:rPr>
      </w:pPr>
      <w:r w:rsidRPr="001D06E0">
        <w:rPr>
          <w:sz w:val="24"/>
        </w:rPr>
        <w:t>1</w:t>
      </w:r>
      <w:r w:rsidRPr="001D06E0">
        <w:rPr>
          <w:rFonts w:hint="eastAsia"/>
          <w:sz w:val="24"/>
        </w:rPr>
        <w:t>、我公司与本询价项目及该项目相关人员之间均不存在可能影响询价公正性的任何利害关系。</w:t>
      </w:r>
    </w:p>
    <w:p w14:paraId="03930615" w14:textId="77777777" w:rsidR="00287CDC" w:rsidRPr="001D06E0" w:rsidRDefault="001E7F64">
      <w:pPr>
        <w:spacing w:line="360" w:lineRule="auto"/>
        <w:ind w:firstLineChars="200" w:firstLine="480"/>
        <w:rPr>
          <w:sz w:val="24"/>
        </w:rPr>
      </w:pPr>
      <w:r w:rsidRPr="001D06E0">
        <w:rPr>
          <w:sz w:val="24"/>
        </w:rPr>
        <w:t>2</w:t>
      </w:r>
      <w:r w:rsidRPr="001D06E0">
        <w:rPr>
          <w:rFonts w:hint="eastAsia"/>
          <w:sz w:val="24"/>
        </w:rPr>
        <w:t>、愿按询价文件的要求提供货物和服务，投标货物及服务的投标总价为：</w:t>
      </w:r>
    </w:p>
    <w:p w14:paraId="3A5D0455" w14:textId="77777777" w:rsidR="00287CDC" w:rsidRPr="001D06E0" w:rsidRDefault="001E7F64">
      <w:pPr>
        <w:spacing w:line="360" w:lineRule="auto"/>
        <w:rPr>
          <w:sz w:val="24"/>
        </w:rPr>
      </w:pPr>
      <w:r w:rsidRPr="001D06E0">
        <w:rPr>
          <w:rFonts w:hint="eastAsia"/>
          <w:sz w:val="24"/>
        </w:rPr>
        <w:t>（小写）</w:t>
      </w:r>
      <w:r w:rsidRPr="001D06E0">
        <w:rPr>
          <w:sz w:val="24"/>
          <w:u w:val="single"/>
        </w:rPr>
        <w:t xml:space="preserve">              </w:t>
      </w:r>
      <w:r w:rsidRPr="001D06E0">
        <w:rPr>
          <w:rFonts w:hint="eastAsia"/>
          <w:sz w:val="24"/>
        </w:rPr>
        <w:t>，（大写）</w:t>
      </w:r>
      <w:r w:rsidRPr="001D06E0">
        <w:rPr>
          <w:sz w:val="24"/>
        </w:rPr>
        <w:t xml:space="preserve"> </w:t>
      </w:r>
      <w:r w:rsidRPr="001D06E0">
        <w:rPr>
          <w:sz w:val="24"/>
          <w:u w:val="single"/>
        </w:rPr>
        <w:t xml:space="preserve">                                     </w:t>
      </w:r>
      <w:r w:rsidRPr="001D06E0">
        <w:rPr>
          <w:rFonts w:hint="eastAsia"/>
          <w:sz w:val="24"/>
        </w:rPr>
        <w:t>。</w:t>
      </w:r>
    </w:p>
    <w:p w14:paraId="1D7C0D45" w14:textId="77777777" w:rsidR="00287CDC" w:rsidRPr="001D06E0" w:rsidRDefault="001E7F64">
      <w:pPr>
        <w:spacing w:line="360" w:lineRule="auto"/>
        <w:ind w:firstLineChars="200" w:firstLine="480"/>
        <w:rPr>
          <w:sz w:val="24"/>
        </w:rPr>
      </w:pPr>
      <w:r w:rsidRPr="001D06E0">
        <w:rPr>
          <w:sz w:val="24"/>
        </w:rPr>
        <w:t>3</w:t>
      </w:r>
      <w:r w:rsidRPr="001D06E0">
        <w:rPr>
          <w:rFonts w:hint="eastAsia"/>
          <w:sz w:val="24"/>
        </w:rPr>
        <w:t>、接受询价文件的所有条款、条件和</w:t>
      </w:r>
      <w:r w:rsidRPr="001D06E0">
        <w:rPr>
          <w:rFonts w:ascii="宋体" w:hAnsi="宋体" w:hint="eastAsia"/>
          <w:bCs/>
          <w:sz w:val="24"/>
        </w:rPr>
        <w:t>规定</w:t>
      </w:r>
      <w:r w:rsidRPr="001D06E0">
        <w:rPr>
          <w:rFonts w:hint="eastAsia"/>
          <w:sz w:val="24"/>
        </w:rPr>
        <w:t>，</w:t>
      </w:r>
      <w:r w:rsidRPr="001D06E0">
        <w:rPr>
          <w:rFonts w:ascii="宋体" w:hAnsi="宋体" w:hint="eastAsia"/>
          <w:bCs/>
          <w:sz w:val="24"/>
        </w:rPr>
        <w:t>放弃对询价文件提出质疑的权利。</w:t>
      </w:r>
    </w:p>
    <w:p w14:paraId="3B15C21E" w14:textId="77777777" w:rsidR="00287CDC" w:rsidRPr="001D06E0" w:rsidRDefault="001E7F64">
      <w:pPr>
        <w:spacing w:line="360" w:lineRule="auto"/>
        <w:ind w:firstLineChars="200" w:firstLine="480"/>
        <w:rPr>
          <w:sz w:val="24"/>
        </w:rPr>
      </w:pPr>
      <w:r w:rsidRPr="001D06E0">
        <w:rPr>
          <w:sz w:val="24"/>
        </w:rPr>
        <w:t>4</w:t>
      </w:r>
      <w:r w:rsidRPr="001D06E0">
        <w:rPr>
          <w:rFonts w:hint="eastAsia"/>
          <w:sz w:val="24"/>
        </w:rPr>
        <w:t>、同意按照询价文件的要求提供所有资料、数据或信息。</w:t>
      </w:r>
    </w:p>
    <w:p w14:paraId="4CC4DFA0" w14:textId="77777777" w:rsidR="00287CDC" w:rsidRPr="001D06E0" w:rsidRDefault="001E7F64">
      <w:pPr>
        <w:spacing w:line="360" w:lineRule="auto"/>
        <w:ind w:firstLineChars="200" w:firstLine="480"/>
        <w:rPr>
          <w:sz w:val="24"/>
        </w:rPr>
      </w:pPr>
      <w:r w:rsidRPr="001D06E0">
        <w:rPr>
          <w:sz w:val="24"/>
        </w:rPr>
        <w:t>5</w:t>
      </w:r>
      <w:r w:rsidRPr="001D06E0">
        <w:rPr>
          <w:rFonts w:hint="eastAsia"/>
          <w:sz w:val="24"/>
        </w:rPr>
        <w:t>、</w:t>
      </w:r>
      <w:r w:rsidRPr="001D06E0">
        <w:rPr>
          <w:rFonts w:ascii="宋体" w:hAnsi="宋体" w:hint="eastAsia"/>
          <w:bCs/>
          <w:sz w:val="24"/>
        </w:rPr>
        <w:t>认可</w:t>
      </w:r>
      <w:r w:rsidRPr="001D06E0">
        <w:rPr>
          <w:rFonts w:hint="eastAsia"/>
          <w:sz w:val="24"/>
        </w:rPr>
        <w:t>贵方有权决定中标人或否决所有投标，并理解最低报价只是中标的重要条件，贵方没有义务必须接受最低报价的投标。</w:t>
      </w:r>
    </w:p>
    <w:p w14:paraId="37C3D817" w14:textId="77777777" w:rsidR="00287CDC" w:rsidRPr="001D06E0" w:rsidRDefault="001E7F64">
      <w:pPr>
        <w:spacing w:line="360" w:lineRule="auto"/>
        <w:ind w:firstLineChars="200" w:firstLine="480"/>
        <w:rPr>
          <w:sz w:val="24"/>
        </w:rPr>
      </w:pPr>
      <w:r w:rsidRPr="001D06E0">
        <w:rPr>
          <w:sz w:val="24"/>
        </w:rPr>
        <w:t>6</w:t>
      </w:r>
      <w:r w:rsidRPr="001D06E0">
        <w:rPr>
          <w:rFonts w:hint="eastAsia"/>
          <w:sz w:val="24"/>
        </w:rPr>
        <w:t>、我方如中标，将保证遵守询价文件对投标人的所有要求和规定，履行自己在投标文件中承诺的全部责任和义务。</w:t>
      </w:r>
    </w:p>
    <w:p w14:paraId="6F45B176" w14:textId="77777777" w:rsidR="00287CDC" w:rsidRPr="001D06E0" w:rsidRDefault="001E7F64">
      <w:pPr>
        <w:spacing w:line="360" w:lineRule="auto"/>
        <w:ind w:firstLineChars="200" w:firstLine="480"/>
        <w:rPr>
          <w:sz w:val="24"/>
        </w:rPr>
      </w:pPr>
      <w:r w:rsidRPr="001D06E0">
        <w:rPr>
          <w:sz w:val="24"/>
        </w:rPr>
        <w:t>7</w:t>
      </w:r>
      <w:r w:rsidRPr="001D06E0">
        <w:rPr>
          <w:rFonts w:hint="eastAsia"/>
          <w:sz w:val="24"/>
        </w:rPr>
        <w:t>、本投标文件的有效期为投标截止日后</w:t>
      </w:r>
      <w:r w:rsidRPr="001D06E0">
        <w:rPr>
          <w:sz w:val="24"/>
        </w:rPr>
        <w:t>90</w:t>
      </w:r>
      <w:r w:rsidRPr="001D06E0">
        <w:rPr>
          <w:rFonts w:hint="eastAsia"/>
          <w:sz w:val="24"/>
        </w:rPr>
        <w:t>天内，如我方中标，有效期将延至合同有效期终止日为止。</w:t>
      </w:r>
    </w:p>
    <w:p w14:paraId="5FB5E42A" w14:textId="77777777" w:rsidR="00287CDC" w:rsidRPr="001D06E0" w:rsidRDefault="001E7F64">
      <w:pPr>
        <w:spacing w:line="360" w:lineRule="auto"/>
        <w:ind w:firstLineChars="200" w:firstLine="480"/>
        <w:rPr>
          <w:sz w:val="24"/>
        </w:rPr>
      </w:pPr>
      <w:r w:rsidRPr="001D06E0">
        <w:rPr>
          <w:sz w:val="24"/>
        </w:rPr>
        <w:t>8</w:t>
      </w:r>
      <w:r w:rsidRPr="001D06E0">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06E0" w:rsidRPr="001D06E0" w14:paraId="60674744" w14:textId="77777777">
        <w:trPr>
          <w:trHeight w:val="587"/>
          <w:jc w:val="center"/>
        </w:trPr>
        <w:tc>
          <w:tcPr>
            <w:tcW w:w="2376" w:type="dxa"/>
          </w:tcPr>
          <w:p w14:paraId="5FFF1977" w14:textId="77777777" w:rsidR="00287CDC" w:rsidRPr="001D06E0" w:rsidRDefault="001E7F64">
            <w:pPr>
              <w:spacing w:line="480" w:lineRule="auto"/>
              <w:jc w:val="center"/>
              <w:rPr>
                <w:sz w:val="24"/>
              </w:rPr>
            </w:pPr>
            <w:r w:rsidRPr="001D06E0">
              <w:rPr>
                <w:rFonts w:hint="eastAsia"/>
                <w:sz w:val="24"/>
              </w:rPr>
              <w:t>投标人名称（公章）：</w:t>
            </w:r>
          </w:p>
        </w:tc>
        <w:tc>
          <w:tcPr>
            <w:tcW w:w="4678" w:type="dxa"/>
            <w:tcBorders>
              <w:bottom w:val="single" w:sz="4" w:space="0" w:color="000000"/>
            </w:tcBorders>
          </w:tcPr>
          <w:p w14:paraId="5880CDE2" w14:textId="77777777" w:rsidR="00287CDC" w:rsidRPr="001D06E0" w:rsidRDefault="00287CDC">
            <w:pPr>
              <w:spacing w:line="480" w:lineRule="auto"/>
              <w:rPr>
                <w:sz w:val="24"/>
              </w:rPr>
            </w:pPr>
          </w:p>
        </w:tc>
      </w:tr>
      <w:tr w:rsidR="001D06E0" w:rsidRPr="001D06E0" w14:paraId="4FE5D4CE" w14:textId="77777777">
        <w:trPr>
          <w:jc w:val="center"/>
        </w:trPr>
        <w:tc>
          <w:tcPr>
            <w:tcW w:w="2376" w:type="dxa"/>
          </w:tcPr>
          <w:p w14:paraId="7525F8AE" w14:textId="77777777" w:rsidR="00287CDC" w:rsidRPr="001D06E0" w:rsidRDefault="001E7F64">
            <w:pPr>
              <w:spacing w:line="480" w:lineRule="auto"/>
              <w:jc w:val="center"/>
              <w:rPr>
                <w:sz w:val="24"/>
              </w:rPr>
            </w:pPr>
            <w:r w:rsidRPr="001D06E0">
              <w:rPr>
                <w:rFonts w:hint="eastAsia"/>
                <w:sz w:val="24"/>
              </w:rPr>
              <w:t>授权代表（签名）：</w:t>
            </w:r>
          </w:p>
        </w:tc>
        <w:tc>
          <w:tcPr>
            <w:tcW w:w="4678" w:type="dxa"/>
            <w:tcBorders>
              <w:top w:val="single" w:sz="4" w:space="0" w:color="000000"/>
              <w:bottom w:val="single" w:sz="4" w:space="0" w:color="000000"/>
            </w:tcBorders>
          </w:tcPr>
          <w:p w14:paraId="4CC22A83" w14:textId="77777777" w:rsidR="00287CDC" w:rsidRPr="001D06E0" w:rsidRDefault="00287CDC">
            <w:pPr>
              <w:spacing w:line="480" w:lineRule="auto"/>
              <w:rPr>
                <w:sz w:val="24"/>
              </w:rPr>
            </w:pPr>
          </w:p>
        </w:tc>
      </w:tr>
      <w:tr w:rsidR="001D06E0" w:rsidRPr="001D06E0" w14:paraId="30539E03" w14:textId="77777777">
        <w:trPr>
          <w:jc w:val="center"/>
        </w:trPr>
        <w:tc>
          <w:tcPr>
            <w:tcW w:w="2376" w:type="dxa"/>
          </w:tcPr>
          <w:p w14:paraId="3F21CE49" w14:textId="77777777" w:rsidR="00287CDC" w:rsidRPr="001D06E0" w:rsidRDefault="001E7F64">
            <w:pPr>
              <w:spacing w:line="480" w:lineRule="auto"/>
              <w:jc w:val="center"/>
              <w:rPr>
                <w:sz w:val="24"/>
              </w:rPr>
            </w:pPr>
            <w:r w:rsidRPr="001D06E0">
              <w:rPr>
                <w:rFonts w:hint="eastAsia"/>
                <w:sz w:val="24"/>
              </w:rPr>
              <w:t>手</w:t>
            </w:r>
            <w:r w:rsidRPr="001D06E0">
              <w:rPr>
                <w:sz w:val="24"/>
              </w:rPr>
              <w:t xml:space="preserve">          </w:t>
            </w:r>
            <w:r w:rsidRPr="001D06E0">
              <w:rPr>
                <w:rFonts w:hint="eastAsia"/>
                <w:sz w:val="24"/>
              </w:rPr>
              <w:t>机</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0EF38C22" w14:textId="77777777" w:rsidR="00287CDC" w:rsidRPr="001D06E0" w:rsidRDefault="00287CDC">
            <w:pPr>
              <w:spacing w:line="480" w:lineRule="auto"/>
              <w:rPr>
                <w:sz w:val="24"/>
              </w:rPr>
            </w:pPr>
          </w:p>
        </w:tc>
      </w:tr>
      <w:tr w:rsidR="001D06E0" w:rsidRPr="001D06E0" w14:paraId="369C182E" w14:textId="77777777">
        <w:trPr>
          <w:jc w:val="center"/>
        </w:trPr>
        <w:tc>
          <w:tcPr>
            <w:tcW w:w="2376" w:type="dxa"/>
          </w:tcPr>
          <w:p w14:paraId="12E1B2A2" w14:textId="77777777" w:rsidR="00287CDC" w:rsidRPr="001D06E0" w:rsidRDefault="001E7F64">
            <w:pPr>
              <w:spacing w:line="480" w:lineRule="auto"/>
              <w:jc w:val="center"/>
              <w:rPr>
                <w:sz w:val="24"/>
              </w:rPr>
            </w:pPr>
            <w:r w:rsidRPr="001D06E0">
              <w:rPr>
                <w:rFonts w:ascii="Adobe 黑体 Std R" w:eastAsia="Adobe 黑体 Std R" w:hAnsi="Adobe 黑体 Std R"/>
                <w:sz w:val="24"/>
              </w:rPr>
              <w:t xml:space="preserve">E  m  a  </w:t>
            </w:r>
            <w:proofErr w:type="spellStart"/>
            <w:r w:rsidRPr="001D06E0">
              <w:rPr>
                <w:rFonts w:ascii="Adobe 黑体 Std R" w:eastAsia="Adobe 黑体 Std R" w:hAnsi="Adobe 黑体 Std R"/>
                <w:sz w:val="24"/>
              </w:rPr>
              <w:t>i</w:t>
            </w:r>
            <w:proofErr w:type="spellEnd"/>
            <w:r w:rsidRPr="001D06E0">
              <w:rPr>
                <w:rFonts w:ascii="Adobe 黑体 Std R" w:eastAsia="Adobe 黑体 Std R" w:hAnsi="Adobe 黑体 Std R"/>
                <w:sz w:val="24"/>
              </w:rPr>
              <w:t xml:space="preserve">  l</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778EA6A6" w14:textId="77777777" w:rsidR="00287CDC" w:rsidRPr="001D06E0" w:rsidRDefault="00287CDC">
            <w:pPr>
              <w:spacing w:line="480" w:lineRule="auto"/>
              <w:rPr>
                <w:sz w:val="24"/>
              </w:rPr>
            </w:pPr>
          </w:p>
        </w:tc>
      </w:tr>
      <w:tr w:rsidR="001D06E0" w:rsidRPr="001D06E0" w14:paraId="7026C19A" w14:textId="77777777">
        <w:trPr>
          <w:jc w:val="center"/>
        </w:trPr>
        <w:tc>
          <w:tcPr>
            <w:tcW w:w="2376" w:type="dxa"/>
          </w:tcPr>
          <w:p w14:paraId="1D586984" w14:textId="77777777" w:rsidR="00287CDC" w:rsidRPr="001D06E0" w:rsidRDefault="001E7F64">
            <w:pPr>
              <w:spacing w:line="480" w:lineRule="auto"/>
              <w:jc w:val="center"/>
              <w:rPr>
                <w:sz w:val="24"/>
              </w:rPr>
            </w:pPr>
            <w:r w:rsidRPr="001D06E0">
              <w:rPr>
                <w:rFonts w:hint="eastAsia"/>
                <w:sz w:val="24"/>
              </w:rPr>
              <w:t>地</w:t>
            </w:r>
            <w:r w:rsidRPr="001D06E0">
              <w:rPr>
                <w:sz w:val="24"/>
              </w:rPr>
              <w:t xml:space="preserve">          </w:t>
            </w:r>
            <w:r w:rsidRPr="001D06E0">
              <w:rPr>
                <w:rFonts w:hint="eastAsia"/>
                <w:sz w:val="24"/>
              </w:rPr>
              <w:t>址</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63D4A765" w14:textId="77777777" w:rsidR="00287CDC" w:rsidRPr="001D06E0" w:rsidRDefault="00287CDC">
            <w:pPr>
              <w:spacing w:line="480" w:lineRule="auto"/>
              <w:rPr>
                <w:sz w:val="24"/>
              </w:rPr>
            </w:pPr>
          </w:p>
        </w:tc>
      </w:tr>
      <w:tr w:rsidR="001D06E0" w:rsidRPr="001D06E0" w14:paraId="2AAB8790" w14:textId="77777777">
        <w:trPr>
          <w:jc w:val="center"/>
        </w:trPr>
        <w:tc>
          <w:tcPr>
            <w:tcW w:w="2376" w:type="dxa"/>
          </w:tcPr>
          <w:p w14:paraId="19DE3113" w14:textId="77777777" w:rsidR="00287CDC" w:rsidRPr="001D06E0" w:rsidRDefault="001E7F64">
            <w:pPr>
              <w:spacing w:line="480" w:lineRule="auto"/>
              <w:jc w:val="center"/>
              <w:rPr>
                <w:sz w:val="24"/>
              </w:rPr>
            </w:pPr>
            <w:r w:rsidRPr="001D06E0">
              <w:rPr>
                <w:rFonts w:hint="eastAsia"/>
                <w:sz w:val="24"/>
              </w:rPr>
              <w:t>日</w:t>
            </w:r>
            <w:r w:rsidRPr="001D06E0">
              <w:rPr>
                <w:sz w:val="24"/>
              </w:rPr>
              <w:t xml:space="preserve">          </w:t>
            </w:r>
            <w:r w:rsidRPr="001D06E0">
              <w:rPr>
                <w:rFonts w:hint="eastAsia"/>
                <w:sz w:val="24"/>
              </w:rPr>
              <w:t>期</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7C0D70C1" w14:textId="77777777" w:rsidR="00287CDC" w:rsidRPr="001D06E0" w:rsidRDefault="00287CDC">
            <w:pPr>
              <w:spacing w:line="480" w:lineRule="auto"/>
              <w:rPr>
                <w:sz w:val="24"/>
              </w:rPr>
            </w:pPr>
          </w:p>
        </w:tc>
      </w:tr>
    </w:tbl>
    <w:p w14:paraId="117C6513" w14:textId="77777777" w:rsidR="00287CDC" w:rsidRPr="001D06E0" w:rsidRDefault="00287CDC">
      <w:pPr>
        <w:snapToGrid w:val="0"/>
        <w:spacing w:line="360" w:lineRule="auto"/>
        <w:ind w:leftChars="-68" w:left="-143" w:rightChars="-167" w:right="-351"/>
        <w:rPr>
          <w:rFonts w:ascii="宋体"/>
          <w:spacing w:val="4"/>
          <w:sz w:val="24"/>
        </w:rPr>
        <w:sectPr w:rsidR="00287CDC" w:rsidRPr="001D06E0">
          <w:pgSz w:w="11906" w:h="16838"/>
          <w:pgMar w:top="1440" w:right="1440" w:bottom="1644" w:left="1440" w:header="851" w:footer="992" w:gutter="0"/>
          <w:cols w:space="425"/>
          <w:titlePg/>
          <w:docGrid w:linePitch="312"/>
        </w:sectPr>
      </w:pPr>
    </w:p>
    <w:p w14:paraId="6C3E417F" w14:textId="77777777" w:rsidR="00287CDC" w:rsidRPr="001D06E0" w:rsidRDefault="001E7F64">
      <w:pPr>
        <w:pStyle w:val="2"/>
        <w:spacing w:before="120" w:after="120"/>
        <w:rPr>
          <w:b w:val="0"/>
          <w:sz w:val="21"/>
          <w:szCs w:val="21"/>
        </w:rPr>
      </w:pPr>
      <w:bookmarkStart w:id="13" w:name="_Toc90993595"/>
      <w:r w:rsidRPr="001D06E0">
        <w:rPr>
          <w:rFonts w:hint="eastAsia"/>
          <w:b w:val="0"/>
          <w:sz w:val="21"/>
          <w:szCs w:val="21"/>
        </w:rPr>
        <w:lastRenderedPageBreak/>
        <w:t>附件</w:t>
      </w:r>
      <w:r w:rsidRPr="001D06E0">
        <w:rPr>
          <w:rFonts w:hint="eastAsia"/>
          <w:b w:val="0"/>
          <w:sz w:val="21"/>
          <w:szCs w:val="21"/>
        </w:rPr>
        <w:t>2</w:t>
      </w:r>
      <w:r w:rsidRPr="001D06E0">
        <w:rPr>
          <w:rFonts w:hint="eastAsia"/>
          <w:b w:val="0"/>
          <w:sz w:val="21"/>
          <w:szCs w:val="21"/>
        </w:rPr>
        <w:t>：投标报价表</w:t>
      </w:r>
      <w:bookmarkEnd w:id="13"/>
      <w:r w:rsidRPr="001D06E0">
        <w:rPr>
          <w:rFonts w:hint="eastAsia"/>
          <w:b w:val="0"/>
          <w:sz w:val="21"/>
          <w:szCs w:val="21"/>
        </w:rPr>
        <w:t xml:space="preserve"> </w:t>
      </w:r>
    </w:p>
    <w:p w14:paraId="2B639CCC" w14:textId="77777777" w:rsidR="00287CDC" w:rsidRPr="001D06E0" w:rsidRDefault="001E7F64">
      <w:pPr>
        <w:snapToGrid w:val="0"/>
        <w:spacing w:line="360" w:lineRule="auto"/>
        <w:ind w:rightChars="-167" w:right="-351"/>
        <w:rPr>
          <w:rFonts w:ascii="宋体"/>
          <w:b/>
          <w:sz w:val="36"/>
          <w:szCs w:val="36"/>
        </w:rPr>
      </w:pPr>
      <w:r w:rsidRPr="001D06E0">
        <w:rPr>
          <w:rFonts w:ascii="宋体" w:hAnsi="宋体" w:hint="eastAsia"/>
          <w:b/>
          <w:sz w:val="36"/>
          <w:szCs w:val="36"/>
        </w:rPr>
        <w:t xml:space="preserve">                            投</w:t>
      </w:r>
      <w:r w:rsidRPr="001D06E0">
        <w:rPr>
          <w:rFonts w:ascii="宋体" w:hAnsi="宋体"/>
          <w:b/>
          <w:sz w:val="36"/>
          <w:szCs w:val="36"/>
        </w:rPr>
        <w:t xml:space="preserve"> </w:t>
      </w:r>
      <w:r w:rsidRPr="001D06E0">
        <w:rPr>
          <w:rFonts w:ascii="宋体" w:hAnsi="宋体" w:hint="eastAsia"/>
          <w:b/>
          <w:sz w:val="36"/>
          <w:szCs w:val="36"/>
        </w:rPr>
        <w:t>标</w:t>
      </w:r>
      <w:r w:rsidRPr="001D06E0">
        <w:rPr>
          <w:rFonts w:ascii="宋体" w:hAnsi="宋体"/>
          <w:b/>
          <w:sz w:val="36"/>
          <w:szCs w:val="36"/>
        </w:rPr>
        <w:t xml:space="preserve"> </w:t>
      </w:r>
      <w:r w:rsidRPr="001D06E0">
        <w:rPr>
          <w:rFonts w:ascii="宋体" w:hAnsi="宋体" w:hint="eastAsia"/>
          <w:b/>
          <w:sz w:val="36"/>
          <w:szCs w:val="36"/>
        </w:rPr>
        <w:t>报</w:t>
      </w:r>
      <w:r w:rsidRPr="001D06E0">
        <w:rPr>
          <w:rFonts w:ascii="宋体" w:hAnsi="宋体"/>
          <w:b/>
          <w:sz w:val="36"/>
          <w:szCs w:val="36"/>
        </w:rPr>
        <w:t xml:space="preserve"> </w:t>
      </w:r>
      <w:r w:rsidRPr="001D06E0">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1D06E0" w14:paraId="7743D673" w14:textId="77777777">
        <w:trPr>
          <w:trHeight w:val="624"/>
        </w:trPr>
        <w:tc>
          <w:tcPr>
            <w:tcW w:w="2038" w:type="dxa"/>
            <w:gridSpan w:val="2"/>
            <w:vAlign w:val="center"/>
          </w:tcPr>
          <w:p w14:paraId="27831B19" w14:textId="77777777" w:rsidR="00287CDC" w:rsidRPr="001D06E0" w:rsidRDefault="001E7F64">
            <w:pPr>
              <w:spacing w:line="360" w:lineRule="auto"/>
              <w:jc w:val="center"/>
              <w:rPr>
                <w:rFonts w:ascii="宋体"/>
                <w:b/>
                <w:szCs w:val="21"/>
              </w:rPr>
            </w:pPr>
            <w:r w:rsidRPr="001D06E0">
              <w:rPr>
                <w:rFonts w:ascii="宋体" w:hAnsi="宋体" w:hint="eastAsia"/>
                <w:b/>
                <w:sz w:val="24"/>
              </w:rPr>
              <w:t>项目名称：</w:t>
            </w:r>
          </w:p>
        </w:tc>
        <w:tc>
          <w:tcPr>
            <w:tcW w:w="4664" w:type="dxa"/>
            <w:gridSpan w:val="4"/>
            <w:vAlign w:val="center"/>
          </w:tcPr>
          <w:p w14:paraId="6BB35184" w14:textId="77777777" w:rsidR="00287CDC" w:rsidRPr="001D06E0" w:rsidRDefault="00287CDC">
            <w:pPr>
              <w:spacing w:line="360" w:lineRule="auto"/>
              <w:jc w:val="center"/>
              <w:rPr>
                <w:rFonts w:ascii="宋体"/>
                <w:b/>
                <w:szCs w:val="21"/>
              </w:rPr>
            </w:pPr>
          </w:p>
        </w:tc>
        <w:tc>
          <w:tcPr>
            <w:tcW w:w="2847" w:type="dxa"/>
            <w:gridSpan w:val="3"/>
            <w:vAlign w:val="center"/>
          </w:tcPr>
          <w:p w14:paraId="594B2113" w14:textId="77777777" w:rsidR="00287CDC" w:rsidRPr="001D06E0" w:rsidRDefault="001E7F64">
            <w:pPr>
              <w:spacing w:line="360" w:lineRule="auto"/>
              <w:jc w:val="center"/>
              <w:rPr>
                <w:rFonts w:ascii="宋体"/>
                <w:b/>
                <w:szCs w:val="21"/>
              </w:rPr>
            </w:pPr>
            <w:r w:rsidRPr="001D06E0">
              <w:rPr>
                <w:rFonts w:ascii="宋体" w:hAnsi="宋体" w:hint="eastAsia"/>
                <w:b/>
                <w:sz w:val="24"/>
              </w:rPr>
              <w:t>项目编号：</w:t>
            </w:r>
          </w:p>
        </w:tc>
        <w:tc>
          <w:tcPr>
            <w:tcW w:w="4625" w:type="dxa"/>
            <w:gridSpan w:val="4"/>
            <w:vAlign w:val="center"/>
          </w:tcPr>
          <w:p w14:paraId="3240B3F0" w14:textId="77777777" w:rsidR="00287CDC" w:rsidRPr="001D06E0" w:rsidRDefault="00287CDC">
            <w:pPr>
              <w:spacing w:line="360" w:lineRule="auto"/>
              <w:jc w:val="center"/>
              <w:rPr>
                <w:rFonts w:ascii="宋体"/>
                <w:b/>
                <w:szCs w:val="21"/>
              </w:rPr>
            </w:pPr>
          </w:p>
        </w:tc>
      </w:tr>
      <w:tr w:rsidR="001D06E0" w:rsidRPr="001D06E0" w14:paraId="68BC5B68" w14:textId="77777777">
        <w:trPr>
          <w:trHeight w:val="624"/>
        </w:trPr>
        <w:tc>
          <w:tcPr>
            <w:tcW w:w="900" w:type="dxa"/>
            <w:vAlign w:val="center"/>
          </w:tcPr>
          <w:p w14:paraId="0086F8EF" w14:textId="77777777" w:rsidR="00287CDC" w:rsidRPr="001D06E0" w:rsidRDefault="001E7F64">
            <w:pPr>
              <w:spacing w:line="360" w:lineRule="auto"/>
              <w:jc w:val="center"/>
              <w:rPr>
                <w:rFonts w:ascii="宋体"/>
                <w:b/>
                <w:szCs w:val="21"/>
              </w:rPr>
            </w:pPr>
            <w:r w:rsidRPr="001D06E0">
              <w:rPr>
                <w:rFonts w:ascii="宋体" w:hAnsi="宋体" w:hint="eastAsia"/>
                <w:b/>
                <w:szCs w:val="21"/>
              </w:rPr>
              <w:t>序号</w:t>
            </w:r>
          </w:p>
        </w:tc>
        <w:tc>
          <w:tcPr>
            <w:tcW w:w="2262" w:type="dxa"/>
            <w:gridSpan w:val="3"/>
            <w:vAlign w:val="center"/>
          </w:tcPr>
          <w:p w14:paraId="5508A5BD" w14:textId="77777777" w:rsidR="00287CDC" w:rsidRPr="001D06E0" w:rsidRDefault="001E7F64">
            <w:pPr>
              <w:spacing w:line="360" w:lineRule="auto"/>
              <w:jc w:val="center"/>
              <w:rPr>
                <w:rFonts w:ascii="宋体"/>
                <w:b/>
                <w:szCs w:val="21"/>
              </w:rPr>
            </w:pPr>
            <w:r w:rsidRPr="001D06E0">
              <w:rPr>
                <w:rFonts w:ascii="宋体" w:hAnsi="宋体" w:hint="eastAsia"/>
                <w:b/>
                <w:szCs w:val="21"/>
              </w:rPr>
              <w:t>货物名称</w:t>
            </w:r>
          </w:p>
        </w:tc>
        <w:tc>
          <w:tcPr>
            <w:tcW w:w="2371" w:type="dxa"/>
            <w:vAlign w:val="center"/>
          </w:tcPr>
          <w:p w14:paraId="47CB375A" w14:textId="77777777" w:rsidR="00287CDC" w:rsidRPr="001D06E0" w:rsidRDefault="001E7F64">
            <w:pPr>
              <w:spacing w:line="360" w:lineRule="auto"/>
              <w:jc w:val="center"/>
              <w:rPr>
                <w:rFonts w:ascii="宋体"/>
                <w:b/>
                <w:szCs w:val="21"/>
              </w:rPr>
            </w:pPr>
            <w:r w:rsidRPr="001D06E0">
              <w:rPr>
                <w:rFonts w:ascii="宋体" w:hAnsi="宋体" w:hint="eastAsia"/>
                <w:b/>
                <w:szCs w:val="21"/>
              </w:rPr>
              <w:t>规格型号</w:t>
            </w:r>
          </w:p>
        </w:tc>
        <w:tc>
          <w:tcPr>
            <w:tcW w:w="2357" w:type="dxa"/>
            <w:gridSpan w:val="2"/>
            <w:vAlign w:val="center"/>
          </w:tcPr>
          <w:p w14:paraId="5A174804" w14:textId="77777777" w:rsidR="00287CDC" w:rsidRPr="001D06E0" w:rsidRDefault="001E7F64">
            <w:pPr>
              <w:spacing w:line="360" w:lineRule="auto"/>
              <w:jc w:val="center"/>
              <w:rPr>
                <w:rFonts w:ascii="宋体"/>
                <w:b/>
                <w:szCs w:val="21"/>
              </w:rPr>
            </w:pPr>
            <w:r w:rsidRPr="001D06E0">
              <w:rPr>
                <w:rFonts w:ascii="宋体" w:hAnsi="宋体" w:hint="eastAsia"/>
                <w:b/>
                <w:szCs w:val="21"/>
              </w:rPr>
              <w:t>生产厂商</w:t>
            </w:r>
          </w:p>
        </w:tc>
        <w:tc>
          <w:tcPr>
            <w:tcW w:w="683" w:type="dxa"/>
            <w:vAlign w:val="center"/>
          </w:tcPr>
          <w:p w14:paraId="4A32B6DE" w14:textId="77777777" w:rsidR="00287CDC" w:rsidRPr="001D06E0" w:rsidRDefault="001E7F64">
            <w:pPr>
              <w:spacing w:line="360" w:lineRule="auto"/>
              <w:jc w:val="center"/>
              <w:rPr>
                <w:rFonts w:ascii="宋体"/>
                <w:b/>
                <w:szCs w:val="21"/>
              </w:rPr>
            </w:pPr>
            <w:r w:rsidRPr="001D06E0">
              <w:rPr>
                <w:rFonts w:ascii="宋体" w:hAnsi="宋体" w:hint="eastAsia"/>
                <w:b/>
                <w:szCs w:val="21"/>
              </w:rPr>
              <w:t>数量</w:t>
            </w:r>
          </w:p>
        </w:tc>
        <w:tc>
          <w:tcPr>
            <w:tcW w:w="976" w:type="dxa"/>
            <w:vAlign w:val="center"/>
          </w:tcPr>
          <w:p w14:paraId="169E2E54" w14:textId="77777777" w:rsidR="00287CDC" w:rsidRPr="001D06E0" w:rsidRDefault="001E7F64">
            <w:pPr>
              <w:spacing w:line="360" w:lineRule="auto"/>
              <w:jc w:val="center"/>
              <w:rPr>
                <w:rFonts w:ascii="宋体"/>
                <w:b/>
                <w:szCs w:val="21"/>
              </w:rPr>
            </w:pPr>
            <w:r w:rsidRPr="001D06E0">
              <w:rPr>
                <w:rFonts w:ascii="宋体" w:hAnsi="宋体" w:hint="eastAsia"/>
                <w:b/>
                <w:szCs w:val="21"/>
              </w:rPr>
              <w:t>货币</w:t>
            </w:r>
          </w:p>
        </w:tc>
        <w:tc>
          <w:tcPr>
            <w:tcW w:w="1191" w:type="dxa"/>
            <w:vAlign w:val="center"/>
          </w:tcPr>
          <w:p w14:paraId="4D641186" w14:textId="77777777" w:rsidR="00287CDC" w:rsidRPr="001D06E0" w:rsidRDefault="001E7F64">
            <w:pPr>
              <w:spacing w:line="360" w:lineRule="auto"/>
              <w:jc w:val="center"/>
              <w:rPr>
                <w:rFonts w:ascii="宋体"/>
                <w:b/>
                <w:szCs w:val="21"/>
              </w:rPr>
            </w:pPr>
            <w:r w:rsidRPr="001D06E0">
              <w:rPr>
                <w:rFonts w:ascii="宋体" w:hAnsi="宋体" w:hint="eastAsia"/>
                <w:b/>
                <w:szCs w:val="21"/>
              </w:rPr>
              <w:t>单价（元）</w:t>
            </w:r>
          </w:p>
        </w:tc>
        <w:tc>
          <w:tcPr>
            <w:tcW w:w="1192" w:type="dxa"/>
            <w:vAlign w:val="center"/>
          </w:tcPr>
          <w:p w14:paraId="130126B0" w14:textId="77777777" w:rsidR="00287CDC" w:rsidRPr="001D06E0" w:rsidRDefault="001E7F64">
            <w:pPr>
              <w:spacing w:line="360" w:lineRule="auto"/>
              <w:jc w:val="center"/>
              <w:rPr>
                <w:rFonts w:ascii="宋体"/>
                <w:b/>
                <w:szCs w:val="21"/>
              </w:rPr>
            </w:pPr>
            <w:r w:rsidRPr="001D06E0">
              <w:rPr>
                <w:rFonts w:ascii="宋体" w:hAnsi="宋体" w:hint="eastAsia"/>
                <w:b/>
                <w:szCs w:val="21"/>
              </w:rPr>
              <w:t>总价（元）</w:t>
            </w:r>
          </w:p>
        </w:tc>
        <w:tc>
          <w:tcPr>
            <w:tcW w:w="935" w:type="dxa"/>
            <w:vAlign w:val="center"/>
          </w:tcPr>
          <w:p w14:paraId="2E35DBB8" w14:textId="77777777" w:rsidR="00287CDC" w:rsidRPr="001D06E0" w:rsidRDefault="001E7F64">
            <w:pPr>
              <w:spacing w:line="360" w:lineRule="auto"/>
              <w:jc w:val="center"/>
              <w:rPr>
                <w:rFonts w:ascii="宋体"/>
                <w:b/>
                <w:szCs w:val="21"/>
              </w:rPr>
            </w:pPr>
            <w:r w:rsidRPr="001D06E0">
              <w:rPr>
                <w:rFonts w:ascii="宋体" w:hAnsi="宋体" w:hint="eastAsia"/>
                <w:b/>
                <w:szCs w:val="21"/>
              </w:rPr>
              <w:t>保修期</w:t>
            </w:r>
          </w:p>
        </w:tc>
        <w:tc>
          <w:tcPr>
            <w:tcW w:w="1307" w:type="dxa"/>
            <w:vAlign w:val="center"/>
          </w:tcPr>
          <w:p w14:paraId="633AFB02" w14:textId="77777777" w:rsidR="00287CDC" w:rsidRPr="001D06E0" w:rsidRDefault="001E7F64">
            <w:pPr>
              <w:spacing w:line="360" w:lineRule="auto"/>
              <w:jc w:val="center"/>
              <w:rPr>
                <w:rFonts w:ascii="宋体"/>
                <w:b/>
                <w:szCs w:val="21"/>
              </w:rPr>
            </w:pPr>
            <w:r w:rsidRPr="001D06E0">
              <w:rPr>
                <w:rFonts w:ascii="宋体" w:hAnsi="宋体" w:hint="eastAsia"/>
                <w:b/>
                <w:szCs w:val="21"/>
              </w:rPr>
              <w:t>备</w:t>
            </w:r>
            <w:r w:rsidRPr="001D06E0">
              <w:rPr>
                <w:rFonts w:ascii="宋体" w:hAnsi="宋体"/>
                <w:b/>
                <w:szCs w:val="21"/>
              </w:rPr>
              <w:t xml:space="preserve">  </w:t>
            </w:r>
            <w:r w:rsidRPr="001D06E0">
              <w:rPr>
                <w:rFonts w:ascii="宋体" w:hAnsi="宋体" w:hint="eastAsia"/>
                <w:b/>
                <w:szCs w:val="21"/>
              </w:rPr>
              <w:t>注</w:t>
            </w:r>
          </w:p>
        </w:tc>
      </w:tr>
      <w:tr w:rsidR="001D06E0" w:rsidRPr="001D06E0" w14:paraId="558B9C11" w14:textId="77777777">
        <w:trPr>
          <w:trHeight w:hRule="exact" w:val="510"/>
        </w:trPr>
        <w:tc>
          <w:tcPr>
            <w:tcW w:w="900" w:type="dxa"/>
          </w:tcPr>
          <w:p w14:paraId="1D0BA343" w14:textId="77777777" w:rsidR="00287CDC" w:rsidRPr="001D06E0" w:rsidRDefault="00287CDC">
            <w:pPr>
              <w:spacing w:line="360" w:lineRule="auto"/>
              <w:rPr>
                <w:rFonts w:ascii="宋体"/>
                <w:sz w:val="24"/>
              </w:rPr>
            </w:pPr>
          </w:p>
        </w:tc>
        <w:tc>
          <w:tcPr>
            <w:tcW w:w="2262" w:type="dxa"/>
            <w:gridSpan w:val="3"/>
          </w:tcPr>
          <w:p w14:paraId="62830C31" w14:textId="77777777" w:rsidR="00287CDC" w:rsidRPr="001D06E0" w:rsidRDefault="00287CDC">
            <w:pPr>
              <w:spacing w:line="360" w:lineRule="auto"/>
              <w:rPr>
                <w:rFonts w:ascii="宋体"/>
                <w:sz w:val="24"/>
              </w:rPr>
            </w:pPr>
          </w:p>
        </w:tc>
        <w:tc>
          <w:tcPr>
            <w:tcW w:w="2371" w:type="dxa"/>
          </w:tcPr>
          <w:p w14:paraId="58779F3F" w14:textId="77777777" w:rsidR="00287CDC" w:rsidRPr="001D06E0" w:rsidRDefault="00287CDC">
            <w:pPr>
              <w:spacing w:line="360" w:lineRule="auto"/>
              <w:rPr>
                <w:rFonts w:ascii="宋体"/>
                <w:sz w:val="24"/>
              </w:rPr>
            </w:pPr>
          </w:p>
        </w:tc>
        <w:tc>
          <w:tcPr>
            <w:tcW w:w="2357" w:type="dxa"/>
            <w:gridSpan w:val="2"/>
          </w:tcPr>
          <w:p w14:paraId="00251FDD" w14:textId="77777777" w:rsidR="00287CDC" w:rsidRPr="001D06E0" w:rsidRDefault="00287CDC">
            <w:pPr>
              <w:spacing w:line="360" w:lineRule="auto"/>
              <w:rPr>
                <w:rFonts w:ascii="宋体"/>
                <w:sz w:val="24"/>
              </w:rPr>
            </w:pPr>
          </w:p>
        </w:tc>
        <w:tc>
          <w:tcPr>
            <w:tcW w:w="683" w:type="dxa"/>
          </w:tcPr>
          <w:p w14:paraId="2B440AF2" w14:textId="77777777" w:rsidR="00287CDC" w:rsidRPr="001D06E0" w:rsidRDefault="00287CDC">
            <w:pPr>
              <w:spacing w:line="360" w:lineRule="auto"/>
              <w:rPr>
                <w:rFonts w:ascii="宋体"/>
                <w:sz w:val="24"/>
              </w:rPr>
            </w:pPr>
          </w:p>
        </w:tc>
        <w:tc>
          <w:tcPr>
            <w:tcW w:w="976" w:type="dxa"/>
          </w:tcPr>
          <w:p w14:paraId="6C64BF74" w14:textId="77777777" w:rsidR="00287CDC" w:rsidRPr="001D06E0" w:rsidRDefault="00287CDC">
            <w:pPr>
              <w:spacing w:line="360" w:lineRule="auto"/>
              <w:rPr>
                <w:rFonts w:ascii="宋体"/>
                <w:sz w:val="24"/>
              </w:rPr>
            </w:pPr>
          </w:p>
        </w:tc>
        <w:tc>
          <w:tcPr>
            <w:tcW w:w="1191" w:type="dxa"/>
          </w:tcPr>
          <w:p w14:paraId="7011AFB0" w14:textId="77777777" w:rsidR="00287CDC" w:rsidRPr="001D06E0" w:rsidRDefault="00287CDC">
            <w:pPr>
              <w:spacing w:line="360" w:lineRule="auto"/>
              <w:rPr>
                <w:rFonts w:ascii="宋体"/>
                <w:sz w:val="24"/>
              </w:rPr>
            </w:pPr>
          </w:p>
        </w:tc>
        <w:tc>
          <w:tcPr>
            <w:tcW w:w="1192" w:type="dxa"/>
          </w:tcPr>
          <w:p w14:paraId="718DD82A" w14:textId="77777777" w:rsidR="00287CDC" w:rsidRPr="001D06E0" w:rsidRDefault="00287CDC">
            <w:pPr>
              <w:spacing w:line="360" w:lineRule="auto"/>
              <w:rPr>
                <w:rFonts w:ascii="宋体"/>
                <w:sz w:val="24"/>
              </w:rPr>
            </w:pPr>
          </w:p>
        </w:tc>
        <w:tc>
          <w:tcPr>
            <w:tcW w:w="935" w:type="dxa"/>
          </w:tcPr>
          <w:p w14:paraId="69AAAC61" w14:textId="77777777" w:rsidR="00287CDC" w:rsidRPr="001D06E0" w:rsidRDefault="00287CDC">
            <w:pPr>
              <w:spacing w:line="360" w:lineRule="auto"/>
              <w:rPr>
                <w:rFonts w:ascii="宋体"/>
                <w:sz w:val="24"/>
              </w:rPr>
            </w:pPr>
          </w:p>
        </w:tc>
        <w:tc>
          <w:tcPr>
            <w:tcW w:w="1307" w:type="dxa"/>
          </w:tcPr>
          <w:p w14:paraId="53A3FF72" w14:textId="77777777" w:rsidR="00287CDC" w:rsidRPr="001D06E0" w:rsidRDefault="00287CDC">
            <w:pPr>
              <w:spacing w:line="360" w:lineRule="auto"/>
              <w:rPr>
                <w:rFonts w:ascii="宋体"/>
                <w:sz w:val="24"/>
              </w:rPr>
            </w:pPr>
          </w:p>
        </w:tc>
      </w:tr>
      <w:tr w:rsidR="001D06E0" w:rsidRPr="001D06E0" w14:paraId="1BF1164F" w14:textId="77777777">
        <w:trPr>
          <w:trHeight w:hRule="exact" w:val="510"/>
        </w:trPr>
        <w:tc>
          <w:tcPr>
            <w:tcW w:w="900" w:type="dxa"/>
          </w:tcPr>
          <w:p w14:paraId="67EF2857" w14:textId="77777777" w:rsidR="00287CDC" w:rsidRPr="001D06E0" w:rsidRDefault="00287CDC">
            <w:pPr>
              <w:spacing w:line="360" w:lineRule="auto"/>
              <w:rPr>
                <w:rFonts w:ascii="宋体"/>
                <w:sz w:val="24"/>
              </w:rPr>
            </w:pPr>
          </w:p>
        </w:tc>
        <w:tc>
          <w:tcPr>
            <w:tcW w:w="2262" w:type="dxa"/>
            <w:gridSpan w:val="3"/>
          </w:tcPr>
          <w:p w14:paraId="5CEB8E96" w14:textId="77777777" w:rsidR="00287CDC" w:rsidRPr="001D06E0" w:rsidRDefault="00287CDC">
            <w:pPr>
              <w:spacing w:line="360" w:lineRule="auto"/>
              <w:rPr>
                <w:rFonts w:ascii="宋体"/>
                <w:sz w:val="24"/>
              </w:rPr>
            </w:pPr>
          </w:p>
        </w:tc>
        <w:tc>
          <w:tcPr>
            <w:tcW w:w="2371" w:type="dxa"/>
          </w:tcPr>
          <w:p w14:paraId="53C9E96E" w14:textId="77777777" w:rsidR="00287CDC" w:rsidRPr="001D06E0" w:rsidRDefault="00287CDC">
            <w:pPr>
              <w:spacing w:line="360" w:lineRule="auto"/>
              <w:rPr>
                <w:rFonts w:ascii="宋体"/>
                <w:sz w:val="24"/>
              </w:rPr>
            </w:pPr>
          </w:p>
        </w:tc>
        <w:tc>
          <w:tcPr>
            <w:tcW w:w="2357" w:type="dxa"/>
            <w:gridSpan w:val="2"/>
          </w:tcPr>
          <w:p w14:paraId="040D121B" w14:textId="77777777" w:rsidR="00287CDC" w:rsidRPr="001D06E0" w:rsidRDefault="00287CDC">
            <w:pPr>
              <w:spacing w:line="360" w:lineRule="auto"/>
              <w:rPr>
                <w:rFonts w:ascii="宋体"/>
                <w:sz w:val="24"/>
              </w:rPr>
            </w:pPr>
          </w:p>
        </w:tc>
        <w:tc>
          <w:tcPr>
            <w:tcW w:w="683" w:type="dxa"/>
          </w:tcPr>
          <w:p w14:paraId="047C53EE" w14:textId="77777777" w:rsidR="00287CDC" w:rsidRPr="001D06E0" w:rsidRDefault="00287CDC">
            <w:pPr>
              <w:spacing w:line="360" w:lineRule="auto"/>
              <w:rPr>
                <w:rFonts w:ascii="宋体"/>
                <w:sz w:val="24"/>
              </w:rPr>
            </w:pPr>
          </w:p>
        </w:tc>
        <w:tc>
          <w:tcPr>
            <w:tcW w:w="976" w:type="dxa"/>
          </w:tcPr>
          <w:p w14:paraId="30AC74D4" w14:textId="77777777" w:rsidR="00287CDC" w:rsidRPr="001D06E0" w:rsidRDefault="00287CDC">
            <w:pPr>
              <w:spacing w:line="360" w:lineRule="auto"/>
              <w:rPr>
                <w:rFonts w:ascii="宋体"/>
                <w:sz w:val="24"/>
              </w:rPr>
            </w:pPr>
          </w:p>
        </w:tc>
        <w:tc>
          <w:tcPr>
            <w:tcW w:w="1191" w:type="dxa"/>
          </w:tcPr>
          <w:p w14:paraId="630AB8AA" w14:textId="77777777" w:rsidR="00287CDC" w:rsidRPr="001D06E0" w:rsidRDefault="00287CDC">
            <w:pPr>
              <w:spacing w:line="360" w:lineRule="auto"/>
              <w:rPr>
                <w:rFonts w:ascii="宋体"/>
                <w:sz w:val="24"/>
              </w:rPr>
            </w:pPr>
          </w:p>
        </w:tc>
        <w:tc>
          <w:tcPr>
            <w:tcW w:w="1192" w:type="dxa"/>
          </w:tcPr>
          <w:p w14:paraId="2D5B2ED2" w14:textId="77777777" w:rsidR="00287CDC" w:rsidRPr="001D06E0" w:rsidRDefault="00287CDC">
            <w:pPr>
              <w:spacing w:line="360" w:lineRule="auto"/>
              <w:rPr>
                <w:rFonts w:ascii="宋体"/>
                <w:sz w:val="24"/>
              </w:rPr>
            </w:pPr>
          </w:p>
        </w:tc>
        <w:tc>
          <w:tcPr>
            <w:tcW w:w="935" w:type="dxa"/>
          </w:tcPr>
          <w:p w14:paraId="1E1FF8B2" w14:textId="77777777" w:rsidR="00287CDC" w:rsidRPr="001D06E0" w:rsidRDefault="00287CDC">
            <w:pPr>
              <w:spacing w:line="360" w:lineRule="auto"/>
              <w:rPr>
                <w:rFonts w:ascii="宋体"/>
                <w:sz w:val="24"/>
              </w:rPr>
            </w:pPr>
          </w:p>
        </w:tc>
        <w:tc>
          <w:tcPr>
            <w:tcW w:w="1307" w:type="dxa"/>
          </w:tcPr>
          <w:p w14:paraId="4B94864D" w14:textId="77777777" w:rsidR="00287CDC" w:rsidRPr="001D06E0" w:rsidRDefault="00287CDC">
            <w:pPr>
              <w:spacing w:line="360" w:lineRule="auto"/>
              <w:rPr>
                <w:rFonts w:ascii="宋体"/>
                <w:sz w:val="24"/>
              </w:rPr>
            </w:pPr>
          </w:p>
        </w:tc>
      </w:tr>
      <w:tr w:rsidR="001D06E0" w:rsidRPr="001D06E0" w14:paraId="5E2ABC9B" w14:textId="77777777">
        <w:trPr>
          <w:trHeight w:hRule="exact" w:val="510"/>
        </w:trPr>
        <w:tc>
          <w:tcPr>
            <w:tcW w:w="900" w:type="dxa"/>
          </w:tcPr>
          <w:p w14:paraId="0AF1A27A" w14:textId="77777777" w:rsidR="00287CDC" w:rsidRPr="001D06E0" w:rsidRDefault="00287CDC">
            <w:pPr>
              <w:spacing w:line="360" w:lineRule="auto"/>
              <w:rPr>
                <w:rFonts w:ascii="宋体"/>
                <w:sz w:val="24"/>
              </w:rPr>
            </w:pPr>
          </w:p>
        </w:tc>
        <w:tc>
          <w:tcPr>
            <w:tcW w:w="2262" w:type="dxa"/>
            <w:gridSpan w:val="3"/>
          </w:tcPr>
          <w:p w14:paraId="72F2EAA0" w14:textId="77777777" w:rsidR="00287CDC" w:rsidRPr="001D06E0" w:rsidRDefault="00287CDC">
            <w:pPr>
              <w:spacing w:line="360" w:lineRule="auto"/>
              <w:rPr>
                <w:rFonts w:ascii="宋体"/>
                <w:sz w:val="24"/>
              </w:rPr>
            </w:pPr>
          </w:p>
        </w:tc>
        <w:tc>
          <w:tcPr>
            <w:tcW w:w="2371" w:type="dxa"/>
          </w:tcPr>
          <w:p w14:paraId="6C1FE0D4" w14:textId="77777777" w:rsidR="00287CDC" w:rsidRPr="001D06E0" w:rsidRDefault="00287CDC">
            <w:pPr>
              <w:spacing w:line="360" w:lineRule="auto"/>
              <w:rPr>
                <w:rFonts w:ascii="宋体"/>
                <w:sz w:val="24"/>
              </w:rPr>
            </w:pPr>
          </w:p>
        </w:tc>
        <w:tc>
          <w:tcPr>
            <w:tcW w:w="2357" w:type="dxa"/>
            <w:gridSpan w:val="2"/>
          </w:tcPr>
          <w:p w14:paraId="1E0103A7" w14:textId="77777777" w:rsidR="00287CDC" w:rsidRPr="001D06E0" w:rsidRDefault="00287CDC">
            <w:pPr>
              <w:spacing w:line="360" w:lineRule="auto"/>
              <w:rPr>
                <w:rFonts w:ascii="宋体"/>
                <w:sz w:val="24"/>
              </w:rPr>
            </w:pPr>
          </w:p>
        </w:tc>
        <w:tc>
          <w:tcPr>
            <w:tcW w:w="683" w:type="dxa"/>
          </w:tcPr>
          <w:p w14:paraId="27F5E108" w14:textId="77777777" w:rsidR="00287CDC" w:rsidRPr="001D06E0" w:rsidRDefault="00287CDC">
            <w:pPr>
              <w:spacing w:line="360" w:lineRule="auto"/>
              <w:rPr>
                <w:rFonts w:ascii="宋体"/>
                <w:sz w:val="24"/>
              </w:rPr>
            </w:pPr>
          </w:p>
        </w:tc>
        <w:tc>
          <w:tcPr>
            <w:tcW w:w="976" w:type="dxa"/>
          </w:tcPr>
          <w:p w14:paraId="1EC6AEB3" w14:textId="77777777" w:rsidR="00287CDC" w:rsidRPr="001D06E0" w:rsidRDefault="00287CDC">
            <w:pPr>
              <w:spacing w:line="360" w:lineRule="auto"/>
              <w:rPr>
                <w:rFonts w:ascii="宋体"/>
                <w:sz w:val="24"/>
              </w:rPr>
            </w:pPr>
          </w:p>
        </w:tc>
        <w:tc>
          <w:tcPr>
            <w:tcW w:w="1191" w:type="dxa"/>
          </w:tcPr>
          <w:p w14:paraId="4728C4BF" w14:textId="77777777" w:rsidR="00287CDC" w:rsidRPr="001D06E0" w:rsidRDefault="00287CDC">
            <w:pPr>
              <w:spacing w:line="360" w:lineRule="auto"/>
              <w:rPr>
                <w:rFonts w:ascii="宋体"/>
                <w:sz w:val="24"/>
              </w:rPr>
            </w:pPr>
          </w:p>
        </w:tc>
        <w:tc>
          <w:tcPr>
            <w:tcW w:w="1192" w:type="dxa"/>
          </w:tcPr>
          <w:p w14:paraId="0210A450" w14:textId="77777777" w:rsidR="00287CDC" w:rsidRPr="001D06E0" w:rsidRDefault="00287CDC">
            <w:pPr>
              <w:spacing w:line="360" w:lineRule="auto"/>
              <w:rPr>
                <w:rFonts w:ascii="宋体"/>
                <w:sz w:val="24"/>
              </w:rPr>
            </w:pPr>
          </w:p>
        </w:tc>
        <w:tc>
          <w:tcPr>
            <w:tcW w:w="935" w:type="dxa"/>
          </w:tcPr>
          <w:p w14:paraId="537C4B22" w14:textId="77777777" w:rsidR="00287CDC" w:rsidRPr="001D06E0" w:rsidRDefault="00287CDC">
            <w:pPr>
              <w:spacing w:line="360" w:lineRule="auto"/>
              <w:rPr>
                <w:rFonts w:ascii="宋体"/>
                <w:sz w:val="24"/>
              </w:rPr>
            </w:pPr>
          </w:p>
        </w:tc>
        <w:tc>
          <w:tcPr>
            <w:tcW w:w="1307" w:type="dxa"/>
          </w:tcPr>
          <w:p w14:paraId="625B286D" w14:textId="77777777" w:rsidR="00287CDC" w:rsidRPr="001D06E0" w:rsidRDefault="00287CDC">
            <w:pPr>
              <w:spacing w:line="360" w:lineRule="auto"/>
              <w:rPr>
                <w:rFonts w:ascii="宋体"/>
                <w:sz w:val="24"/>
              </w:rPr>
            </w:pPr>
          </w:p>
        </w:tc>
      </w:tr>
      <w:tr w:rsidR="001D06E0" w:rsidRPr="001D06E0" w14:paraId="4F65D16E" w14:textId="77777777">
        <w:trPr>
          <w:trHeight w:hRule="exact" w:val="510"/>
        </w:trPr>
        <w:tc>
          <w:tcPr>
            <w:tcW w:w="900" w:type="dxa"/>
          </w:tcPr>
          <w:p w14:paraId="28926C70" w14:textId="77777777" w:rsidR="00287CDC" w:rsidRPr="001D06E0" w:rsidRDefault="00287CDC">
            <w:pPr>
              <w:spacing w:line="360" w:lineRule="auto"/>
              <w:rPr>
                <w:rFonts w:ascii="宋体"/>
                <w:sz w:val="24"/>
              </w:rPr>
            </w:pPr>
          </w:p>
        </w:tc>
        <w:tc>
          <w:tcPr>
            <w:tcW w:w="2262" w:type="dxa"/>
            <w:gridSpan w:val="3"/>
          </w:tcPr>
          <w:p w14:paraId="1456CE45" w14:textId="77777777" w:rsidR="00287CDC" w:rsidRPr="001D06E0" w:rsidRDefault="00287CDC">
            <w:pPr>
              <w:spacing w:line="360" w:lineRule="auto"/>
              <w:rPr>
                <w:rFonts w:ascii="宋体"/>
                <w:sz w:val="24"/>
              </w:rPr>
            </w:pPr>
          </w:p>
        </w:tc>
        <w:tc>
          <w:tcPr>
            <w:tcW w:w="2371" w:type="dxa"/>
          </w:tcPr>
          <w:p w14:paraId="6133EEC7" w14:textId="77777777" w:rsidR="00287CDC" w:rsidRPr="001D06E0" w:rsidRDefault="00287CDC">
            <w:pPr>
              <w:spacing w:line="360" w:lineRule="auto"/>
              <w:rPr>
                <w:rFonts w:ascii="宋体"/>
                <w:sz w:val="24"/>
              </w:rPr>
            </w:pPr>
          </w:p>
        </w:tc>
        <w:tc>
          <w:tcPr>
            <w:tcW w:w="2357" w:type="dxa"/>
            <w:gridSpan w:val="2"/>
          </w:tcPr>
          <w:p w14:paraId="205C2D99" w14:textId="77777777" w:rsidR="00287CDC" w:rsidRPr="001D06E0" w:rsidRDefault="00287CDC">
            <w:pPr>
              <w:spacing w:line="360" w:lineRule="auto"/>
              <w:rPr>
                <w:rFonts w:ascii="宋体"/>
                <w:sz w:val="24"/>
              </w:rPr>
            </w:pPr>
          </w:p>
        </w:tc>
        <w:tc>
          <w:tcPr>
            <w:tcW w:w="683" w:type="dxa"/>
          </w:tcPr>
          <w:p w14:paraId="0B4E103D" w14:textId="77777777" w:rsidR="00287CDC" w:rsidRPr="001D06E0" w:rsidRDefault="00287CDC">
            <w:pPr>
              <w:spacing w:line="360" w:lineRule="auto"/>
              <w:rPr>
                <w:rFonts w:ascii="宋体"/>
                <w:sz w:val="24"/>
              </w:rPr>
            </w:pPr>
          </w:p>
        </w:tc>
        <w:tc>
          <w:tcPr>
            <w:tcW w:w="976" w:type="dxa"/>
          </w:tcPr>
          <w:p w14:paraId="4CD1BCD7" w14:textId="77777777" w:rsidR="00287CDC" w:rsidRPr="001D06E0" w:rsidRDefault="00287CDC">
            <w:pPr>
              <w:spacing w:line="360" w:lineRule="auto"/>
              <w:rPr>
                <w:rFonts w:ascii="宋体"/>
                <w:sz w:val="24"/>
              </w:rPr>
            </w:pPr>
          </w:p>
        </w:tc>
        <w:tc>
          <w:tcPr>
            <w:tcW w:w="1191" w:type="dxa"/>
          </w:tcPr>
          <w:p w14:paraId="2546654A" w14:textId="77777777" w:rsidR="00287CDC" w:rsidRPr="001D06E0" w:rsidRDefault="00287CDC">
            <w:pPr>
              <w:spacing w:line="360" w:lineRule="auto"/>
              <w:rPr>
                <w:rFonts w:ascii="宋体"/>
                <w:sz w:val="24"/>
              </w:rPr>
            </w:pPr>
          </w:p>
        </w:tc>
        <w:tc>
          <w:tcPr>
            <w:tcW w:w="1192" w:type="dxa"/>
          </w:tcPr>
          <w:p w14:paraId="18A891EA" w14:textId="77777777" w:rsidR="00287CDC" w:rsidRPr="001D06E0" w:rsidRDefault="00287CDC">
            <w:pPr>
              <w:spacing w:line="360" w:lineRule="auto"/>
              <w:rPr>
                <w:rFonts w:ascii="宋体"/>
                <w:sz w:val="24"/>
              </w:rPr>
            </w:pPr>
          </w:p>
        </w:tc>
        <w:tc>
          <w:tcPr>
            <w:tcW w:w="935" w:type="dxa"/>
          </w:tcPr>
          <w:p w14:paraId="15F2832B" w14:textId="77777777" w:rsidR="00287CDC" w:rsidRPr="001D06E0" w:rsidRDefault="00287CDC">
            <w:pPr>
              <w:spacing w:line="360" w:lineRule="auto"/>
              <w:rPr>
                <w:rFonts w:ascii="宋体"/>
                <w:sz w:val="24"/>
              </w:rPr>
            </w:pPr>
          </w:p>
        </w:tc>
        <w:tc>
          <w:tcPr>
            <w:tcW w:w="1307" w:type="dxa"/>
          </w:tcPr>
          <w:p w14:paraId="139ED533" w14:textId="77777777" w:rsidR="00287CDC" w:rsidRPr="001D06E0" w:rsidRDefault="00287CDC">
            <w:pPr>
              <w:spacing w:line="360" w:lineRule="auto"/>
              <w:rPr>
                <w:rFonts w:ascii="宋体"/>
                <w:sz w:val="24"/>
              </w:rPr>
            </w:pPr>
          </w:p>
        </w:tc>
      </w:tr>
      <w:tr w:rsidR="001D06E0" w:rsidRPr="001D06E0" w14:paraId="76EBDD2F" w14:textId="77777777">
        <w:trPr>
          <w:trHeight w:hRule="exact" w:val="510"/>
        </w:trPr>
        <w:tc>
          <w:tcPr>
            <w:tcW w:w="900" w:type="dxa"/>
          </w:tcPr>
          <w:p w14:paraId="102042E1" w14:textId="77777777" w:rsidR="00287CDC" w:rsidRPr="001D06E0" w:rsidRDefault="00287CDC">
            <w:pPr>
              <w:spacing w:line="360" w:lineRule="auto"/>
              <w:rPr>
                <w:rFonts w:ascii="宋体"/>
                <w:sz w:val="24"/>
              </w:rPr>
            </w:pPr>
          </w:p>
        </w:tc>
        <w:tc>
          <w:tcPr>
            <w:tcW w:w="2262" w:type="dxa"/>
            <w:gridSpan w:val="3"/>
          </w:tcPr>
          <w:p w14:paraId="40B26404" w14:textId="77777777" w:rsidR="00287CDC" w:rsidRPr="001D06E0" w:rsidRDefault="00287CDC">
            <w:pPr>
              <w:spacing w:line="360" w:lineRule="auto"/>
              <w:rPr>
                <w:rFonts w:ascii="宋体"/>
                <w:sz w:val="24"/>
              </w:rPr>
            </w:pPr>
          </w:p>
        </w:tc>
        <w:tc>
          <w:tcPr>
            <w:tcW w:w="2371" w:type="dxa"/>
          </w:tcPr>
          <w:p w14:paraId="16B3C2B9" w14:textId="77777777" w:rsidR="00287CDC" w:rsidRPr="001D06E0" w:rsidRDefault="00287CDC">
            <w:pPr>
              <w:spacing w:line="360" w:lineRule="auto"/>
              <w:rPr>
                <w:rFonts w:ascii="宋体"/>
                <w:sz w:val="24"/>
              </w:rPr>
            </w:pPr>
          </w:p>
        </w:tc>
        <w:tc>
          <w:tcPr>
            <w:tcW w:w="2357" w:type="dxa"/>
            <w:gridSpan w:val="2"/>
          </w:tcPr>
          <w:p w14:paraId="094201CF" w14:textId="77777777" w:rsidR="00287CDC" w:rsidRPr="001D06E0" w:rsidRDefault="00287CDC">
            <w:pPr>
              <w:spacing w:line="360" w:lineRule="auto"/>
              <w:rPr>
                <w:rFonts w:ascii="宋体"/>
                <w:sz w:val="24"/>
              </w:rPr>
            </w:pPr>
          </w:p>
        </w:tc>
        <w:tc>
          <w:tcPr>
            <w:tcW w:w="683" w:type="dxa"/>
          </w:tcPr>
          <w:p w14:paraId="444C2A6E" w14:textId="77777777" w:rsidR="00287CDC" w:rsidRPr="001D06E0" w:rsidRDefault="00287CDC">
            <w:pPr>
              <w:spacing w:line="360" w:lineRule="auto"/>
              <w:rPr>
                <w:rFonts w:ascii="宋体"/>
                <w:sz w:val="24"/>
              </w:rPr>
            </w:pPr>
          </w:p>
        </w:tc>
        <w:tc>
          <w:tcPr>
            <w:tcW w:w="976" w:type="dxa"/>
          </w:tcPr>
          <w:p w14:paraId="39049BB2" w14:textId="77777777" w:rsidR="00287CDC" w:rsidRPr="001D06E0" w:rsidRDefault="00287CDC">
            <w:pPr>
              <w:spacing w:line="360" w:lineRule="auto"/>
              <w:rPr>
                <w:rFonts w:ascii="宋体"/>
                <w:sz w:val="24"/>
              </w:rPr>
            </w:pPr>
          </w:p>
        </w:tc>
        <w:tc>
          <w:tcPr>
            <w:tcW w:w="1191" w:type="dxa"/>
          </w:tcPr>
          <w:p w14:paraId="00D5DE6C" w14:textId="77777777" w:rsidR="00287CDC" w:rsidRPr="001D06E0" w:rsidRDefault="00287CDC">
            <w:pPr>
              <w:spacing w:line="360" w:lineRule="auto"/>
              <w:rPr>
                <w:rFonts w:ascii="宋体"/>
                <w:sz w:val="24"/>
              </w:rPr>
            </w:pPr>
          </w:p>
        </w:tc>
        <w:tc>
          <w:tcPr>
            <w:tcW w:w="1192" w:type="dxa"/>
          </w:tcPr>
          <w:p w14:paraId="27C29826" w14:textId="77777777" w:rsidR="00287CDC" w:rsidRPr="001D06E0" w:rsidRDefault="00287CDC">
            <w:pPr>
              <w:spacing w:line="360" w:lineRule="auto"/>
              <w:rPr>
                <w:rFonts w:ascii="宋体"/>
                <w:sz w:val="24"/>
              </w:rPr>
            </w:pPr>
          </w:p>
        </w:tc>
        <w:tc>
          <w:tcPr>
            <w:tcW w:w="935" w:type="dxa"/>
          </w:tcPr>
          <w:p w14:paraId="6F53A526" w14:textId="77777777" w:rsidR="00287CDC" w:rsidRPr="001D06E0" w:rsidRDefault="00287CDC">
            <w:pPr>
              <w:spacing w:line="360" w:lineRule="auto"/>
              <w:rPr>
                <w:rFonts w:ascii="宋体"/>
                <w:sz w:val="24"/>
              </w:rPr>
            </w:pPr>
          </w:p>
        </w:tc>
        <w:tc>
          <w:tcPr>
            <w:tcW w:w="1307" w:type="dxa"/>
          </w:tcPr>
          <w:p w14:paraId="76F382BF" w14:textId="77777777" w:rsidR="00287CDC" w:rsidRPr="001D06E0" w:rsidRDefault="00287CDC">
            <w:pPr>
              <w:spacing w:line="360" w:lineRule="auto"/>
              <w:rPr>
                <w:rFonts w:ascii="宋体"/>
                <w:sz w:val="24"/>
              </w:rPr>
            </w:pPr>
          </w:p>
        </w:tc>
      </w:tr>
      <w:tr w:rsidR="001D06E0" w:rsidRPr="001D06E0" w14:paraId="113D7E02" w14:textId="77777777">
        <w:trPr>
          <w:trHeight w:hRule="exact" w:val="510"/>
        </w:trPr>
        <w:tc>
          <w:tcPr>
            <w:tcW w:w="900" w:type="dxa"/>
          </w:tcPr>
          <w:p w14:paraId="51914165" w14:textId="77777777" w:rsidR="00287CDC" w:rsidRPr="001D06E0" w:rsidRDefault="00287CDC">
            <w:pPr>
              <w:spacing w:line="360" w:lineRule="auto"/>
              <w:rPr>
                <w:rFonts w:ascii="宋体"/>
                <w:sz w:val="24"/>
              </w:rPr>
            </w:pPr>
          </w:p>
        </w:tc>
        <w:tc>
          <w:tcPr>
            <w:tcW w:w="2262" w:type="dxa"/>
            <w:gridSpan w:val="3"/>
          </w:tcPr>
          <w:p w14:paraId="4C869A21" w14:textId="77777777" w:rsidR="00287CDC" w:rsidRPr="001D06E0" w:rsidRDefault="00287CDC">
            <w:pPr>
              <w:spacing w:line="360" w:lineRule="auto"/>
              <w:rPr>
                <w:rFonts w:ascii="宋体"/>
                <w:sz w:val="24"/>
              </w:rPr>
            </w:pPr>
          </w:p>
        </w:tc>
        <w:tc>
          <w:tcPr>
            <w:tcW w:w="2371" w:type="dxa"/>
          </w:tcPr>
          <w:p w14:paraId="62D3C70B" w14:textId="77777777" w:rsidR="00287CDC" w:rsidRPr="001D06E0" w:rsidRDefault="00287CDC">
            <w:pPr>
              <w:spacing w:line="360" w:lineRule="auto"/>
              <w:rPr>
                <w:rFonts w:ascii="宋体"/>
                <w:sz w:val="24"/>
              </w:rPr>
            </w:pPr>
          </w:p>
        </w:tc>
        <w:tc>
          <w:tcPr>
            <w:tcW w:w="2357" w:type="dxa"/>
            <w:gridSpan w:val="2"/>
          </w:tcPr>
          <w:p w14:paraId="7187CFC7" w14:textId="77777777" w:rsidR="00287CDC" w:rsidRPr="001D06E0" w:rsidRDefault="00287CDC">
            <w:pPr>
              <w:spacing w:line="360" w:lineRule="auto"/>
              <w:rPr>
                <w:rFonts w:ascii="宋体"/>
                <w:sz w:val="24"/>
              </w:rPr>
            </w:pPr>
          </w:p>
        </w:tc>
        <w:tc>
          <w:tcPr>
            <w:tcW w:w="683" w:type="dxa"/>
          </w:tcPr>
          <w:p w14:paraId="023AFCE2" w14:textId="77777777" w:rsidR="00287CDC" w:rsidRPr="001D06E0" w:rsidRDefault="00287CDC">
            <w:pPr>
              <w:spacing w:line="360" w:lineRule="auto"/>
              <w:rPr>
                <w:rFonts w:ascii="宋体"/>
                <w:sz w:val="24"/>
              </w:rPr>
            </w:pPr>
          </w:p>
        </w:tc>
        <w:tc>
          <w:tcPr>
            <w:tcW w:w="976" w:type="dxa"/>
          </w:tcPr>
          <w:p w14:paraId="2C0419AF" w14:textId="77777777" w:rsidR="00287CDC" w:rsidRPr="001D06E0" w:rsidRDefault="00287CDC">
            <w:pPr>
              <w:spacing w:line="360" w:lineRule="auto"/>
              <w:rPr>
                <w:rFonts w:ascii="宋体"/>
                <w:sz w:val="24"/>
              </w:rPr>
            </w:pPr>
          </w:p>
        </w:tc>
        <w:tc>
          <w:tcPr>
            <w:tcW w:w="1191" w:type="dxa"/>
          </w:tcPr>
          <w:p w14:paraId="345A0F2A" w14:textId="77777777" w:rsidR="00287CDC" w:rsidRPr="001D06E0" w:rsidRDefault="00287CDC">
            <w:pPr>
              <w:spacing w:line="360" w:lineRule="auto"/>
              <w:rPr>
                <w:rFonts w:ascii="宋体"/>
                <w:sz w:val="24"/>
              </w:rPr>
            </w:pPr>
          </w:p>
        </w:tc>
        <w:tc>
          <w:tcPr>
            <w:tcW w:w="1192" w:type="dxa"/>
          </w:tcPr>
          <w:p w14:paraId="7E049EC3" w14:textId="77777777" w:rsidR="00287CDC" w:rsidRPr="001D06E0" w:rsidRDefault="00287CDC">
            <w:pPr>
              <w:spacing w:line="360" w:lineRule="auto"/>
              <w:rPr>
                <w:rFonts w:ascii="宋体"/>
                <w:sz w:val="24"/>
              </w:rPr>
            </w:pPr>
          </w:p>
        </w:tc>
        <w:tc>
          <w:tcPr>
            <w:tcW w:w="935" w:type="dxa"/>
          </w:tcPr>
          <w:p w14:paraId="124B9D3F" w14:textId="77777777" w:rsidR="00287CDC" w:rsidRPr="001D06E0" w:rsidRDefault="00287CDC">
            <w:pPr>
              <w:spacing w:line="360" w:lineRule="auto"/>
              <w:rPr>
                <w:rFonts w:ascii="宋体"/>
                <w:sz w:val="24"/>
              </w:rPr>
            </w:pPr>
          </w:p>
        </w:tc>
        <w:tc>
          <w:tcPr>
            <w:tcW w:w="1307" w:type="dxa"/>
          </w:tcPr>
          <w:p w14:paraId="79DC3DD8" w14:textId="77777777" w:rsidR="00287CDC" w:rsidRPr="001D06E0" w:rsidRDefault="00287CDC">
            <w:pPr>
              <w:spacing w:line="360" w:lineRule="auto"/>
              <w:rPr>
                <w:rFonts w:ascii="宋体"/>
                <w:sz w:val="24"/>
              </w:rPr>
            </w:pPr>
          </w:p>
        </w:tc>
      </w:tr>
      <w:tr w:rsidR="001D06E0" w:rsidRPr="001D06E0" w14:paraId="4A550718" w14:textId="77777777">
        <w:trPr>
          <w:trHeight w:hRule="exact" w:val="510"/>
        </w:trPr>
        <w:tc>
          <w:tcPr>
            <w:tcW w:w="900" w:type="dxa"/>
          </w:tcPr>
          <w:p w14:paraId="7F17D3FC" w14:textId="77777777" w:rsidR="00287CDC" w:rsidRPr="001D06E0" w:rsidRDefault="00287CDC">
            <w:pPr>
              <w:spacing w:line="360" w:lineRule="auto"/>
              <w:rPr>
                <w:rFonts w:ascii="宋体"/>
                <w:sz w:val="24"/>
              </w:rPr>
            </w:pPr>
          </w:p>
        </w:tc>
        <w:tc>
          <w:tcPr>
            <w:tcW w:w="2262" w:type="dxa"/>
            <w:gridSpan w:val="3"/>
          </w:tcPr>
          <w:p w14:paraId="502C72C4" w14:textId="77777777" w:rsidR="00287CDC" w:rsidRPr="001D06E0" w:rsidRDefault="00287CDC">
            <w:pPr>
              <w:spacing w:line="360" w:lineRule="auto"/>
              <w:rPr>
                <w:rFonts w:ascii="宋体"/>
                <w:sz w:val="24"/>
              </w:rPr>
            </w:pPr>
          </w:p>
        </w:tc>
        <w:tc>
          <w:tcPr>
            <w:tcW w:w="2371" w:type="dxa"/>
          </w:tcPr>
          <w:p w14:paraId="543BABBC" w14:textId="77777777" w:rsidR="00287CDC" w:rsidRPr="001D06E0" w:rsidRDefault="00287CDC">
            <w:pPr>
              <w:spacing w:line="360" w:lineRule="auto"/>
              <w:rPr>
                <w:rFonts w:ascii="宋体"/>
                <w:sz w:val="24"/>
              </w:rPr>
            </w:pPr>
          </w:p>
        </w:tc>
        <w:tc>
          <w:tcPr>
            <w:tcW w:w="2357" w:type="dxa"/>
            <w:gridSpan w:val="2"/>
          </w:tcPr>
          <w:p w14:paraId="10381FAB" w14:textId="77777777" w:rsidR="00287CDC" w:rsidRPr="001D06E0" w:rsidRDefault="00287CDC">
            <w:pPr>
              <w:spacing w:line="360" w:lineRule="auto"/>
              <w:rPr>
                <w:rFonts w:ascii="宋体"/>
                <w:sz w:val="24"/>
              </w:rPr>
            </w:pPr>
          </w:p>
        </w:tc>
        <w:tc>
          <w:tcPr>
            <w:tcW w:w="683" w:type="dxa"/>
          </w:tcPr>
          <w:p w14:paraId="5423AAD4" w14:textId="77777777" w:rsidR="00287CDC" w:rsidRPr="001D06E0" w:rsidRDefault="00287CDC">
            <w:pPr>
              <w:spacing w:line="360" w:lineRule="auto"/>
              <w:rPr>
                <w:rFonts w:ascii="宋体"/>
                <w:sz w:val="24"/>
              </w:rPr>
            </w:pPr>
          </w:p>
        </w:tc>
        <w:tc>
          <w:tcPr>
            <w:tcW w:w="976" w:type="dxa"/>
          </w:tcPr>
          <w:p w14:paraId="775D5A55" w14:textId="77777777" w:rsidR="00287CDC" w:rsidRPr="001D06E0" w:rsidRDefault="00287CDC">
            <w:pPr>
              <w:spacing w:line="360" w:lineRule="auto"/>
              <w:rPr>
                <w:rFonts w:ascii="宋体"/>
                <w:sz w:val="24"/>
              </w:rPr>
            </w:pPr>
          </w:p>
        </w:tc>
        <w:tc>
          <w:tcPr>
            <w:tcW w:w="1191" w:type="dxa"/>
          </w:tcPr>
          <w:p w14:paraId="535F6E7B" w14:textId="77777777" w:rsidR="00287CDC" w:rsidRPr="001D06E0" w:rsidRDefault="00287CDC">
            <w:pPr>
              <w:spacing w:line="360" w:lineRule="auto"/>
              <w:rPr>
                <w:rFonts w:ascii="宋体"/>
                <w:sz w:val="24"/>
              </w:rPr>
            </w:pPr>
          </w:p>
        </w:tc>
        <w:tc>
          <w:tcPr>
            <w:tcW w:w="1192" w:type="dxa"/>
          </w:tcPr>
          <w:p w14:paraId="0F1E4B6A" w14:textId="77777777" w:rsidR="00287CDC" w:rsidRPr="001D06E0" w:rsidRDefault="00287CDC">
            <w:pPr>
              <w:spacing w:line="360" w:lineRule="auto"/>
              <w:rPr>
                <w:rFonts w:ascii="宋体"/>
                <w:sz w:val="24"/>
              </w:rPr>
            </w:pPr>
          </w:p>
        </w:tc>
        <w:tc>
          <w:tcPr>
            <w:tcW w:w="935" w:type="dxa"/>
          </w:tcPr>
          <w:p w14:paraId="183FD61C" w14:textId="77777777" w:rsidR="00287CDC" w:rsidRPr="001D06E0" w:rsidRDefault="00287CDC">
            <w:pPr>
              <w:spacing w:line="360" w:lineRule="auto"/>
              <w:rPr>
                <w:rFonts w:ascii="宋体"/>
                <w:sz w:val="24"/>
              </w:rPr>
            </w:pPr>
          </w:p>
        </w:tc>
        <w:tc>
          <w:tcPr>
            <w:tcW w:w="1307" w:type="dxa"/>
          </w:tcPr>
          <w:p w14:paraId="6405B747" w14:textId="77777777" w:rsidR="00287CDC" w:rsidRPr="001D06E0" w:rsidRDefault="00287CDC">
            <w:pPr>
              <w:spacing w:line="360" w:lineRule="auto"/>
              <w:rPr>
                <w:rFonts w:ascii="宋体"/>
                <w:sz w:val="24"/>
              </w:rPr>
            </w:pPr>
          </w:p>
        </w:tc>
      </w:tr>
      <w:tr w:rsidR="001D06E0" w:rsidRPr="001D06E0" w14:paraId="2C5B3700" w14:textId="77777777">
        <w:trPr>
          <w:trHeight w:hRule="exact" w:val="510"/>
        </w:trPr>
        <w:tc>
          <w:tcPr>
            <w:tcW w:w="900" w:type="dxa"/>
          </w:tcPr>
          <w:p w14:paraId="3AFDF790" w14:textId="77777777" w:rsidR="00287CDC" w:rsidRPr="001D06E0" w:rsidRDefault="00287CDC">
            <w:pPr>
              <w:spacing w:line="360" w:lineRule="auto"/>
              <w:rPr>
                <w:rFonts w:ascii="宋体"/>
                <w:sz w:val="24"/>
              </w:rPr>
            </w:pPr>
          </w:p>
        </w:tc>
        <w:tc>
          <w:tcPr>
            <w:tcW w:w="2262" w:type="dxa"/>
            <w:gridSpan w:val="3"/>
          </w:tcPr>
          <w:p w14:paraId="3C0F32F8" w14:textId="77777777" w:rsidR="00287CDC" w:rsidRPr="001D06E0" w:rsidRDefault="00287CDC">
            <w:pPr>
              <w:spacing w:line="360" w:lineRule="auto"/>
              <w:rPr>
                <w:rFonts w:ascii="宋体"/>
                <w:sz w:val="24"/>
              </w:rPr>
            </w:pPr>
          </w:p>
        </w:tc>
        <w:tc>
          <w:tcPr>
            <w:tcW w:w="2371" w:type="dxa"/>
          </w:tcPr>
          <w:p w14:paraId="2E231DE6" w14:textId="77777777" w:rsidR="00287CDC" w:rsidRPr="001D06E0" w:rsidRDefault="00287CDC">
            <w:pPr>
              <w:spacing w:line="360" w:lineRule="auto"/>
              <w:rPr>
                <w:rFonts w:ascii="宋体"/>
                <w:sz w:val="24"/>
              </w:rPr>
            </w:pPr>
          </w:p>
        </w:tc>
        <w:tc>
          <w:tcPr>
            <w:tcW w:w="2357" w:type="dxa"/>
            <w:gridSpan w:val="2"/>
          </w:tcPr>
          <w:p w14:paraId="143ED72D" w14:textId="77777777" w:rsidR="00287CDC" w:rsidRPr="001D06E0" w:rsidRDefault="00287CDC">
            <w:pPr>
              <w:spacing w:line="360" w:lineRule="auto"/>
              <w:rPr>
                <w:rFonts w:ascii="宋体"/>
                <w:sz w:val="24"/>
              </w:rPr>
            </w:pPr>
          </w:p>
        </w:tc>
        <w:tc>
          <w:tcPr>
            <w:tcW w:w="683" w:type="dxa"/>
          </w:tcPr>
          <w:p w14:paraId="49D18BED" w14:textId="77777777" w:rsidR="00287CDC" w:rsidRPr="001D06E0" w:rsidRDefault="00287CDC">
            <w:pPr>
              <w:spacing w:line="360" w:lineRule="auto"/>
              <w:rPr>
                <w:rFonts w:ascii="宋体"/>
                <w:sz w:val="24"/>
              </w:rPr>
            </w:pPr>
          </w:p>
        </w:tc>
        <w:tc>
          <w:tcPr>
            <w:tcW w:w="976" w:type="dxa"/>
          </w:tcPr>
          <w:p w14:paraId="06F1CDE1" w14:textId="77777777" w:rsidR="00287CDC" w:rsidRPr="001D06E0" w:rsidRDefault="00287CDC">
            <w:pPr>
              <w:spacing w:line="360" w:lineRule="auto"/>
              <w:rPr>
                <w:rFonts w:ascii="宋体"/>
                <w:sz w:val="24"/>
              </w:rPr>
            </w:pPr>
          </w:p>
        </w:tc>
        <w:tc>
          <w:tcPr>
            <w:tcW w:w="1191" w:type="dxa"/>
          </w:tcPr>
          <w:p w14:paraId="0573EEDC" w14:textId="77777777" w:rsidR="00287CDC" w:rsidRPr="001D06E0" w:rsidRDefault="00287CDC">
            <w:pPr>
              <w:spacing w:line="360" w:lineRule="auto"/>
              <w:rPr>
                <w:rFonts w:ascii="宋体"/>
                <w:sz w:val="24"/>
              </w:rPr>
            </w:pPr>
          </w:p>
        </w:tc>
        <w:tc>
          <w:tcPr>
            <w:tcW w:w="1192" w:type="dxa"/>
          </w:tcPr>
          <w:p w14:paraId="4B9F114A" w14:textId="77777777" w:rsidR="00287CDC" w:rsidRPr="001D06E0" w:rsidRDefault="00287CDC">
            <w:pPr>
              <w:spacing w:line="360" w:lineRule="auto"/>
              <w:rPr>
                <w:rFonts w:ascii="宋体"/>
                <w:sz w:val="24"/>
              </w:rPr>
            </w:pPr>
          </w:p>
        </w:tc>
        <w:tc>
          <w:tcPr>
            <w:tcW w:w="935" w:type="dxa"/>
          </w:tcPr>
          <w:p w14:paraId="30671388" w14:textId="77777777" w:rsidR="00287CDC" w:rsidRPr="001D06E0" w:rsidRDefault="00287CDC">
            <w:pPr>
              <w:spacing w:line="360" w:lineRule="auto"/>
              <w:rPr>
                <w:rFonts w:ascii="宋体"/>
                <w:sz w:val="24"/>
              </w:rPr>
            </w:pPr>
          </w:p>
        </w:tc>
        <w:tc>
          <w:tcPr>
            <w:tcW w:w="1307" w:type="dxa"/>
          </w:tcPr>
          <w:p w14:paraId="7D652577" w14:textId="77777777" w:rsidR="00287CDC" w:rsidRPr="001D06E0" w:rsidRDefault="00287CDC">
            <w:pPr>
              <w:spacing w:line="360" w:lineRule="auto"/>
              <w:rPr>
                <w:rFonts w:ascii="宋体"/>
                <w:sz w:val="24"/>
              </w:rPr>
            </w:pPr>
          </w:p>
        </w:tc>
      </w:tr>
      <w:tr w:rsidR="001D06E0" w:rsidRPr="001D06E0" w14:paraId="1DE7C7FD" w14:textId="77777777">
        <w:trPr>
          <w:trHeight w:hRule="exact" w:val="510"/>
        </w:trPr>
        <w:tc>
          <w:tcPr>
            <w:tcW w:w="900" w:type="dxa"/>
          </w:tcPr>
          <w:p w14:paraId="4259BCB6" w14:textId="77777777" w:rsidR="00287CDC" w:rsidRPr="001D06E0" w:rsidRDefault="00287CDC">
            <w:pPr>
              <w:spacing w:line="360" w:lineRule="auto"/>
              <w:rPr>
                <w:rFonts w:ascii="宋体"/>
                <w:sz w:val="24"/>
              </w:rPr>
            </w:pPr>
          </w:p>
        </w:tc>
        <w:tc>
          <w:tcPr>
            <w:tcW w:w="2262" w:type="dxa"/>
            <w:gridSpan w:val="3"/>
          </w:tcPr>
          <w:p w14:paraId="07A9776D" w14:textId="77777777" w:rsidR="00287CDC" w:rsidRPr="001D06E0" w:rsidRDefault="00287CDC">
            <w:pPr>
              <w:spacing w:line="360" w:lineRule="auto"/>
              <w:rPr>
                <w:rFonts w:ascii="宋体"/>
                <w:sz w:val="24"/>
              </w:rPr>
            </w:pPr>
          </w:p>
        </w:tc>
        <w:tc>
          <w:tcPr>
            <w:tcW w:w="2371" w:type="dxa"/>
          </w:tcPr>
          <w:p w14:paraId="0B5733E4" w14:textId="77777777" w:rsidR="00287CDC" w:rsidRPr="001D06E0" w:rsidRDefault="00287CDC">
            <w:pPr>
              <w:spacing w:line="360" w:lineRule="auto"/>
              <w:rPr>
                <w:rFonts w:ascii="宋体"/>
                <w:sz w:val="24"/>
              </w:rPr>
            </w:pPr>
          </w:p>
        </w:tc>
        <w:tc>
          <w:tcPr>
            <w:tcW w:w="2357" w:type="dxa"/>
            <w:gridSpan w:val="2"/>
          </w:tcPr>
          <w:p w14:paraId="2B6E7A83" w14:textId="77777777" w:rsidR="00287CDC" w:rsidRPr="001D06E0" w:rsidRDefault="00287CDC">
            <w:pPr>
              <w:spacing w:line="360" w:lineRule="auto"/>
              <w:rPr>
                <w:rFonts w:ascii="宋体"/>
                <w:sz w:val="24"/>
              </w:rPr>
            </w:pPr>
          </w:p>
        </w:tc>
        <w:tc>
          <w:tcPr>
            <w:tcW w:w="683" w:type="dxa"/>
          </w:tcPr>
          <w:p w14:paraId="485EAE69" w14:textId="77777777" w:rsidR="00287CDC" w:rsidRPr="001D06E0" w:rsidRDefault="00287CDC">
            <w:pPr>
              <w:spacing w:line="360" w:lineRule="auto"/>
              <w:rPr>
                <w:rFonts w:ascii="宋体"/>
                <w:sz w:val="24"/>
              </w:rPr>
            </w:pPr>
          </w:p>
        </w:tc>
        <w:tc>
          <w:tcPr>
            <w:tcW w:w="976" w:type="dxa"/>
          </w:tcPr>
          <w:p w14:paraId="7355BC2C" w14:textId="77777777" w:rsidR="00287CDC" w:rsidRPr="001D06E0" w:rsidRDefault="00287CDC">
            <w:pPr>
              <w:spacing w:line="360" w:lineRule="auto"/>
              <w:rPr>
                <w:rFonts w:ascii="宋体"/>
                <w:sz w:val="24"/>
              </w:rPr>
            </w:pPr>
          </w:p>
        </w:tc>
        <w:tc>
          <w:tcPr>
            <w:tcW w:w="1191" w:type="dxa"/>
          </w:tcPr>
          <w:p w14:paraId="3B20CF82" w14:textId="77777777" w:rsidR="00287CDC" w:rsidRPr="001D06E0" w:rsidRDefault="00287CDC">
            <w:pPr>
              <w:spacing w:line="360" w:lineRule="auto"/>
              <w:rPr>
                <w:rFonts w:ascii="宋体"/>
                <w:sz w:val="24"/>
              </w:rPr>
            </w:pPr>
          </w:p>
        </w:tc>
        <w:tc>
          <w:tcPr>
            <w:tcW w:w="1192" w:type="dxa"/>
          </w:tcPr>
          <w:p w14:paraId="74C57AE0" w14:textId="77777777" w:rsidR="00287CDC" w:rsidRPr="001D06E0" w:rsidRDefault="00287CDC">
            <w:pPr>
              <w:spacing w:line="360" w:lineRule="auto"/>
              <w:rPr>
                <w:rFonts w:ascii="宋体"/>
                <w:sz w:val="24"/>
              </w:rPr>
            </w:pPr>
          </w:p>
        </w:tc>
        <w:tc>
          <w:tcPr>
            <w:tcW w:w="935" w:type="dxa"/>
          </w:tcPr>
          <w:p w14:paraId="5707DC9C" w14:textId="77777777" w:rsidR="00287CDC" w:rsidRPr="001D06E0" w:rsidRDefault="00287CDC">
            <w:pPr>
              <w:spacing w:line="360" w:lineRule="auto"/>
              <w:rPr>
                <w:rFonts w:ascii="宋体"/>
                <w:sz w:val="24"/>
              </w:rPr>
            </w:pPr>
          </w:p>
        </w:tc>
        <w:tc>
          <w:tcPr>
            <w:tcW w:w="1307" w:type="dxa"/>
          </w:tcPr>
          <w:p w14:paraId="63A7229D" w14:textId="77777777" w:rsidR="00287CDC" w:rsidRPr="001D06E0" w:rsidRDefault="00287CDC">
            <w:pPr>
              <w:spacing w:line="360" w:lineRule="auto"/>
              <w:rPr>
                <w:rFonts w:ascii="宋体"/>
                <w:sz w:val="24"/>
              </w:rPr>
            </w:pPr>
          </w:p>
        </w:tc>
      </w:tr>
      <w:tr w:rsidR="001D06E0" w:rsidRPr="001D06E0" w14:paraId="10ECB71C" w14:textId="77777777">
        <w:trPr>
          <w:trHeight w:hRule="exact" w:val="510"/>
        </w:trPr>
        <w:tc>
          <w:tcPr>
            <w:tcW w:w="900" w:type="dxa"/>
          </w:tcPr>
          <w:p w14:paraId="5FEFFE6A" w14:textId="77777777" w:rsidR="00287CDC" w:rsidRPr="001D06E0" w:rsidRDefault="00287CDC">
            <w:pPr>
              <w:spacing w:line="360" w:lineRule="auto"/>
              <w:rPr>
                <w:rFonts w:ascii="宋体"/>
                <w:sz w:val="24"/>
              </w:rPr>
            </w:pPr>
          </w:p>
        </w:tc>
        <w:tc>
          <w:tcPr>
            <w:tcW w:w="2262" w:type="dxa"/>
            <w:gridSpan w:val="3"/>
          </w:tcPr>
          <w:p w14:paraId="1500099E" w14:textId="77777777" w:rsidR="00287CDC" w:rsidRPr="001D06E0" w:rsidRDefault="00287CDC">
            <w:pPr>
              <w:spacing w:line="360" w:lineRule="auto"/>
              <w:rPr>
                <w:rFonts w:ascii="宋体"/>
                <w:sz w:val="24"/>
              </w:rPr>
            </w:pPr>
          </w:p>
        </w:tc>
        <w:tc>
          <w:tcPr>
            <w:tcW w:w="2371" w:type="dxa"/>
          </w:tcPr>
          <w:p w14:paraId="3D7DB576" w14:textId="77777777" w:rsidR="00287CDC" w:rsidRPr="001D06E0" w:rsidRDefault="00287CDC">
            <w:pPr>
              <w:spacing w:line="360" w:lineRule="auto"/>
              <w:rPr>
                <w:rFonts w:ascii="宋体"/>
                <w:sz w:val="24"/>
              </w:rPr>
            </w:pPr>
          </w:p>
        </w:tc>
        <w:tc>
          <w:tcPr>
            <w:tcW w:w="2357" w:type="dxa"/>
            <w:gridSpan w:val="2"/>
          </w:tcPr>
          <w:p w14:paraId="1AA73926" w14:textId="77777777" w:rsidR="00287CDC" w:rsidRPr="001D06E0" w:rsidRDefault="00287CDC">
            <w:pPr>
              <w:spacing w:line="360" w:lineRule="auto"/>
              <w:rPr>
                <w:rFonts w:ascii="宋体"/>
                <w:sz w:val="24"/>
              </w:rPr>
            </w:pPr>
          </w:p>
        </w:tc>
        <w:tc>
          <w:tcPr>
            <w:tcW w:w="683" w:type="dxa"/>
          </w:tcPr>
          <w:p w14:paraId="1C483302" w14:textId="77777777" w:rsidR="00287CDC" w:rsidRPr="001D06E0" w:rsidRDefault="00287CDC">
            <w:pPr>
              <w:spacing w:line="360" w:lineRule="auto"/>
              <w:rPr>
                <w:rFonts w:ascii="宋体"/>
                <w:sz w:val="24"/>
              </w:rPr>
            </w:pPr>
          </w:p>
        </w:tc>
        <w:tc>
          <w:tcPr>
            <w:tcW w:w="976" w:type="dxa"/>
          </w:tcPr>
          <w:p w14:paraId="18D9A327" w14:textId="77777777" w:rsidR="00287CDC" w:rsidRPr="001D06E0" w:rsidRDefault="00287CDC">
            <w:pPr>
              <w:spacing w:line="360" w:lineRule="auto"/>
              <w:rPr>
                <w:rFonts w:ascii="宋体"/>
                <w:sz w:val="24"/>
              </w:rPr>
            </w:pPr>
          </w:p>
        </w:tc>
        <w:tc>
          <w:tcPr>
            <w:tcW w:w="1191" w:type="dxa"/>
          </w:tcPr>
          <w:p w14:paraId="7054D752" w14:textId="77777777" w:rsidR="00287CDC" w:rsidRPr="001D06E0" w:rsidRDefault="00287CDC">
            <w:pPr>
              <w:spacing w:line="360" w:lineRule="auto"/>
              <w:rPr>
                <w:rFonts w:ascii="宋体"/>
                <w:sz w:val="24"/>
              </w:rPr>
            </w:pPr>
          </w:p>
        </w:tc>
        <w:tc>
          <w:tcPr>
            <w:tcW w:w="1192" w:type="dxa"/>
          </w:tcPr>
          <w:p w14:paraId="01D561EC" w14:textId="77777777" w:rsidR="00287CDC" w:rsidRPr="001D06E0" w:rsidRDefault="00287CDC">
            <w:pPr>
              <w:spacing w:line="360" w:lineRule="auto"/>
              <w:rPr>
                <w:rFonts w:ascii="宋体"/>
                <w:sz w:val="24"/>
              </w:rPr>
            </w:pPr>
          </w:p>
        </w:tc>
        <w:tc>
          <w:tcPr>
            <w:tcW w:w="935" w:type="dxa"/>
          </w:tcPr>
          <w:p w14:paraId="721A5B65" w14:textId="77777777" w:rsidR="00287CDC" w:rsidRPr="001D06E0" w:rsidRDefault="00287CDC">
            <w:pPr>
              <w:spacing w:line="360" w:lineRule="auto"/>
              <w:rPr>
                <w:rFonts w:ascii="宋体"/>
                <w:sz w:val="24"/>
              </w:rPr>
            </w:pPr>
          </w:p>
        </w:tc>
        <w:tc>
          <w:tcPr>
            <w:tcW w:w="1307" w:type="dxa"/>
          </w:tcPr>
          <w:p w14:paraId="78312887" w14:textId="77777777" w:rsidR="00287CDC" w:rsidRPr="001D06E0" w:rsidRDefault="00287CDC">
            <w:pPr>
              <w:spacing w:line="360" w:lineRule="auto"/>
              <w:rPr>
                <w:rFonts w:ascii="宋体"/>
                <w:sz w:val="24"/>
              </w:rPr>
            </w:pPr>
          </w:p>
        </w:tc>
      </w:tr>
      <w:tr w:rsidR="001D06E0" w:rsidRPr="001D06E0" w14:paraId="7F48D50D" w14:textId="77777777">
        <w:trPr>
          <w:trHeight w:val="624"/>
        </w:trPr>
        <w:tc>
          <w:tcPr>
            <w:tcW w:w="2518" w:type="dxa"/>
            <w:gridSpan w:val="3"/>
            <w:vAlign w:val="center"/>
          </w:tcPr>
          <w:p w14:paraId="64396E95" w14:textId="77777777" w:rsidR="00287CDC" w:rsidRPr="001D06E0" w:rsidRDefault="001E7F64">
            <w:pPr>
              <w:spacing w:line="360" w:lineRule="auto"/>
              <w:jc w:val="center"/>
              <w:rPr>
                <w:rFonts w:ascii="宋体"/>
                <w:b/>
                <w:sz w:val="24"/>
              </w:rPr>
            </w:pPr>
            <w:r w:rsidRPr="001D06E0">
              <w:rPr>
                <w:rFonts w:ascii="宋体" w:hAnsi="宋体" w:hint="eastAsia"/>
                <w:b/>
                <w:sz w:val="24"/>
              </w:rPr>
              <w:t>投标人名称：（公章）</w:t>
            </w:r>
          </w:p>
        </w:tc>
        <w:tc>
          <w:tcPr>
            <w:tcW w:w="3015" w:type="dxa"/>
            <w:gridSpan w:val="2"/>
            <w:vAlign w:val="center"/>
          </w:tcPr>
          <w:p w14:paraId="0A5439ED" w14:textId="77777777" w:rsidR="00287CDC" w:rsidRPr="001D06E0" w:rsidRDefault="00287CDC">
            <w:pPr>
              <w:spacing w:line="360" w:lineRule="auto"/>
              <w:jc w:val="center"/>
              <w:rPr>
                <w:rFonts w:ascii="宋体"/>
                <w:b/>
                <w:sz w:val="24"/>
              </w:rPr>
            </w:pPr>
          </w:p>
        </w:tc>
        <w:tc>
          <w:tcPr>
            <w:tcW w:w="2357" w:type="dxa"/>
            <w:gridSpan w:val="2"/>
            <w:vAlign w:val="center"/>
          </w:tcPr>
          <w:p w14:paraId="5C3EECDF" w14:textId="77777777" w:rsidR="00287CDC" w:rsidRPr="001D06E0" w:rsidRDefault="001E7F64">
            <w:pPr>
              <w:spacing w:line="360" w:lineRule="auto"/>
              <w:rPr>
                <w:rFonts w:ascii="宋体"/>
                <w:b/>
                <w:sz w:val="24"/>
              </w:rPr>
            </w:pPr>
            <w:r w:rsidRPr="001D06E0">
              <w:rPr>
                <w:rFonts w:ascii="宋体" w:hAnsi="宋体" w:hint="eastAsia"/>
                <w:b/>
                <w:sz w:val="24"/>
              </w:rPr>
              <w:t>授权代表（签名）：</w:t>
            </w:r>
          </w:p>
        </w:tc>
        <w:tc>
          <w:tcPr>
            <w:tcW w:w="2850" w:type="dxa"/>
            <w:gridSpan w:val="3"/>
            <w:vAlign w:val="center"/>
          </w:tcPr>
          <w:p w14:paraId="7512148E" w14:textId="77777777" w:rsidR="00287CDC" w:rsidRPr="001D06E0" w:rsidRDefault="00287CDC">
            <w:pPr>
              <w:spacing w:line="360" w:lineRule="auto"/>
              <w:jc w:val="center"/>
              <w:rPr>
                <w:rFonts w:ascii="宋体"/>
                <w:b/>
                <w:sz w:val="24"/>
              </w:rPr>
            </w:pPr>
          </w:p>
        </w:tc>
        <w:tc>
          <w:tcPr>
            <w:tcW w:w="1192" w:type="dxa"/>
            <w:vAlign w:val="center"/>
          </w:tcPr>
          <w:p w14:paraId="51AB7ADB" w14:textId="77777777" w:rsidR="00287CDC" w:rsidRPr="001D06E0" w:rsidRDefault="001E7F64">
            <w:pPr>
              <w:spacing w:line="360" w:lineRule="auto"/>
              <w:jc w:val="center"/>
              <w:rPr>
                <w:rFonts w:ascii="宋体"/>
                <w:b/>
                <w:sz w:val="24"/>
              </w:rPr>
            </w:pPr>
            <w:r w:rsidRPr="001D06E0">
              <w:rPr>
                <w:rFonts w:ascii="宋体" w:hAnsi="宋体" w:hint="eastAsia"/>
                <w:b/>
                <w:sz w:val="24"/>
              </w:rPr>
              <w:t>日期：</w:t>
            </w:r>
          </w:p>
        </w:tc>
        <w:tc>
          <w:tcPr>
            <w:tcW w:w="2242" w:type="dxa"/>
            <w:gridSpan w:val="2"/>
            <w:vAlign w:val="center"/>
          </w:tcPr>
          <w:p w14:paraId="3A94F35C" w14:textId="77777777" w:rsidR="00287CDC" w:rsidRPr="001D06E0" w:rsidRDefault="00287CDC">
            <w:pPr>
              <w:spacing w:line="360" w:lineRule="auto"/>
              <w:jc w:val="center"/>
              <w:rPr>
                <w:rFonts w:ascii="宋体"/>
                <w:b/>
                <w:sz w:val="24"/>
              </w:rPr>
            </w:pPr>
          </w:p>
        </w:tc>
      </w:tr>
    </w:tbl>
    <w:p w14:paraId="2822629D" w14:textId="77777777" w:rsidR="00287CDC" w:rsidRPr="001D06E0" w:rsidRDefault="00287CDC">
      <w:pPr>
        <w:spacing w:line="360" w:lineRule="auto"/>
        <w:rPr>
          <w:rFonts w:ascii="宋体"/>
          <w:sz w:val="24"/>
        </w:rPr>
        <w:sectPr w:rsidR="00287CDC" w:rsidRPr="001D06E0">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pPr>
    </w:p>
    <w:p w14:paraId="4A2DE37F" w14:textId="77777777" w:rsidR="00287CDC" w:rsidRPr="001D06E0" w:rsidRDefault="00287CDC">
      <w:pPr>
        <w:pStyle w:val="Default"/>
        <w:rPr>
          <w:rFonts w:ascii="宋体"/>
          <w:color w:val="auto"/>
        </w:rPr>
        <w:sectPr w:rsidR="00287CDC" w:rsidRPr="001D06E0">
          <w:pgSz w:w="11906" w:h="16838"/>
          <w:pgMar w:top="1644" w:right="1440" w:bottom="1440" w:left="1440" w:header="851" w:footer="992" w:gutter="0"/>
          <w:cols w:space="0"/>
          <w:docGrid w:linePitch="319"/>
        </w:sectPr>
      </w:pPr>
    </w:p>
    <w:p w14:paraId="5D7D5D65" w14:textId="77777777" w:rsidR="00287CDC" w:rsidRPr="001D06E0" w:rsidRDefault="00287CDC" w:rsidP="005D4D0D">
      <w:pPr>
        <w:pStyle w:val="Default"/>
        <w:rPr>
          <w:rFonts w:ascii="宋体"/>
          <w:color w:val="auto"/>
        </w:rPr>
      </w:pPr>
    </w:p>
    <w:sectPr w:rsidR="00287CDC" w:rsidRPr="001D06E0">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10523" w14:textId="77777777" w:rsidR="0072274F" w:rsidRDefault="0072274F">
      <w:r>
        <w:separator/>
      </w:r>
    </w:p>
  </w:endnote>
  <w:endnote w:type="continuationSeparator" w:id="0">
    <w:p w14:paraId="7FE8C476" w14:textId="77777777" w:rsidR="0072274F" w:rsidRDefault="0072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C3A1C" w14:textId="77777777"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12</w:t>
    </w:r>
    <w:r>
      <w:rPr>
        <w:rStyle w:val="af4"/>
      </w:rPr>
      <w:fldChar w:fldCharType="end"/>
    </w:r>
  </w:p>
  <w:p w14:paraId="4C1E09A1" w14:textId="77777777" w:rsidR="00287CDC" w:rsidRDefault="00287C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93C87" w14:textId="77777777"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15</w:t>
    </w:r>
    <w:r>
      <w:rPr>
        <w:rStyle w:val="af4"/>
      </w:rPr>
      <w:fldChar w:fldCharType="end"/>
    </w:r>
  </w:p>
  <w:p w14:paraId="1F83D592" w14:textId="77777777" w:rsidR="00287CDC" w:rsidRDefault="00287C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A3133" w14:textId="77777777" w:rsidR="0072274F" w:rsidRDefault="0072274F">
      <w:r>
        <w:separator/>
      </w:r>
    </w:p>
  </w:footnote>
  <w:footnote w:type="continuationSeparator" w:id="0">
    <w:p w14:paraId="2FFCBC16" w14:textId="77777777" w:rsidR="0072274F" w:rsidRDefault="00722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ED1F9" w14:textId="77777777"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2FC7" w14:textId="77777777" w:rsidR="00287CDC" w:rsidRDefault="00287C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A3D6B5"/>
    <w:multiLevelType w:val="singleLevel"/>
    <w:tmpl w:val="AAA3D6B5"/>
    <w:lvl w:ilvl="0">
      <w:start w:val="1"/>
      <w:numFmt w:val="decimal"/>
      <w:suff w:val="nothing"/>
      <w:lvlText w:val="%1、"/>
      <w:lvlJc w:val="left"/>
    </w:lvl>
  </w:abstractNum>
  <w:abstractNum w:abstractNumId="1" w15:restartNumberingAfterBreak="0">
    <w:nsid w:val="4BE96484"/>
    <w:multiLevelType w:val="multilevel"/>
    <w:tmpl w:val="4BE964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4072D"/>
    <w:rsid w:val="00140D31"/>
    <w:rsid w:val="0014199F"/>
    <w:rsid w:val="0014579D"/>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3C05"/>
    <w:rsid w:val="00465F86"/>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3A8"/>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56FD7"/>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1735"/>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4C59"/>
    <w:rsid w:val="007C64CC"/>
    <w:rsid w:val="007C6533"/>
    <w:rsid w:val="007D079D"/>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AA1"/>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3C02"/>
    <w:rsid w:val="00F442EA"/>
    <w:rsid w:val="00F4493A"/>
    <w:rsid w:val="00F52584"/>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DACC7D"/>
  <w15:docId w15:val="{3ED3F3E1-0B01-49FF-B2FF-1634E00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C58E32-7EE4-42CB-B7DD-EE337023F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22</Pages>
  <Words>2627</Words>
  <Characters>14979</Characters>
  <Application>Microsoft Office Word</Application>
  <DocSecurity>0</DocSecurity>
  <Lines>124</Lines>
  <Paragraphs>35</Paragraphs>
  <ScaleCrop>false</ScaleCrop>
  <Company>微软中国</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2021-07-14T02:47:00Z</cp:lastPrinted>
  <dcterms:created xsi:type="dcterms:W3CDTF">2021-12-21T08:49:00Z</dcterms:created>
  <dcterms:modified xsi:type="dcterms:W3CDTF">2021-12-22T06:54:00Z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