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247" w:rsidRDefault="00367886">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w:t>
      </w:r>
      <w:r>
        <w:rPr>
          <w:rFonts w:ascii="宋体" w:hint="eastAsia"/>
          <w:b/>
          <w:color w:val="000000" w:themeColor="text1"/>
          <w:sz w:val="32"/>
          <w:szCs w:val="32"/>
        </w:rPr>
        <w:t>-</w:t>
      </w:r>
      <w:r>
        <w:rPr>
          <w:rFonts w:ascii="宋体"/>
          <w:b/>
          <w:color w:val="000000" w:themeColor="text1"/>
          <w:sz w:val="32"/>
          <w:szCs w:val="32"/>
        </w:rPr>
        <w:t>143</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247">
        <w:tc>
          <w:tcPr>
            <w:tcW w:w="7259" w:type="dxa"/>
          </w:tcPr>
          <w:p w:rsidR="00DD3247" w:rsidRDefault="00DD3247">
            <w:pPr>
              <w:pStyle w:val="af8"/>
              <w:spacing w:line="216" w:lineRule="auto"/>
              <w:jc w:val="center"/>
              <w:rPr>
                <w:rFonts w:ascii="宋体" w:hAnsi="宋体"/>
                <w:b/>
                <w:color w:val="000000" w:themeColor="text1"/>
                <w:sz w:val="76"/>
                <w:szCs w:val="76"/>
              </w:rPr>
            </w:pPr>
          </w:p>
          <w:p w:rsidR="00DD3247" w:rsidRDefault="00367886">
            <w:pPr>
              <w:pStyle w:val="af8"/>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文件</w:t>
            </w:r>
          </w:p>
        </w:tc>
      </w:tr>
      <w:tr w:rsidR="00DD3247">
        <w:tc>
          <w:tcPr>
            <w:tcW w:w="7259" w:type="dxa"/>
            <w:tcMar>
              <w:top w:w="216" w:type="dxa"/>
              <w:left w:w="115" w:type="dxa"/>
              <w:bottom w:w="216" w:type="dxa"/>
              <w:right w:w="115" w:type="dxa"/>
            </w:tcMar>
          </w:tcPr>
          <w:p w:rsidR="00DD3247" w:rsidRDefault="00DD3247">
            <w:pPr>
              <w:pStyle w:val="af8"/>
              <w:rPr>
                <w:rFonts w:ascii="宋体" w:hAnsi="宋体"/>
                <w:color w:val="000000" w:themeColor="text1"/>
                <w:sz w:val="24"/>
              </w:rPr>
            </w:pPr>
          </w:p>
        </w:tc>
      </w:tr>
      <w:tr w:rsidR="00DD3247">
        <w:tc>
          <w:tcPr>
            <w:tcW w:w="7259" w:type="dxa"/>
            <w:tcMar>
              <w:top w:w="216" w:type="dxa"/>
              <w:left w:w="115" w:type="dxa"/>
              <w:bottom w:w="216" w:type="dxa"/>
              <w:right w:w="115" w:type="dxa"/>
            </w:tcMar>
          </w:tcPr>
          <w:p w:rsidR="00DD3247" w:rsidRDefault="00367886">
            <w:pPr>
              <w:spacing w:line="360" w:lineRule="auto"/>
              <w:jc w:val="center"/>
              <w:rPr>
                <w:rFonts w:ascii="宋体" w:hAnsi="宋体"/>
                <w:b/>
                <w:color w:val="000000" w:themeColor="text1"/>
                <w:sz w:val="32"/>
                <w:szCs w:val="32"/>
              </w:rPr>
            </w:pPr>
            <w:r>
              <w:rPr>
                <w:rFonts w:ascii="宋体" w:hAnsi="宋体" w:hint="eastAsia"/>
                <w:b/>
                <w:color w:val="000000" w:themeColor="text1"/>
                <w:sz w:val="32"/>
                <w:szCs w:val="32"/>
              </w:rPr>
              <w:t>项目名称：启东校区地埋式篮球架</w:t>
            </w:r>
          </w:p>
          <w:p w:rsidR="00DD3247" w:rsidRDefault="00DD3247">
            <w:pPr>
              <w:spacing w:line="300" w:lineRule="auto"/>
              <w:ind w:firstLineChars="100" w:firstLine="321"/>
              <w:jc w:val="left"/>
              <w:rPr>
                <w:rFonts w:ascii="宋体" w:hAnsi="宋体"/>
                <w:b/>
                <w:color w:val="000000" w:themeColor="text1"/>
                <w:sz w:val="32"/>
                <w:szCs w:val="32"/>
              </w:rPr>
            </w:pPr>
          </w:p>
          <w:p w:rsidR="00DD3247" w:rsidRDefault="00DD3247">
            <w:pPr>
              <w:spacing w:line="300" w:lineRule="auto"/>
              <w:ind w:firstLineChars="200" w:firstLine="643"/>
              <w:rPr>
                <w:rFonts w:ascii="宋体" w:hAnsi="宋体"/>
                <w:b/>
                <w:color w:val="000000" w:themeColor="text1"/>
                <w:sz w:val="32"/>
                <w:szCs w:val="32"/>
              </w:rPr>
            </w:pPr>
          </w:p>
        </w:tc>
      </w:tr>
    </w:tbl>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b/>
          <w:color w:val="000000" w:themeColor="text1"/>
          <w:sz w:val="32"/>
          <w:szCs w:val="32"/>
        </w:rPr>
      </w:pPr>
    </w:p>
    <w:p w:rsidR="00DD3247" w:rsidRDefault="00DD3247">
      <w:pPr>
        <w:jc w:val="center"/>
        <w:rPr>
          <w:rFonts w:ascii="宋体" w:hAnsi="宋体"/>
          <w:color w:val="000000" w:themeColor="text1"/>
          <w:sz w:val="32"/>
        </w:rPr>
      </w:pPr>
    </w:p>
    <w:p w:rsidR="00DD3247" w:rsidRDefault="00DD3247">
      <w:pPr>
        <w:jc w:val="center"/>
        <w:rPr>
          <w:rFonts w:ascii="宋体" w:hAnsi="宋体"/>
          <w:color w:val="000000" w:themeColor="text1"/>
          <w:sz w:val="32"/>
        </w:rPr>
      </w:pPr>
    </w:p>
    <w:p w:rsidR="00DD3247" w:rsidRDefault="00DD3247">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247">
        <w:tc>
          <w:tcPr>
            <w:tcW w:w="7455" w:type="dxa"/>
            <w:tcMar>
              <w:top w:w="216" w:type="dxa"/>
              <w:left w:w="115" w:type="dxa"/>
              <w:bottom w:w="216" w:type="dxa"/>
              <w:right w:w="115" w:type="dxa"/>
            </w:tcMar>
          </w:tcPr>
          <w:p w:rsidR="00DD3247" w:rsidRDefault="00367886">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DD3247" w:rsidRDefault="00367886">
            <w:pPr>
              <w:pStyle w:val="af8"/>
              <w:jc w:val="center"/>
              <w:rPr>
                <w:rFonts w:ascii="宋体" w:hAnsi="宋体"/>
                <w:b/>
                <w:color w:val="000000" w:themeColor="text1"/>
              </w:rPr>
            </w:pPr>
            <w:r>
              <w:rPr>
                <w:rFonts w:ascii="宋体" w:hAnsi="宋体"/>
                <w:b/>
                <w:color w:val="000000" w:themeColor="text1"/>
                <w:kern w:val="0"/>
                <w:sz w:val="32"/>
              </w:rPr>
              <w:t>2022年1</w:t>
            </w:r>
            <w:r w:rsidR="00A80DE2">
              <w:rPr>
                <w:rFonts w:ascii="宋体" w:hAnsi="宋体"/>
                <w:b/>
                <w:color w:val="000000" w:themeColor="text1"/>
                <w:kern w:val="0"/>
                <w:sz w:val="32"/>
              </w:rPr>
              <w:t>2</w:t>
            </w:r>
            <w:r>
              <w:rPr>
                <w:rFonts w:ascii="宋体" w:hAnsi="宋体"/>
                <w:b/>
                <w:color w:val="000000" w:themeColor="text1"/>
                <w:kern w:val="0"/>
                <w:sz w:val="32"/>
              </w:rPr>
              <w:t>月</w:t>
            </w:r>
          </w:p>
        </w:tc>
      </w:tr>
    </w:tbl>
    <w:p w:rsidR="00DD3247" w:rsidRDefault="00DD3247">
      <w:pPr>
        <w:rPr>
          <w:rFonts w:ascii="宋体" w:hAnsi="宋体"/>
          <w:color w:val="000000" w:themeColor="text1"/>
          <w:sz w:val="32"/>
        </w:rPr>
      </w:pPr>
    </w:p>
    <w:p w:rsidR="00DD3247" w:rsidRDefault="00367886">
      <w:pPr>
        <w:jc w:val="center"/>
        <w:rPr>
          <w:rStyle w:val="af5"/>
          <w:rFonts w:ascii="宋体" w:hAnsi="宋体"/>
          <w:bCs/>
          <w:color w:val="000000" w:themeColor="text1"/>
          <w:sz w:val="48"/>
          <w:szCs w:val="48"/>
          <w:u w:val="none"/>
        </w:rPr>
        <w:sectPr w:rsidR="00DD3247">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5"/>
          <w:rFonts w:ascii="宋体" w:hAnsi="宋体"/>
          <w:bCs/>
          <w:color w:val="000000" w:themeColor="text1"/>
          <w:sz w:val="48"/>
          <w:szCs w:val="48"/>
          <w:u w:val="none"/>
        </w:rPr>
        <w:br w:type="page"/>
      </w:r>
    </w:p>
    <w:p w:rsidR="00DD3247" w:rsidRDefault="00367886">
      <w:pPr>
        <w:jc w:val="center"/>
        <w:rPr>
          <w:rFonts w:ascii="宋体" w:hAnsi="宋体"/>
          <w:bCs/>
          <w:color w:val="000000" w:themeColor="text1"/>
          <w:sz w:val="44"/>
          <w:szCs w:val="44"/>
        </w:rPr>
      </w:pPr>
      <w:r>
        <w:rPr>
          <w:rStyle w:val="af5"/>
          <w:rFonts w:ascii="宋体" w:hAnsi="宋体" w:hint="eastAsia"/>
          <w:bCs/>
          <w:color w:val="000000" w:themeColor="text1"/>
          <w:sz w:val="44"/>
          <w:szCs w:val="44"/>
          <w:u w:val="none"/>
        </w:rPr>
        <w:lastRenderedPageBreak/>
        <w:t>目 录</w:t>
      </w:r>
    </w:p>
    <w:p w:rsidR="00367886" w:rsidRDefault="00367886">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20278274" w:history="1">
        <w:r w:rsidRPr="005C07EC">
          <w:rPr>
            <w:rStyle w:val="af6"/>
            <w:noProof/>
          </w:rPr>
          <w:t>第一部分采购公告</w:t>
        </w:r>
        <w:r>
          <w:rPr>
            <w:noProof/>
            <w:webHidden/>
          </w:rPr>
          <w:tab/>
        </w:r>
        <w:r>
          <w:rPr>
            <w:noProof/>
            <w:webHidden/>
          </w:rPr>
          <w:fldChar w:fldCharType="begin"/>
        </w:r>
        <w:r>
          <w:rPr>
            <w:noProof/>
            <w:webHidden/>
          </w:rPr>
          <w:instrText xml:space="preserve"> PAGEREF _Toc120278274 \h </w:instrText>
        </w:r>
        <w:r>
          <w:rPr>
            <w:noProof/>
            <w:webHidden/>
          </w:rPr>
        </w:r>
        <w:r>
          <w:rPr>
            <w:noProof/>
            <w:webHidden/>
          </w:rPr>
          <w:fldChar w:fldCharType="separate"/>
        </w:r>
        <w:r>
          <w:rPr>
            <w:noProof/>
            <w:webHidden/>
          </w:rPr>
          <w:t>2</w:t>
        </w:r>
        <w:r>
          <w:rPr>
            <w:noProof/>
            <w:webHidden/>
          </w:rPr>
          <w:fldChar w:fldCharType="end"/>
        </w:r>
      </w:hyperlink>
    </w:p>
    <w:p w:rsidR="00367886" w:rsidRDefault="00FE639A">
      <w:pPr>
        <w:pStyle w:val="TOC1"/>
        <w:tabs>
          <w:tab w:val="right" w:leader="dot" w:pos="8834"/>
        </w:tabs>
        <w:rPr>
          <w:rFonts w:asciiTheme="minorHAnsi" w:eastAsiaTheme="minorEastAsia" w:hAnsiTheme="minorHAnsi" w:cstheme="minorBidi"/>
          <w:noProof/>
          <w:kern w:val="2"/>
          <w:sz w:val="21"/>
        </w:rPr>
      </w:pPr>
      <w:hyperlink w:anchor="_Toc120278275" w:history="1">
        <w:r w:rsidR="00367886" w:rsidRPr="005C07EC">
          <w:rPr>
            <w:rStyle w:val="af6"/>
            <w:noProof/>
          </w:rPr>
          <w:t>第二部分投标须知前附表</w:t>
        </w:r>
        <w:r w:rsidR="00367886">
          <w:rPr>
            <w:noProof/>
            <w:webHidden/>
          </w:rPr>
          <w:tab/>
        </w:r>
        <w:r w:rsidR="00367886">
          <w:rPr>
            <w:noProof/>
            <w:webHidden/>
          </w:rPr>
          <w:fldChar w:fldCharType="begin"/>
        </w:r>
        <w:r w:rsidR="00367886">
          <w:rPr>
            <w:noProof/>
            <w:webHidden/>
          </w:rPr>
          <w:instrText xml:space="preserve"> PAGEREF _Toc120278275 \h </w:instrText>
        </w:r>
        <w:r w:rsidR="00367886">
          <w:rPr>
            <w:noProof/>
            <w:webHidden/>
          </w:rPr>
        </w:r>
        <w:r w:rsidR="00367886">
          <w:rPr>
            <w:noProof/>
            <w:webHidden/>
          </w:rPr>
          <w:fldChar w:fldCharType="separate"/>
        </w:r>
        <w:r w:rsidR="00367886">
          <w:rPr>
            <w:noProof/>
            <w:webHidden/>
          </w:rPr>
          <w:t>5</w:t>
        </w:r>
        <w:r w:rsidR="00367886">
          <w:rPr>
            <w:noProof/>
            <w:webHidden/>
          </w:rPr>
          <w:fldChar w:fldCharType="end"/>
        </w:r>
      </w:hyperlink>
    </w:p>
    <w:p w:rsidR="00367886" w:rsidRDefault="00FE639A">
      <w:pPr>
        <w:pStyle w:val="TOC1"/>
        <w:tabs>
          <w:tab w:val="right" w:leader="dot" w:pos="8834"/>
        </w:tabs>
        <w:rPr>
          <w:rFonts w:asciiTheme="minorHAnsi" w:eastAsiaTheme="minorEastAsia" w:hAnsiTheme="minorHAnsi" w:cstheme="minorBidi"/>
          <w:noProof/>
          <w:kern w:val="2"/>
          <w:sz w:val="21"/>
        </w:rPr>
      </w:pPr>
      <w:hyperlink w:anchor="_Toc120278276" w:history="1">
        <w:r w:rsidR="00367886" w:rsidRPr="005C07EC">
          <w:rPr>
            <w:rStyle w:val="af6"/>
            <w:noProof/>
          </w:rPr>
          <w:t>第三部分投标人须知</w:t>
        </w:r>
        <w:r w:rsidR="00367886">
          <w:rPr>
            <w:noProof/>
            <w:webHidden/>
          </w:rPr>
          <w:tab/>
        </w:r>
        <w:r w:rsidR="00367886">
          <w:rPr>
            <w:noProof/>
            <w:webHidden/>
          </w:rPr>
          <w:fldChar w:fldCharType="begin"/>
        </w:r>
        <w:r w:rsidR="00367886">
          <w:rPr>
            <w:noProof/>
            <w:webHidden/>
          </w:rPr>
          <w:instrText xml:space="preserve"> PAGEREF _Toc120278276 \h </w:instrText>
        </w:r>
        <w:r w:rsidR="00367886">
          <w:rPr>
            <w:noProof/>
            <w:webHidden/>
          </w:rPr>
        </w:r>
        <w:r w:rsidR="00367886">
          <w:rPr>
            <w:noProof/>
            <w:webHidden/>
          </w:rPr>
          <w:fldChar w:fldCharType="separate"/>
        </w:r>
        <w:r w:rsidR="00367886">
          <w:rPr>
            <w:noProof/>
            <w:webHidden/>
          </w:rPr>
          <w:t>6</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77" w:history="1">
        <w:r w:rsidR="00367886" w:rsidRPr="005C07EC">
          <w:rPr>
            <w:rStyle w:val="af6"/>
            <w:rFonts w:ascii="宋体" w:hAnsi="宋体"/>
            <w:noProof/>
          </w:rPr>
          <w:t>一、招标文件</w:t>
        </w:r>
        <w:r w:rsidR="00367886">
          <w:rPr>
            <w:noProof/>
            <w:webHidden/>
          </w:rPr>
          <w:tab/>
        </w:r>
        <w:r w:rsidR="00367886">
          <w:rPr>
            <w:noProof/>
            <w:webHidden/>
          </w:rPr>
          <w:fldChar w:fldCharType="begin"/>
        </w:r>
        <w:r w:rsidR="00367886">
          <w:rPr>
            <w:noProof/>
            <w:webHidden/>
          </w:rPr>
          <w:instrText xml:space="preserve"> PAGEREF _Toc120278277 \h </w:instrText>
        </w:r>
        <w:r w:rsidR="00367886">
          <w:rPr>
            <w:noProof/>
            <w:webHidden/>
          </w:rPr>
        </w:r>
        <w:r w:rsidR="00367886">
          <w:rPr>
            <w:noProof/>
            <w:webHidden/>
          </w:rPr>
          <w:fldChar w:fldCharType="separate"/>
        </w:r>
        <w:r w:rsidR="00367886">
          <w:rPr>
            <w:noProof/>
            <w:webHidden/>
          </w:rPr>
          <w:t>6</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78" w:history="1">
        <w:r w:rsidR="00367886" w:rsidRPr="005C07EC">
          <w:rPr>
            <w:rStyle w:val="af6"/>
            <w:rFonts w:ascii="宋体" w:hAnsi="宋体"/>
            <w:noProof/>
          </w:rPr>
          <w:t>二. 投标文件</w:t>
        </w:r>
        <w:r w:rsidR="00367886">
          <w:rPr>
            <w:noProof/>
            <w:webHidden/>
          </w:rPr>
          <w:tab/>
        </w:r>
        <w:r w:rsidR="00367886">
          <w:rPr>
            <w:noProof/>
            <w:webHidden/>
          </w:rPr>
          <w:fldChar w:fldCharType="begin"/>
        </w:r>
        <w:r w:rsidR="00367886">
          <w:rPr>
            <w:noProof/>
            <w:webHidden/>
          </w:rPr>
          <w:instrText xml:space="preserve"> PAGEREF _Toc120278278 \h </w:instrText>
        </w:r>
        <w:r w:rsidR="00367886">
          <w:rPr>
            <w:noProof/>
            <w:webHidden/>
          </w:rPr>
        </w:r>
        <w:r w:rsidR="00367886">
          <w:rPr>
            <w:noProof/>
            <w:webHidden/>
          </w:rPr>
          <w:fldChar w:fldCharType="separate"/>
        </w:r>
        <w:r w:rsidR="00367886">
          <w:rPr>
            <w:noProof/>
            <w:webHidden/>
          </w:rPr>
          <w:t>7</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79" w:history="1">
        <w:r w:rsidR="00367886" w:rsidRPr="005C07EC">
          <w:rPr>
            <w:rStyle w:val="af6"/>
            <w:rFonts w:ascii="宋体" w:hAnsi="宋体"/>
            <w:noProof/>
          </w:rPr>
          <w:t>三、投标细则</w:t>
        </w:r>
        <w:r w:rsidR="00367886">
          <w:rPr>
            <w:noProof/>
            <w:webHidden/>
          </w:rPr>
          <w:tab/>
        </w:r>
        <w:r w:rsidR="00367886">
          <w:rPr>
            <w:noProof/>
            <w:webHidden/>
          </w:rPr>
          <w:fldChar w:fldCharType="begin"/>
        </w:r>
        <w:r w:rsidR="00367886">
          <w:rPr>
            <w:noProof/>
            <w:webHidden/>
          </w:rPr>
          <w:instrText xml:space="preserve"> PAGEREF _Toc120278279 \h </w:instrText>
        </w:r>
        <w:r w:rsidR="00367886">
          <w:rPr>
            <w:noProof/>
            <w:webHidden/>
          </w:rPr>
        </w:r>
        <w:r w:rsidR="00367886">
          <w:rPr>
            <w:noProof/>
            <w:webHidden/>
          </w:rPr>
          <w:fldChar w:fldCharType="separate"/>
        </w:r>
        <w:r w:rsidR="00367886">
          <w:rPr>
            <w:noProof/>
            <w:webHidden/>
          </w:rPr>
          <w:t>8</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80" w:history="1">
        <w:r w:rsidR="00367886" w:rsidRPr="005C07EC">
          <w:rPr>
            <w:rStyle w:val="af6"/>
            <w:rFonts w:ascii="宋体" w:hAnsi="宋体"/>
            <w:noProof/>
          </w:rPr>
          <w:t>四、开标、评标</w:t>
        </w:r>
        <w:r w:rsidR="00367886">
          <w:rPr>
            <w:noProof/>
            <w:webHidden/>
          </w:rPr>
          <w:tab/>
        </w:r>
        <w:r w:rsidR="00367886">
          <w:rPr>
            <w:noProof/>
            <w:webHidden/>
          </w:rPr>
          <w:fldChar w:fldCharType="begin"/>
        </w:r>
        <w:r w:rsidR="00367886">
          <w:rPr>
            <w:noProof/>
            <w:webHidden/>
          </w:rPr>
          <w:instrText xml:space="preserve"> PAGEREF _Toc120278280 \h </w:instrText>
        </w:r>
        <w:r w:rsidR="00367886">
          <w:rPr>
            <w:noProof/>
            <w:webHidden/>
          </w:rPr>
        </w:r>
        <w:r w:rsidR="00367886">
          <w:rPr>
            <w:noProof/>
            <w:webHidden/>
          </w:rPr>
          <w:fldChar w:fldCharType="separate"/>
        </w:r>
        <w:r w:rsidR="00367886">
          <w:rPr>
            <w:noProof/>
            <w:webHidden/>
          </w:rPr>
          <w:t>9</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81" w:history="1">
        <w:r w:rsidR="00367886" w:rsidRPr="005C07EC">
          <w:rPr>
            <w:rStyle w:val="af6"/>
            <w:rFonts w:ascii="宋体" w:hAnsi="宋体"/>
            <w:noProof/>
          </w:rPr>
          <w:t>五、评标方法及评分标准</w:t>
        </w:r>
        <w:r w:rsidR="00367886">
          <w:rPr>
            <w:noProof/>
            <w:webHidden/>
          </w:rPr>
          <w:tab/>
        </w:r>
        <w:r w:rsidR="00367886">
          <w:rPr>
            <w:noProof/>
            <w:webHidden/>
          </w:rPr>
          <w:fldChar w:fldCharType="begin"/>
        </w:r>
        <w:r w:rsidR="00367886">
          <w:rPr>
            <w:noProof/>
            <w:webHidden/>
          </w:rPr>
          <w:instrText xml:space="preserve"> PAGEREF _Toc120278281 \h </w:instrText>
        </w:r>
        <w:r w:rsidR="00367886">
          <w:rPr>
            <w:noProof/>
            <w:webHidden/>
          </w:rPr>
        </w:r>
        <w:r w:rsidR="00367886">
          <w:rPr>
            <w:noProof/>
            <w:webHidden/>
          </w:rPr>
          <w:fldChar w:fldCharType="separate"/>
        </w:r>
        <w:r w:rsidR="00367886">
          <w:rPr>
            <w:noProof/>
            <w:webHidden/>
          </w:rPr>
          <w:t>11</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82" w:history="1">
        <w:r w:rsidR="00367886" w:rsidRPr="005C07EC">
          <w:rPr>
            <w:rStyle w:val="af6"/>
            <w:rFonts w:ascii="宋体" w:hAnsi="宋体"/>
            <w:noProof/>
          </w:rPr>
          <w:t>六、定标</w:t>
        </w:r>
        <w:r w:rsidR="00367886">
          <w:rPr>
            <w:noProof/>
            <w:webHidden/>
          </w:rPr>
          <w:tab/>
        </w:r>
        <w:r w:rsidR="00367886">
          <w:rPr>
            <w:noProof/>
            <w:webHidden/>
          </w:rPr>
          <w:fldChar w:fldCharType="begin"/>
        </w:r>
        <w:r w:rsidR="00367886">
          <w:rPr>
            <w:noProof/>
            <w:webHidden/>
          </w:rPr>
          <w:instrText xml:space="preserve"> PAGEREF _Toc120278282 \h </w:instrText>
        </w:r>
        <w:r w:rsidR="00367886">
          <w:rPr>
            <w:noProof/>
            <w:webHidden/>
          </w:rPr>
        </w:r>
        <w:r w:rsidR="00367886">
          <w:rPr>
            <w:noProof/>
            <w:webHidden/>
          </w:rPr>
          <w:fldChar w:fldCharType="separate"/>
        </w:r>
        <w:r w:rsidR="00367886">
          <w:rPr>
            <w:noProof/>
            <w:webHidden/>
          </w:rPr>
          <w:t>12</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83" w:history="1">
        <w:r w:rsidR="00367886" w:rsidRPr="005C07EC">
          <w:rPr>
            <w:rStyle w:val="af6"/>
            <w:rFonts w:ascii="宋体" w:hAnsi="宋体"/>
            <w:noProof/>
          </w:rPr>
          <w:t>七、中标通知书及合同的签订</w:t>
        </w:r>
        <w:r w:rsidR="00367886">
          <w:rPr>
            <w:noProof/>
            <w:webHidden/>
          </w:rPr>
          <w:tab/>
        </w:r>
        <w:r w:rsidR="00367886">
          <w:rPr>
            <w:noProof/>
            <w:webHidden/>
          </w:rPr>
          <w:fldChar w:fldCharType="begin"/>
        </w:r>
        <w:r w:rsidR="00367886">
          <w:rPr>
            <w:noProof/>
            <w:webHidden/>
          </w:rPr>
          <w:instrText xml:space="preserve"> PAGEREF _Toc120278283 \h </w:instrText>
        </w:r>
        <w:r w:rsidR="00367886">
          <w:rPr>
            <w:noProof/>
            <w:webHidden/>
          </w:rPr>
        </w:r>
        <w:r w:rsidR="00367886">
          <w:rPr>
            <w:noProof/>
            <w:webHidden/>
          </w:rPr>
          <w:fldChar w:fldCharType="separate"/>
        </w:r>
        <w:r w:rsidR="00367886">
          <w:rPr>
            <w:noProof/>
            <w:webHidden/>
          </w:rPr>
          <w:t>13</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84" w:history="1">
        <w:r w:rsidR="00367886" w:rsidRPr="005C07EC">
          <w:rPr>
            <w:rStyle w:val="af6"/>
            <w:rFonts w:ascii="宋体" w:hAnsi="宋体"/>
            <w:noProof/>
          </w:rPr>
          <w:t>八、其他</w:t>
        </w:r>
        <w:r w:rsidR="00367886">
          <w:rPr>
            <w:noProof/>
            <w:webHidden/>
          </w:rPr>
          <w:tab/>
        </w:r>
        <w:r w:rsidR="00367886">
          <w:rPr>
            <w:noProof/>
            <w:webHidden/>
          </w:rPr>
          <w:fldChar w:fldCharType="begin"/>
        </w:r>
        <w:r w:rsidR="00367886">
          <w:rPr>
            <w:noProof/>
            <w:webHidden/>
          </w:rPr>
          <w:instrText xml:space="preserve"> PAGEREF _Toc120278284 \h </w:instrText>
        </w:r>
        <w:r w:rsidR="00367886">
          <w:rPr>
            <w:noProof/>
            <w:webHidden/>
          </w:rPr>
        </w:r>
        <w:r w:rsidR="00367886">
          <w:rPr>
            <w:noProof/>
            <w:webHidden/>
          </w:rPr>
          <w:fldChar w:fldCharType="separate"/>
        </w:r>
        <w:r w:rsidR="00367886">
          <w:rPr>
            <w:noProof/>
            <w:webHidden/>
          </w:rPr>
          <w:t>13</w:t>
        </w:r>
        <w:r w:rsidR="00367886">
          <w:rPr>
            <w:noProof/>
            <w:webHidden/>
          </w:rPr>
          <w:fldChar w:fldCharType="end"/>
        </w:r>
      </w:hyperlink>
    </w:p>
    <w:p w:rsidR="00367886" w:rsidRDefault="00FE639A">
      <w:pPr>
        <w:pStyle w:val="TOC1"/>
        <w:tabs>
          <w:tab w:val="right" w:leader="dot" w:pos="8834"/>
        </w:tabs>
        <w:rPr>
          <w:rFonts w:asciiTheme="minorHAnsi" w:eastAsiaTheme="minorEastAsia" w:hAnsiTheme="minorHAnsi" w:cstheme="minorBidi"/>
          <w:noProof/>
          <w:kern w:val="2"/>
          <w:sz w:val="21"/>
        </w:rPr>
      </w:pPr>
      <w:hyperlink w:anchor="_Toc120278285" w:history="1">
        <w:r w:rsidR="00367886" w:rsidRPr="005C07EC">
          <w:rPr>
            <w:rStyle w:val="af6"/>
            <w:noProof/>
          </w:rPr>
          <w:t>第四部分招标货物及有关说明</w:t>
        </w:r>
        <w:r w:rsidR="00367886">
          <w:rPr>
            <w:noProof/>
            <w:webHidden/>
          </w:rPr>
          <w:tab/>
        </w:r>
        <w:r w:rsidR="00367886">
          <w:rPr>
            <w:noProof/>
            <w:webHidden/>
          </w:rPr>
          <w:fldChar w:fldCharType="begin"/>
        </w:r>
        <w:r w:rsidR="00367886">
          <w:rPr>
            <w:noProof/>
            <w:webHidden/>
          </w:rPr>
          <w:instrText xml:space="preserve"> PAGEREF _Toc120278285 \h </w:instrText>
        </w:r>
        <w:r w:rsidR="00367886">
          <w:rPr>
            <w:noProof/>
            <w:webHidden/>
          </w:rPr>
        </w:r>
        <w:r w:rsidR="00367886">
          <w:rPr>
            <w:noProof/>
            <w:webHidden/>
          </w:rPr>
          <w:fldChar w:fldCharType="separate"/>
        </w:r>
        <w:r w:rsidR="00367886">
          <w:rPr>
            <w:noProof/>
            <w:webHidden/>
          </w:rPr>
          <w:t>14</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86" w:history="1">
        <w:r w:rsidR="00367886" w:rsidRPr="005C07EC">
          <w:rPr>
            <w:rStyle w:val="af6"/>
            <w:noProof/>
          </w:rPr>
          <w:t>一、货物需求一览表</w:t>
        </w:r>
        <w:r w:rsidR="00367886">
          <w:rPr>
            <w:noProof/>
            <w:webHidden/>
          </w:rPr>
          <w:tab/>
        </w:r>
        <w:r w:rsidR="00367886">
          <w:rPr>
            <w:noProof/>
            <w:webHidden/>
          </w:rPr>
          <w:fldChar w:fldCharType="begin"/>
        </w:r>
        <w:r w:rsidR="00367886">
          <w:rPr>
            <w:noProof/>
            <w:webHidden/>
          </w:rPr>
          <w:instrText xml:space="preserve"> PAGEREF _Toc120278286 \h </w:instrText>
        </w:r>
        <w:r w:rsidR="00367886">
          <w:rPr>
            <w:noProof/>
            <w:webHidden/>
          </w:rPr>
        </w:r>
        <w:r w:rsidR="00367886">
          <w:rPr>
            <w:noProof/>
            <w:webHidden/>
          </w:rPr>
          <w:fldChar w:fldCharType="separate"/>
        </w:r>
        <w:r w:rsidR="00367886">
          <w:rPr>
            <w:noProof/>
            <w:webHidden/>
          </w:rPr>
          <w:t>14</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87" w:history="1">
        <w:r w:rsidR="00367886" w:rsidRPr="005C07EC">
          <w:rPr>
            <w:rStyle w:val="af6"/>
            <w:noProof/>
          </w:rPr>
          <w:t>二、参数要求</w:t>
        </w:r>
        <w:r w:rsidR="00367886">
          <w:rPr>
            <w:noProof/>
            <w:webHidden/>
          </w:rPr>
          <w:tab/>
        </w:r>
        <w:r w:rsidR="00367886">
          <w:rPr>
            <w:noProof/>
            <w:webHidden/>
          </w:rPr>
          <w:fldChar w:fldCharType="begin"/>
        </w:r>
        <w:r w:rsidR="00367886">
          <w:rPr>
            <w:noProof/>
            <w:webHidden/>
          </w:rPr>
          <w:instrText xml:space="preserve"> PAGEREF _Toc120278287 \h </w:instrText>
        </w:r>
        <w:r w:rsidR="00367886">
          <w:rPr>
            <w:noProof/>
            <w:webHidden/>
          </w:rPr>
        </w:r>
        <w:r w:rsidR="00367886">
          <w:rPr>
            <w:noProof/>
            <w:webHidden/>
          </w:rPr>
          <w:fldChar w:fldCharType="separate"/>
        </w:r>
        <w:r w:rsidR="00367886">
          <w:rPr>
            <w:noProof/>
            <w:webHidden/>
          </w:rPr>
          <w:t>14</w:t>
        </w:r>
        <w:r w:rsidR="00367886">
          <w:rPr>
            <w:noProof/>
            <w:webHidden/>
          </w:rPr>
          <w:fldChar w:fldCharType="end"/>
        </w:r>
      </w:hyperlink>
    </w:p>
    <w:p w:rsidR="00367886" w:rsidRDefault="00FE639A">
      <w:pPr>
        <w:pStyle w:val="TOC1"/>
        <w:tabs>
          <w:tab w:val="right" w:leader="dot" w:pos="8834"/>
        </w:tabs>
        <w:rPr>
          <w:rFonts w:asciiTheme="minorHAnsi" w:eastAsiaTheme="minorEastAsia" w:hAnsiTheme="minorHAnsi" w:cstheme="minorBidi"/>
          <w:noProof/>
          <w:kern w:val="2"/>
          <w:sz w:val="21"/>
        </w:rPr>
      </w:pPr>
      <w:hyperlink w:anchor="_Toc120278288" w:history="1">
        <w:r w:rsidR="00367886" w:rsidRPr="005C07EC">
          <w:rPr>
            <w:rStyle w:val="af6"/>
            <w:noProof/>
          </w:rPr>
          <w:t>第五部分合同主要条款</w:t>
        </w:r>
        <w:r w:rsidR="00367886">
          <w:rPr>
            <w:noProof/>
            <w:webHidden/>
          </w:rPr>
          <w:tab/>
        </w:r>
        <w:r w:rsidR="00367886">
          <w:rPr>
            <w:noProof/>
            <w:webHidden/>
          </w:rPr>
          <w:fldChar w:fldCharType="begin"/>
        </w:r>
        <w:r w:rsidR="00367886">
          <w:rPr>
            <w:noProof/>
            <w:webHidden/>
          </w:rPr>
          <w:instrText xml:space="preserve"> PAGEREF _Toc120278288 \h </w:instrText>
        </w:r>
        <w:r w:rsidR="00367886">
          <w:rPr>
            <w:noProof/>
            <w:webHidden/>
          </w:rPr>
        </w:r>
        <w:r w:rsidR="00367886">
          <w:rPr>
            <w:noProof/>
            <w:webHidden/>
          </w:rPr>
          <w:fldChar w:fldCharType="separate"/>
        </w:r>
        <w:r w:rsidR="00367886">
          <w:rPr>
            <w:noProof/>
            <w:webHidden/>
          </w:rPr>
          <w:t>15</w:t>
        </w:r>
        <w:r w:rsidR="00367886">
          <w:rPr>
            <w:noProof/>
            <w:webHidden/>
          </w:rPr>
          <w:fldChar w:fldCharType="end"/>
        </w:r>
      </w:hyperlink>
    </w:p>
    <w:p w:rsidR="00367886" w:rsidRDefault="00FE639A">
      <w:pPr>
        <w:pStyle w:val="TOC1"/>
        <w:tabs>
          <w:tab w:val="right" w:leader="dot" w:pos="8834"/>
        </w:tabs>
        <w:rPr>
          <w:rFonts w:asciiTheme="minorHAnsi" w:eastAsiaTheme="minorEastAsia" w:hAnsiTheme="minorHAnsi" w:cstheme="minorBidi"/>
          <w:noProof/>
          <w:kern w:val="2"/>
          <w:sz w:val="21"/>
        </w:rPr>
      </w:pPr>
      <w:hyperlink w:anchor="_Toc120278289" w:history="1">
        <w:r w:rsidR="00367886" w:rsidRPr="005C07EC">
          <w:rPr>
            <w:rStyle w:val="af6"/>
            <w:noProof/>
          </w:rPr>
          <w:t>第六部分附件</w:t>
        </w:r>
        <w:r w:rsidR="00367886">
          <w:rPr>
            <w:noProof/>
            <w:webHidden/>
          </w:rPr>
          <w:tab/>
        </w:r>
        <w:r w:rsidR="00367886">
          <w:rPr>
            <w:noProof/>
            <w:webHidden/>
          </w:rPr>
          <w:fldChar w:fldCharType="begin"/>
        </w:r>
        <w:r w:rsidR="00367886">
          <w:rPr>
            <w:noProof/>
            <w:webHidden/>
          </w:rPr>
          <w:instrText xml:space="preserve"> PAGEREF _Toc120278289 \h </w:instrText>
        </w:r>
        <w:r w:rsidR="00367886">
          <w:rPr>
            <w:noProof/>
            <w:webHidden/>
          </w:rPr>
        </w:r>
        <w:r w:rsidR="00367886">
          <w:rPr>
            <w:noProof/>
            <w:webHidden/>
          </w:rPr>
          <w:fldChar w:fldCharType="separate"/>
        </w:r>
        <w:r w:rsidR="00367886">
          <w:rPr>
            <w:noProof/>
            <w:webHidden/>
          </w:rPr>
          <w:t>16</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0" w:history="1">
        <w:r w:rsidR="00367886" w:rsidRPr="005C07EC">
          <w:rPr>
            <w:rStyle w:val="af6"/>
            <w:noProof/>
          </w:rPr>
          <w:t>附件</w:t>
        </w:r>
        <w:r w:rsidR="00367886" w:rsidRPr="005C07EC">
          <w:rPr>
            <w:rStyle w:val="af6"/>
            <w:noProof/>
          </w:rPr>
          <w:t>1</w:t>
        </w:r>
        <w:r w:rsidR="00367886" w:rsidRPr="005C07EC">
          <w:rPr>
            <w:rStyle w:val="af6"/>
            <w:noProof/>
          </w:rPr>
          <w:t>：投标承诺函</w:t>
        </w:r>
        <w:r w:rsidR="00367886">
          <w:rPr>
            <w:noProof/>
            <w:webHidden/>
          </w:rPr>
          <w:tab/>
        </w:r>
        <w:r w:rsidR="00367886">
          <w:rPr>
            <w:noProof/>
            <w:webHidden/>
          </w:rPr>
          <w:fldChar w:fldCharType="begin"/>
        </w:r>
        <w:r w:rsidR="00367886">
          <w:rPr>
            <w:noProof/>
            <w:webHidden/>
          </w:rPr>
          <w:instrText xml:space="preserve"> PAGEREF _Toc120278290 \h </w:instrText>
        </w:r>
        <w:r w:rsidR="00367886">
          <w:rPr>
            <w:noProof/>
            <w:webHidden/>
          </w:rPr>
        </w:r>
        <w:r w:rsidR="00367886">
          <w:rPr>
            <w:noProof/>
            <w:webHidden/>
          </w:rPr>
          <w:fldChar w:fldCharType="separate"/>
        </w:r>
        <w:r w:rsidR="00367886">
          <w:rPr>
            <w:noProof/>
            <w:webHidden/>
          </w:rPr>
          <w:t>17</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1" w:history="1">
        <w:r w:rsidR="00367886" w:rsidRPr="005C07EC">
          <w:rPr>
            <w:rStyle w:val="af6"/>
            <w:noProof/>
          </w:rPr>
          <w:t>附件</w:t>
        </w:r>
        <w:r w:rsidR="00367886" w:rsidRPr="005C07EC">
          <w:rPr>
            <w:rStyle w:val="af6"/>
            <w:noProof/>
          </w:rPr>
          <w:t>2</w:t>
        </w:r>
        <w:r w:rsidR="00367886" w:rsidRPr="005C07EC">
          <w:rPr>
            <w:rStyle w:val="af6"/>
            <w:noProof/>
          </w:rPr>
          <w:t>：投标货物配置清单</w:t>
        </w:r>
        <w:r w:rsidR="00367886">
          <w:rPr>
            <w:noProof/>
            <w:webHidden/>
          </w:rPr>
          <w:tab/>
        </w:r>
        <w:r w:rsidR="00367886">
          <w:rPr>
            <w:noProof/>
            <w:webHidden/>
          </w:rPr>
          <w:fldChar w:fldCharType="begin"/>
        </w:r>
        <w:r w:rsidR="00367886">
          <w:rPr>
            <w:noProof/>
            <w:webHidden/>
          </w:rPr>
          <w:instrText xml:space="preserve"> PAGEREF _Toc120278291 \h </w:instrText>
        </w:r>
        <w:r w:rsidR="00367886">
          <w:rPr>
            <w:noProof/>
            <w:webHidden/>
          </w:rPr>
        </w:r>
        <w:r w:rsidR="00367886">
          <w:rPr>
            <w:noProof/>
            <w:webHidden/>
          </w:rPr>
          <w:fldChar w:fldCharType="separate"/>
        </w:r>
        <w:r w:rsidR="00367886">
          <w:rPr>
            <w:noProof/>
            <w:webHidden/>
          </w:rPr>
          <w:t>18</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2" w:history="1">
        <w:r w:rsidR="00367886" w:rsidRPr="005C07EC">
          <w:rPr>
            <w:rStyle w:val="af6"/>
            <w:noProof/>
          </w:rPr>
          <w:t>附件</w:t>
        </w:r>
        <w:r w:rsidR="00367886" w:rsidRPr="005C07EC">
          <w:rPr>
            <w:rStyle w:val="af6"/>
            <w:noProof/>
          </w:rPr>
          <w:t>3</w:t>
        </w:r>
        <w:r w:rsidR="00367886" w:rsidRPr="005C07EC">
          <w:rPr>
            <w:rStyle w:val="af6"/>
            <w:noProof/>
          </w:rPr>
          <w:t>：技术规格响应</w:t>
        </w:r>
        <w:r w:rsidR="00367886" w:rsidRPr="005C07EC">
          <w:rPr>
            <w:rStyle w:val="af6"/>
            <w:noProof/>
          </w:rPr>
          <w:t>/</w:t>
        </w:r>
        <w:r w:rsidR="00367886" w:rsidRPr="005C07EC">
          <w:rPr>
            <w:rStyle w:val="af6"/>
            <w:noProof/>
          </w:rPr>
          <w:t>偏离表</w:t>
        </w:r>
        <w:r w:rsidR="00367886">
          <w:rPr>
            <w:noProof/>
            <w:webHidden/>
          </w:rPr>
          <w:tab/>
        </w:r>
        <w:r w:rsidR="00367886">
          <w:rPr>
            <w:noProof/>
            <w:webHidden/>
          </w:rPr>
          <w:fldChar w:fldCharType="begin"/>
        </w:r>
        <w:r w:rsidR="00367886">
          <w:rPr>
            <w:noProof/>
            <w:webHidden/>
          </w:rPr>
          <w:instrText xml:space="preserve"> PAGEREF _Toc120278292 \h </w:instrText>
        </w:r>
        <w:r w:rsidR="00367886">
          <w:rPr>
            <w:noProof/>
            <w:webHidden/>
          </w:rPr>
        </w:r>
        <w:r w:rsidR="00367886">
          <w:rPr>
            <w:noProof/>
            <w:webHidden/>
          </w:rPr>
          <w:fldChar w:fldCharType="separate"/>
        </w:r>
        <w:r w:rsidR="00367886">
          <w:rPr>
            <w:noProof/>
            <w:webHidden/>
          </w:rPr>
          <w:t>19</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3" w:history="1">
        <w:r w:rsidR="00367886" w:rsidRPr="005C07EC">
          <w:rPr>
            <w:rStyle w:val="af6"/>
            <w:noProof/>
          </w:rPr>
          <w:t>附件</w:t>
        </w:r>
        <w:r w:rsidR="00367886" w:rsidRPr="005C07EC">
          <w:rPr>
            <w:rStyle w:val="af6"/>
            <w:noProof/>
          </w:rPr>
          <w:t>4</w:t>
        </w:r>
        <w:r w:rsidR="00367886" w:rsidRPr="005C07EC">
          <w:rPr>
            <w:rStyle w:val="af6"/>
            <w:noProof/>
          </w:rPr>
          <w:t>：商务条款响应</w:t>
        </w:r>
        <w:r w:rsidR="00367886" w:rsidRPr="005C07EC">
          <w:rPr>
            <w:rStyle w:val="af6"/>
            <w:noProof/>
          </w:rPr>
          <w:t>/</w:t>
        </w:r>
        <w:r w:rsidR="00367886" w:rsidRPr="005C07EC">
          <w:rPr>
            <w:rStyle w:val="af6"/>
            <w:noProof/>
          </w:rPr>
          <w:t>偏离表</w:t>
        </w:r>
        <w:r w:rsidR="00367886">
          <w:rPr>
            <w:noProof/>
            <w:webHidden/>
          </w:rPr>
          <w:tab/>
        </w:r>
        <w:r w:rsidR="00367886">
          <w:rPr>
            <w:noProof/>
            <w:webHidden/>
          </w:rPr>
          <w:fldChar w:fldCharType="begin"/>
        </w:r>
        <w:r w:rsidR="00367886">
          <w:rPr>
            <w:noProof/>
            <w:webHidden/>
          </w:rPr>
          <w:instrText xml:space="preserve"> PAGEREF _Toc120278293 \h </w:instrText>
        </w:r>
        <w:r w:rsidR="00367886">
          <w:rPr>
            <w:noProof/>
            <w:webHidden/>
          </w:rPr>
        </w:r>
        <w:r w:rsidR="00367886">
          <w:rPr>
            <w:noProof/>
            <w:webHidden/>
          </w:rPr>
          <w:fldChar w:fldCharType="separate"/>
        </w:r>
        <w:r w:rsidR="00367886">
          <w:rPr>
            <w:noProof/>
            <w:webHidden/>
          </w:rPr>
          <w:t>20</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4" w:history="1">
        <w:r w:rsidR="00367886" w:rsidRPr="005C07EC">
          <w:rPr>
            <w:rStyle w:val="af6"/>
            <w:noProof/>
          </w:rPr>
          <w:t>附件</w:t>
        </w:r>
        <w:r w:rsidR="00367886" w:rsidRPr="005C07EC">
          <w:rPr>
            <w:rStyle w:val="af6"/>
            <w:noProof/>
          </w:rPr>
          <w:t>5</w:t>
        </w:r>
        <w:r w:rsidR="00367886" w:rsidRPr="005C07EC">
          <w:rPr>
            <w:rStyle w:val="af6"/>
            <w:noProof/>
          </w:rPr>
          <w:t>：法定代表人资格证明</w:t>
        </w:r>
        <w:r w:rsidR="00367886">
          <w:rPr>
            <w:noProof/>
            <w:webHidden/>
          </w:rPr>
          <w:tab/>
        </w:r>
        <w:r w:rsidR="00367886">
          <w:rPr>
            <w:noProof/>
            <w:webHidden/>
          </w:rPr>
          <w:fldChar w:fldCharType="begin"/>
        </w:r>
        <w:r w:rsidR="00367886">
          <w:rPr>
            <w:noProof/>
            <w:webHidden/>
          </w:rPr>
          <w:instrText xml:space="preserve"> PAGEREF _Toc120278294 \h </w:instrText>
        </w:r>
        <w:r w:rsidR="00367886">
          <w:rPr>
            <w:noProof/>
            <w:webHidden/>
          </w:rPr>
        </w:r>
        <w:r w:rsidR="00367886">
          <w:rPr>
            <w:noProof/>
            <w:webHidden/>
          </w:rPr>
          <w:fldChar w:fldCharType="separate"/>
        </w:r>
        <w:r w:rsidR="00367886">
          <w:rPr>
            <w:noProof/>
            <w:webHidden/>
          </w:rPr>
          <w:t>20</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5" w:history="1">
        <w:r w:rsidR="00367886" w:rsidRPr="005C07EC">
          <w:rPr>
            <w:rStyle w:val="af6"/>
            <w:noProof/>
          </w:rPr>
          <w:t>附件</w:t>
        </w:r>
        <w:r w:rsidR="00367886" w:rsidRPr="005C07EC">
          <w:rPr>
            <w:rStyle w:val="af6"/>
            <w:noProof/>
          </w:rPr>
          <w:t>6</w:t>
        </w:r>
        <w:r w:rsidR="00367886" w:rsidRPr="005C07EC">
          <w:rPr>
            <w:rStyle w:val="af6"/>
            <w:noProof/>
          </w:rPr>
          <w:t>：法定代表人委托书</w:t>
        </w:r>
        <w:r w:rsidR="00367886">
          <w:rPr>
            <w:noProof/>
            <w:webHidden/>
          </w:rPr>
          <w:tab/>
        </w:r>
        <w:r w:rsidR="00367886">
          <w:rPr>
            <w:noProof/>
            <w:webHidden/>
          </w:rPr>
          <w:fldChar w:fldCharType="begin"/>
        </w:r>
        <w:r w:rsidR="00367886">
          <w:rPr>
            <w:noProof/>
            <w:webHidden/>
          </w:rPr>
          <w:instrText xml:space="preserve"> PAGEREF _Toc120278295 \h </w:instrText>
        </w:r>
        <w:r w:rsidR="00367886">
          <w:rPr>
            <w:noProof/>
            <w:webHidden/>
          </w:rPr>
        </w:r>
        <w:r w:rsidR="00367886">
          <w:rPr>
            <w:noProof/>
            <w:webHidden/>
          </w:rPr>
          <w:fldChar w:fldCharType="separate"/>
        </w:r>
        <w:r w:rsidR="00367886">
          <w:rPr>
            <w:noProof/>
            <w:webHidden/>
          </w:rPr>
          <w:t>21</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6" w:history="1">
        <w:r w:rsidR="00367886" w:rsidRPr="005C07EC">
          <w:rPr>
            <w:rStyle w:val="af6"/>
            <w:noProof/>
          </w:rPr>
          <w:t>附件</w:t>
        </w:r>
        <w:r w:rsidR="00367886" w:rsidRPr="005C07EC">
          <w:rPr>
            <w:rStyle w:val="af6"/>
            <w:noProof/>
          </w:rPr>
          <w:t>7</w:t>
        </w:r>
        <w:r w:rsidR="00367886" w:rsidRPr="005C07EC">
          <w:rPr>
            <w:rStyle w:val="af6"/>
            <w:noProof/>
          </w:rPr>
          <w:t>：无重大违法记录声明</w:t>
        </w:r>
        <w:r w:rsidR="00367886">
          <w:rPr>
            <w:noProof/>
            <w:webHidden/>
          </w:rPr>
          <w:tab/>
        </w:r>
        <w:r w:rsidR="00367886">
          <w:rPr>
            <w:noProof/>
            <w:webHidden/>
          </w:rPr>
          <w:fldChar w:fldCharType="begin"/>
        </w:r>
        <w:r w:rsidR="00367886">
          <w:rPr>
            <w:noProof/>
            <w:webHidden/>
          </w:rPr>
          <w:instrText xml:space="preserve"> PAGEREF _Toc120278296 \h </w:instrText>
        </w:r>
        <w:r w:rsidR="00367886">
          <w:rPr>
            <w:noProof/>
            <w:webHidden/>
          </w:rPr>
        </w:r>
        <w:r w:rsidR="00367886">
          <w:rPr>
            <w:noProof/>
            <w:webHidden/>
          </w:rPr>
          <w:fldChar w:fldCharType="separate"/>
        </w:r>
        <w:r w:rsidR="00367886">
          <w:rPr>
            <w:noProof/>
            <w:webHidden/>
          </w:rPr>
          <w:t>22</w:t>
        </w:r>
        <w:r w:rsidR="00367886">
          <w:rPr>
            <w:noProof/>
            <w:webHidden/>
          </w:rPr>
          <w:fldChar w:fldCharType="end"/>
        </w:r>
      </w:hyperlink>
    </w:p>
    <w:p w:rsidR="00367886" w:rsidRDefault="00FE639A">
      <w:pPr>
        <w:pStyle w:val="TOC2"/>
        <w:tabs>
          <w:tab w:val="right" w:leader="dot" w:pos="8834"/>
        </w:tabs>
        <w:rPr>
          <w:rFonts w:asciiTheme="minorHAnsi" w:eastAsiaTheme="minorEastAsia" w:hAnsiTheme="minorHAnsi" w:cstheme="minorBidi"/>
          <w:noProof/>
          <w:kern w:val="2"/>
          <w:sz w:val="21"/>
        </w:rPr>
      </w:pPr>
      <w:hyperlink w:anchor="_Toc120278297" w:history="1">
        <w:r w:rsidR="00367886" w:rsidRPr="005C07EC">
          <w:rPr>
            <w:rStyle w:val="af6"/>
            <w:noProof/>
          </w:rPr>
          <w:t>附件</w:t>
        </w:r>
        <w:r w:rsidR="00367886" w:rsidRPr="005C07EC">
          <w:rPr>
            <w:rStyle w:val="af6"/>
            <w:noProof/>
          </w:rPr>
          <w:t>8</w:t>
        </w:r>
        <w:r w:rsidR="00367886" w:rsidRPr="005C07EC">
          <w:rPr>
            <w:rStyle w:val="af6"/>
            <w:noProof/>
          </w:rPr>
          <w:t>：诚信承诺书</w:t>
        </w:r>
        <w:r w:rsidR="00367886">
          <w:rPr>
            <w:noProof/>
            <w:webHidden/>
          </w:rPr>
          <w:tab/>
        </w:r>
        <w:r w:rsidR="00367886">
          <w:rPr>
            <w:noProof/>
            <w:webHidden/>
          </w:rPr>
          <w:fldChar w:fldCharType="begin"/>
        </w:r>
        <w:r w:rsidR="00367886">
          <w:rPr>
            <w:noProof/>
            <w:webHidden/>
          </w:rPr>
          <w:instrText xml:space="preserve"> PAGEREF _Toc120278297 \h </w:instrText>
        </w:r>
        <w:r w:rsidR="00367886">
          <w:rPr>
            <w:noProof/>
            <w:webHidden/>
          </w:rPr>
        </w:r>
        <w:r w:rsidR="00367886">
          <w:rPr>
            <w:noProof/>
            <w:webHidden/>
          </w:rPr>
          <w:fldChar w:fldCharType="separate"/>
        </w:r>
        <w:r w:rsidR="00367886">
          <w:rPr>
            <w:noProof/>
            <w:webHidden/>
          </w:rPr>
          <w:t>23</w:t>
        </w:r>
        <w:r w:rsidR="00367886">
          <w:rPr>
            <w:noProof/>
            <w:webHidden/>
          </w:rPr>
          <w:fldChar w:fldCharType="end"/>
        </w:r>
      </w:hyperlink>
    </w:p>
    <w:p w:rsidR="00DD3247" w:rsidRDefault="00367886">
      <w:pPr>
        <w:rPr>
          <w:rFonts w:ascii="宋体" w:hAnsi="宋体"/>
          <w:color w:val="000000" w:themeColor="text1"/>
          <w:lang w:val="zh-CN"/>
        </w:rPr>
      </w:pPr>
      <w:r>
        <w:rPr>
          <w:rFonts w:ascii="宋体" w:hAnsi="宋体"/>
          <w:color w:val="000000" w:themeColor="text1"/>
          <w:u w:val="single"/>
          <w:lang w:val="zh-CN"/>
        </w:rPr>
        <w:fldChar w:fldCharType="end"/>
      </w: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DD3247">
      <w:pPr>
        <w:rPr>
          <w:rFonts w:ascii="宋体" w:hAnsi="宋体"/>
          <w:color w:val="000000" w:themeColor="text1"/>
          <w:lang w:val="zh-CN"/>
        </w:rPr>
      </w:pPr>
    </w:p>
    <w:p w:rsidR="00DD3247" w:rsidRDefault="00367886">
      <w:pPr>
        <w:pStyle w:val="1"/>
        <w:jc w:val="center"/>
        <w:rPr>
          <w:color w:val="000000" w:themeColor="text1"/>
        </w:rPr>
      </w:pPr>
      <w:bookmarkStart w:id="1" w:name="_Toc120278274"/>
      <w:r>
        <w:rPr>
          <w:rFonts w:hint="eastAsia"/>
          <w:color w:val="000000" w:themeColor="text1"/>
        </w:rPr>
        <w:lastRenderedPageBreak/>
        <w:t>第一部分采购公告</w:t>
      </w:r>
      <w:bookmarkEnd w:id="1"/>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z w:val="24"/>
        </w:rPr>
        <w:t>启东校区地埋式篮球架</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DD3247" w:rsidRDefault="00367886">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DD3247" w:rsidRDefault="00367886">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z w:val="24"/>
        </w:rPr>
        <w:t>启东校区地埋式篮球架</w:t>
      </w:r>
    </w:p>
    <w:p w:rsidR="00DD3247" w:rsidRDefault="00367886">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w:t>
      </w:r>
      <w:r>
        <w:rPr>
          <w:rFonts w:ascii="宋体" w:hAnsi="宋体" w:hint="eastAsia"/>
          <w:b/>
          <w:color w:val="000000" w:themeColor="text1"/>
          <w:spacing w:val="4"/>
          <w:sz w:val="24"/>
        </w:rPr>
        <w:t>TDHW(GK)2022-</w:t>
      </w:r>
      <w:r>
        <w:rPr>
          <w:rFonts w:ascii="宋体" w:hAnsi="宋体"/>
          <w:b/>
          <w:color w:val="000000" w:themeColor="text1"/>
          <w:spacing w:val="4"/>
          <w:sz w:val="24"/>
        </w:rPr>
        <w:t>143</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详见本项目招标文件第三部分“招标货物及有关说明”</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b/>
          <w:color w:val="000000" w:themeColor="text1"/>
          <w:spacing w:val="4"/>
          <w:sz w:val="24"/>
        </w:rPr>
        <w:t>16</w:t>
      </w:r>
      <w:r>
        <w:rPr>
          <w:rFonts w:ascii="宋体" w:hAnsi="宋体" w:hint="eastAsia"/>
          <w:color w:val="000000" w:themeColor="text1"/>
          <w:spacing w:val="4"/>
          <w:sz w:val="24"/>
        </w:rPr>
        <w:t>万元</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五、</w:t>
      </w:r>
      <w:r>
        <w:rPr>
          <w:rFonts w:ascii="宋体" w:hAnsi="宋体" w:hint="eastAsia"/>
          <w:color w:val="000000" w:themeColor="text1"/>
          <w:spacing w:val="4"/>
          <w:sz w:val="24"/>
        </w:rPr>
        <w:t>本项目不接受联合体投标，不接受分包</w:t>
      </w:r>
    </w:p>
    <w:p w:rsidR="00DD3247" w:rsidRDefault="00367886">
      <w:pPr>
        <w:spacing w:line="360" w:lineRule="auto"/>
        <w:ind w:firstLineChars="200" w:firstLine="480"/>
        <w:rPr>
          <w:rFonts w:ascii="宋体" w:hAnsi="宋体"/>
          <w:color w:val="000000" w:themeColor="text1"/>
          <w:spacing w:val="4"/>
          <w:sz w:val="24"/>
        </w:rPr>
      </w:pPr>
      <w:r>
        <w:rPr>
          <w:rFonts w:ascii="宋体" w:hAnsi="宋体" w:hint="eastAsia"/>
          <w:color w:val="000000" w:themeColor="text1"/>
          <w:sz w:val="24"/>
        </w:rPr>
        <w:t>六、合格的供应商</w:t>
      </w:r>
    </w:p>
    <w:p w:rsidR="00DD3247" w:rsidRDefault="00367886">
      <w:pPr>
        <w:spacing w:line="360" w:lineRule="auto"/>
        <w:ind w:firstLineChars="196" w:firstLine="470"/>
        <w:rPr>
          <w:rFonts w:ascii="宋体" w:hAnsi="宋体"/>
          <w:b/>
          <w:color w:val="000000" w:themeColor="text1"/>
          <w:sz w:val="24"/>
        </w:rPr>
      </w:pPr>
      <w:r>
        <w:rPr>
          <w:rFonts w:ascii="宋体" w:hAnsi="宋体" w:cs="宋体"/>
          <w:color w:val="000000" w:themeColor="text1"/>
          <w:kern w:val="0"/>
          <w:sz w:val="24"/>
        </w:rPr>
        <w:t>参加本次</w:t>
      </w:r>
      <w:r>
        <w:rPr>
          <w:rFonts w:ascii="宋体" w:hAnsi="宋体" w:cs="宋体" w:hint="eastAsia"/>
          <w:color w:val="000000" w:themeColor="text1"/>
          <w:kern w:val="0"/>
          <w:sz w:val="24"/>
        </w:rPr>
        <w:t>采购</w:t>
      </w:r>
      <w:r>
        <w:rPr>
          <w:rFonts w:ascii="宋体" w:hAnsi="宋体" w:cs="宋体"/>
          <w:color w:val="000000" w:themeColor="text1"/>
          <w:kern w:val="0"/>
          <w:sz w:val="24"/>
        </w:rPr>
        <w:t>活动</w:t>
      </w:r>
      <w:r>
        <w:rPr>
          <w:rFonts w:ascii="宋体" w:hAnsi="宋体" w:cs="宋体" w:hint="eastAsia"/>
          <w:color w:val="000000" w:themeColor="text1"/>
          <w:kern w:val="0"/>
          <w:sz w:val="24"/>
        </w:rPr>
        <w:t>的供应商</w:t>
      </w:r>
      <w:r>
        <w:rPr>
          <w:rFonts w:ascii="宋体" w:hAnsi="宋体" w:cs="宋体"/>
          <w:color w:val="000000" w:themeColor="text1"/>
          <w:kern w:val="0"/>
          <w:sz w:val="24"/>
        </w:rPr>
        <w:t>除应当符合《中华人民共和国政府采购法》第二十二条的规定外，还必须具备以下条件</w:t>
      </w:r>
      <w:r>
        <w:rPr>
          <w:rFonts w:ascii="宋体" w:hAnsi="宋体" w:cs="宋体" w:hint="eastAsia"/>
          <w:color w:val="000000" w:themeColor="text1"/>
          <w:kern w:val="0"/>
          <w:sz w:val="24"/>
        </w:rPr>
        <w:t>：</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、中国境内合法注册的企业法人或其他组织；</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2、具有本次采购项目的供货、安装、售后服务等的相应</w:t>
      </w:r>
      <w:r>
        <w:rPr>
          <w:rFonts w:hint="eastAsia"/>
          <w:color w:val="000000" w:themeColor="text1"/>
          <w:sz w:val="24"/>
        </w:rPr>
        <w:t>能力和经验</w:t>
      </w:r>
      <w:r>
        <w:rPr>
          <w:rFonts w:ascii="宋体" w:hAnsi="宋体" w:hint="eastAsia"/>
          <w:color w:val="000000" w:themeColor="text1"/>
          <w:sz w:val="24"/>
        </w:rPr>
        <w:t>；</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3、采购项目的生产厂家或生产厂家授权的经销商。</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4、供应商不得存在下列情况之一：</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t>
      </w:r>
      <w:r>
        <w:rPr>
          <w:rFonts w:ascii="宋体" w:hAnsi="宋体"/>
          <w:color w:val="000000" w:themeColor="text1"/>
          <w:sz w:val="24"/>
        </w:rPr>
        <w:t>http://credit.jiangsu.gov.cn</w:t>
      </w:r>
      <w:r>
        <w:rPr>
          <w:rFonts w:ascii="宋体" w:hAnsi="宋体" w:hint="eastAsia"/>
          <w:color w:val="000000" w:themeColor="text1"/>
          <w:sz w:val="24"/>
        </w:rPr>
        <w:t>）”网站列入失信执行人、税收违法案件当事人名单、政府采购违法失信行为记录名单的（处罚期限尚未届满的）供应商。</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）法定代表人为同一人的两个及两个以上法人，母公司、全资子公司及其控股公司不得在本项目采购招标中同时参加。</w:t>
      </w:r>
    </w:p>
    <w:p w:rsidR="00DD3247" w:rsidRDefault="00367886">
      <w:pPr>
        <w:spacing w:line="360" w:lineRule="auto"/>
        <w:ind w:firstLineChars="200" w:firstLine="488"/>
        <w:rPr>
          <w:rFonts w:ascii="宋体" w:hAnsi="宋体"/>
          <w:color w:val="000000" w:themeColor="text1"/>
          <w:sz w:val="24"/>
        </w:rPr>
      </w:pPr>
      <w:r>
        <w:rPr>
          <w:rFonts w:ascii="宋体" w:hAnsi="宋体" w:cs="宋体" w:hint="eastAsia"/>
          <w:color w:val="000000" w:themeColor="text1"/>
          <w:spacing w:val="2"/>
          <w:kern w:val="0"/>
          <w:sz w:val="24"/>
        </w:rPr>
        <w:t>七、供应商资格审查方式：资格后审。</w:t>
      </w:r>
    </w:p>
    <w:p w:rsidR="00DD3247" w:rsidRDefault="00367886">
      <w:pPr>
        <w:spacing w:line="360" w:lineRule="auto"/>
        <w:ind w:firstLineChars="200" w:firstLine="480"/>
        <w:jc w:val="left"/>
        <w:rPr>
          <w:rFonts w:ascii="宋体" w:hAnsi="宋体"/>
          <w:b/>
          <w:color w:val="000000" w:themeColor="text1"/>
          <w:spacing w:val="4"/>
          <w:sz w:val="24"/>
        </w:rPr>
      </w:pPr>
      <w:r>
        <w:rPr>
          <w:rFonts w:ascii="宋体" w:hAnsi="宋体" w:hint="eastAsia"/>
          <w:color w:val="000000" w:themeColor="text1"/>
          <w:sz w:val="24"/>
        </w:rPr>
        <w:t>八、招标文件的获取</w:t>
      </w:r>
      <w:r>
        <w:rPr>
          <w:rFonts w:ascii="宋体" w:hAnsi="宋体" w:hint="eastAsia"/>
          <w:b/>
          <w:color w:val="000000" w:themeColor="text1"/>
          <w:spacing w:val="4"/>
          <w:sz w:val="24"/>
        </w:rPr>
        <w:t>：本次招标文件在南通</w:t>
      </w:r>
      <w:r>
        <w:rPr>
          <w:rFonts w:ascii="宋体" w:hAnsi="宋体" w:hint="eastAsia"/>
          <w:b/>
          <w:color w:val="000000" w:themeColor="text1"/>
          <w:sz w:val="24"/>
        </w:rPr>
        <w:t>大学招投标管理办公室官网（</w:t>
      </w:r>
      <w:r>
        <w:rPr>
          <w:rFonts w:ascii="微软雅黑" w:eastAsia="微软雅黑" w:hAnsi="微软雅黑" w:hint="eastAsia"/>
          <w:color w:val="000000" w:themeColor="text1"/>
          <w:szCs w:val="21"/>
          <w:shd w:val="clear" w:color="auto" w:fill="FFFFFF"/>
        </w:rPr>
        <w:t>https://ztb.ntu.edu.cn</w:t>
      </w:r>
      <w:r>
        <w:rPr>
          <w:rFonts w:ascii="宋体" w:hAnsi="宋体"/>
          <w:b/>
          <w:color w:val="000000" w:themeColor="text1"/>
          <w:sz w:val="24"/>
        </w:rPr>
        <w:t>/</w:t>
      </w:r>
      <w:r>
        <w:rPr>
          <w:rFonts w:ascii="宋体" w:hAnsi="宋体" w:hint="eastAsia"/>
          <w:b/>
          <w:color w:val="000000" w:themeColor="text1"/>
          <w:sz w:val="24"/>
        </w:rPr>
        <w:t>）</w:t>
      </w:r>
      <w:r>
        <w:rPr>
          <w:rFonts w:ascii="宋体" w:hAnsi="宋体" w:hint="eastAsia"/>
          <w:b/>
          <w:color w:val="000000" w:themeColor="text1"/>
          <w:spacing w:val="4"/>
          <w:sz w:val="24"/>
        </w:rPr>
        <w:t>上发布，由供应商报名后自行下载，其他任何媒介上转载的招标信息均为无效，后果自负。</w:t>
      </w:r>
    </w:p>
    <w:p w:rsidR="00DD3247" w:rsidRDefault="00367886">
      <w:pPr>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九、</w:t>
      </w:r>
      <w:r>
        <w:rPr>
          <w:rFonts w:ascii="宋体" w:hAnsi="宋体" w:hint="eastAsia"/>
          <w:bCs/>
          <w:color w:val="000000" w:themeColor="text1"/>
          <w:sz w:val="24"/>
        </w:rPr>
        <w:t>投标登记</w:t>
      </w:r>
      <w:r>
        <w:rPr>
          <w:rFonts w:ascii="宋体" w:hAnsi="宋体" w:hint="eastAsia"/>
          <w:color w:val="000000" w:themeColor="text1"/>
          <w:sz w:val="24"/>
        </w:rPr>
        <w:t>：潜在供应商如确定参加投标，请务必在南通大学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lastRenderedPageBreak/>
        <w:t>(</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color w:val="000000" w:themeColor="text1"/>
          <w:sz w:val="24"/>
        </w:rPr>
        <w:t>)注册并完成登记。如潜在供应商未按上述要求操作，将自行承担所产生的风险。</w:t>
      </w:r>
    </w:p>
    <w:p w:rsidR="00DD3247" w:rsidRDefault="00367886">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十、确定参与本次采购活动的供应商，须支付标书费</w:t>
      </w:r>
      <w:r>
        <w:rPr>
          <w:rFonts w:ascii="宋体" w:hAnsi="宋体"/>
          <w:bCs/>
          <w:color w:val="000000" w:themeColor="text1"/>
          <w:sz w:val="24"/>
        </w:rPr>
        <w:t>3</w:t>
      </w:r>
      <w:r>
        <w:rPr>
          <w:rFonts w:ascii="宋体" w:hAnsi="宋体" w:hint="eastAsia"/>
          <w:bCs/>
          <w:color w:val="000000" w:themeColor="text1"/>
          <w:sz w:val="24"/>
        </w:rPr>
        <w:t>00元人民币。</w:t>
      </w:r>
    </w:p>
    <w:p w:rsidR="00DD3247" w:rsidRDefault="00367886">
      <w:pPr>
        <w:spacing w:line="360" w:lineRule="auto"/>
        <w:rPr>
          <w:rFonts w:ascii="宋体" w:hAnsi="宋体"/>
          <w:bCs/>
          <w:color w:val="000000" w:themeColor="text1"/>
          <w:sz w:val="24"/>
        </w:rPr>
      </w:pPr>
      <w:r>
        <w:rPr>
          <w:rFonts w:ascii="宋体" w:hAnsi="宋体" w:hint="eastAsia"/>
          <w:bCs/>
          <w:color w:val="000000" w:themeColor="text1"/>
          <w:sz w:val="24"/>
        </w:rPr>
        <w:t>（</w:t>
      </w:r>
      <w:r w:rsidR="00A80DE2">
        <w:rPr>
          <w:rFonts w:ascii="宋体" w:hAnsi="宋体" w:hint="eastAsia"/>
          <w:bCs/>
          <w:color w:val="000000" w:themeColor="text1"/>
          <w:sz w:val="24"/>
        </w:rPr>
        <w:t>2</w:t>
      </w:r>
      <w:r w:rsidR="00A80DE2">
        <w:rPr>
          <w:rFonts w:ascii="宋体" w:hAnsi="宋体"/>
          <w:bCs/>
          <w:color w:val="000000" w:themeColor="text1"/>
          <w:sz w:val="24"/>
        </w:rPr>
        <w:t>022</w:t>
      </w:r>
      <w:r w:rsidR="00A80DE2">
        <w:rPr>
          <w:rFonts w:ascii="宋体" w:hAnsi="宋体" w:hint="eastAsia"/>
          <w:bCs/>
          <w:color w:val="000000" w:themeColor="text1"/>
          <w:sz w:val="24"/>
        </w:rPr>
        <w:t>年1</w:t>
      </w:r>
      <w:r w:rsidR="00A80DE2">
        <w:rPr>
          <w:rFonts w:ascii="宋体" w:hAnsi="宋体"/>
          <w:bCs/>
          <w:color w:val="000000" w:themeColor="text1"/>
          <w:sz w:val="24"/>
        </w:rPr>
        <w:t>2</w:t>
      </w:r>
      <w:r w:rsidR="00A80DE2">
        <w:rPr>
          <w:rFonts w:ascii="宋体" w:hAnsi="宋体" w:hint="eastAsia"/>
          <w:bCs/>
          <w:color w:val="000000" w:themeColor="text1"/>
          <w:sz w:val="24"/>
        </w:rPr>
        <w:t>月2</w:t>
      </w:r>
      <w:r w:rsidR="00A80DE2">
        <w:rPr>
          <w:rFonts w:ascii="宋体" w:hAnsi="宋体"/>
          <w:bCs/>
          <w:color w:val="000000" w:themeColor="text1"/>
          <w:sz w:val="24"/>
        </w:rPr>
        <w:t>5</w:t>
      </w:r>
      <w:r w:rsidR="00A80DE2">
        <w:rPr>
          <w:rFonts w:ascii="宋体" w:hAnsi="宋体" w:hint="eastAsia"/>
          <w:bCs/>
          <w:color w:val="000000" w:themeColor="text1"/>
          <w:sz w:val="24"/>
        </w:rPr>
        <w:t>日前</w:t>
      </w:r>
      <w:r>
        <w:rPr>
          <w:rFonts w:ascii="宋体" w:hAnsi="宋体" w:hint="eastAsia"/>
          <w:bCs/>
          <w:color w:val="000000" w:themeColor="text1"/>
          <w:sz w:val="24"/>
        </w:rPr>
        <w:t>通过</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bCs/>
          <w:color w:val="000000" w:themeColor="text1"/>
          <w:sz w:val="24"/>
        </w:rPr>
        <w:t>缴纳，标书费事后不退，标书费发票将以电子发票形式推送到登记注册邮箱。）</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DD3247" w:rsidRDefault="00367886">
      <w:pPr>
        <w:pStyle w:val="af1"/>
        <w:shd w:val="clear" w:color="auto" w:fill="FFFFFF"/>
        <w:spacing w:before="0" w:beforeAutospacing="0" w:after="0" w:afterAutospacing="0" w:line="360" w:lineRule="auto"/>
        <w:ind w:firstLineChars="300" w:firstLine="720"/>
        <w:jc w:val="both"/>
        <w:rPr>
          <w:bCs/>
          <w:color w:val="000000" w:themeColor="text1"/>
          <w:kern w:val="2"/>
        </w:rPr>
      </w:pPr>
      <w:r>
        <w:rPr>
          <w:rFonts w:cs="Times New Roman" w:hint="eastAsia"/>
          <w:bCs/>
          <w:color w:val="000000" w:themeColor="text1"/>
          <w:kern w:val="2"/>
        </w:rPr>
        <w:t>1、本项目采用</w:t>
      </w:r>
      <w:r>
        <w:rPr>
          <w:rFonts w:cs="Times New Roman" w:hint="eastAsia"/>
          <w:b/>
          <w:bCs/>
          <w:color w:val="000000" w:themeColor="text1"/>
          <w:kern w:val="2"/>
          <w:u w:val="single"/>
        </w:rPr>
        <w:t>电子招投标方式</w:t>
      </w:r>
      <w:r>
        <w:rPr>
          <w:rFonts w:cs="Times New Roman" w:hint="eastAsia"/>
          <w:bCs/>
          <w:color w:val="000000" w:themeColor="text1"/>
          <w:kern w:val="2"/>
        </w:rPr>
        <w:t>采购</w:t>
      </w:r>
      <w:r>
        <w:rPr>
          <w:rFonts w:hint="eastAsia"/>
          <w:bCs/>
          <w:color w:val="000000" w:themeColor="text1"/>
          <w:kern w:val="2"/>
        </w:rPr>
        <w:t>（</w:t>
      </w:r>
      <w:r>
        <w:rPr>
          <w:b/>
          <w:bCs/>
          <w:color w:val="000000" w:themeColor="text1"/>
          <w:kern w:val="2"/>
          <w:u w:val="single"/>
        </w:rPr>
        <w:t>不见面远程开标</w:t>
      </w:r>
      <w:r>
        <w:rPr>
          <w:rFonts w:hint="eastAsia"/>
          <w:bCs/>
          <w:color w:val="000000" w:themeColor="text1"/>
          <w:kern w:val="2"/>
        </w:rPr>
        <w:t>）</w:t>
      </w:r>
    </w:p>
    <w:p w:rsidR="00DD3247" w:rsidRDefault="00367886">
      <w:pPr>
        <w:pStyle w:val="af1"/>
        <w:shd w:val="clear" w:color="auto" w:fill="FFFFFF"/>
        <w:spacing w:before="0" w:beforeAutospacing="0" w:after="0" w:afterAutospacing="0" w:line="360" w:lineRule="auto"/>
        <w:ind w:firstLineChars="300" w:firstLine="720"/>
        <w:jc w:val="both"/>
        <w:rPr>
          <w:bCs/>
          <w:color w:val="000000" w:themeColor="text1"/>
        </w:rPr>
      </w:pPr>
      <w:r>
        <w:rPr>
          <w:rFonts w:hint="eastAsia"/>
          <w:bCs/>
          <w:color w:val="000000" w:themeColor="text1"/>
        </w:rPr>
        <w:t>2、文件递交截止时间及开标时间：</w:t>
      </w:r>
      <w:r w:rsidR="00A80DE2">
        <w:rPr>
          <w:rFonts w:hint="eastAsia"/>
          <w:bCs/>
          <w:color w:val="000000" w:themeColor="text1"/>
        </w:rPr>
        <w:t>2023年1月6日</w:t>
      </w:r>
      <w:r w:rsidR="00E65A71">
        <w:rPr>
          <w:bCs/>
          <w:color w:val="000000" w:themeColor="text1"/>
        </w:rPr>
        <w:t>14</w:t>
      </w:r>
      <w:r>
        <w:rPr>
          <w:rFonts w:hint="eastAsia"/>
          <w:bCs/>
          <w:color w:val="000000" w:themeColor="text1"/>
        </w:rPr>
        <w:t>时</w:t>
      </w:r>
      <w:r>
        <w:rPr>
          <w:bCs/>
          <w:color w:val="000000" w:themeColor="text1"/>
        </w:rPr>
        <w:t>0</w:t>
      </w:r>
      <w:r>
        <w:rPr>
          <w:rFonts w:hint="eastAsia"/>
          <w:bCs/>
          <w:color w:val="000000" w:themeColor="text1"/>
        </w:rPr>
        <w:t>0分</w:t>
      </w:r>
    </w:p>
    <w:p w:rsidR="00DD3247" w:rsidRDefault="00367886">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Pr>
          <w:rFonts w:ascii="宋体" w:hAnsi="宋体" w:hint="eastAsia"/>
          <w:bCs/>
          <w:color w:val="000000" w:themeColor="text1"/>
          <w:sz w:val="24"/>
        </w:rPr>
        <w:t>、线上签到时间：</w:t>
      </w:r>
      <w:r w:rsidR="00A80DE2">
        <w:rPr>
          <w:rFonts w:ascii="宋体" w:hAnsi="宋体"/>
          <w:bCs/>
          <w:color w:val="000000" w:themeColor="text1"/>
          <w:sz w:val="24"/>
        </w:rPr>
        <w:t>2023年1月6日</w:t>
      </w:r>
      <w:r w:rsidR="00E65A71">
        <w:rPr>
          <w:rFonts w:ascii="宋体" w:hAnsi="宋体"/>
          <w:bCs/>
          <w:color w:val="000000" w:themeColor="text1"/>
          <w:sz w:val="24"/>
        </w:rPr>
        <w:t>13</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sidR="00E65A71">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DD3247" w:rsidRDefault="00367886">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Pr>
          <w:rFonts w:ascii="宋体" w:hAnsi="宋体" w:hint="eastAsia"/>
          <w:bCs/>
          <w:color w:val="000000" w:themeColor="text1"/>
          <w:sz w:val="24"/>
        </w:rPr>
        <w:t>、投标文件解密时间：</w:t>
      </w:r>
      <w:r w:rsidR="00A80DE2">
        <w:rPr>
          <w:rFonts w:ascii="宋体" w:hAnsi="宋体"/>
          <w:bCs/>
          <w:color w:val="000000" w:themeColor="text1"/>
          <w:sz w:val="24"/>
        </w:rPr>
        <w:t>2023年1月6日</w:t>
      </w:r>
      <w:r w:rsidR="00E65A71">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sidR="00E65A71">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0分</w:t>
      </w:r>
    </w:p>
    <w:p w:rsidR="00DD3247" w:rsidRDefault="00367886">
      <w:pPr>
        <w:spacing w:line="360" w:lineRule="auto"/>
        <w:ind w:firstLineChars="200" w:firstLine="480"/>
        <w:rPr>
          <w:rFonts w:ascii="宋体" w:hAnsi="宋体"/>
          <w:b/>
          <w:bCs/>
          <w:color w:val="000000" w:themeColor="text1"/>
          <w:sz w:val="24"/>
          <w:u w:val="single"/>
        </w:rPr>
      </w:pPr>
      <w:r>
        <w:rPr>
          <w:rFonts w:ascii="宋体" w:hAnsi="宋体"/>
          <w:bCs/>
          <w:color w:val="000000" w:themeColor="text1"/>
          <w:sz w:val="24"/>
          <w:u w:val="single"/>
        </w:rPr>
        <w:t>供应商</w:t>
      </w:r>
      <w:r>
        <w:rPr>
          <w:rFonts w:ascii="宋体" w:hAnsi="宋体" w:hint="eastAsia"/>
          <w:bCs/>
          <w:color w:val="000000" w:themeColor="text1"/>
          <w:sz w:val="24"/>
          <w:u w:val="single"/>
        </w:rPr>
        <w:t>必须</w:t>
      </w:r>
      <w:r>
        <w:rPr>
          <w:rFonts w:ascii="宋体" w:hAnsi="宋体"/>
          <w:bCs/>
          <w:color w:val="000000" w:themeColor="text1"/>
          <w:sz w:val="24"/>
          <w:u w:val="single"/>
        </w:rPr>
        <w:t>准确提供相关信息，因供应商未及时提供准确信息或</w:t>
      </w:r>
      <w:r>
        <w:rPr>
          <w:rFonts w:ascii="宋体" w:hAnsi="宋体" w:hint="eastAsia"/>
          <w:bCs/>
          <w:color w:val="000000" w:themeColor="text1"/>
          <w:sz w:val="24"/>
          <w:u w:val="single"/>
        </w:rPr>
        <w:t>未</w:t>
      </w:r>
      <w:r>
        <w:rPr>
          <w:rFonts w:ascii="宋体" w:hAnsi="宋体"/>
          <w:bCs/>
          <w:color w:val="000000" w:themeColor="text1"/>
          <w:sz w:val="24"/>
          <w:u w:val="single"/>
        </w:rPr>
        <w:t>主动了解相关信息而造成的一切</w:t>
      </w:r>
      <w:r>
        <w:rPr>
          <w:rFonts w:ascii="宋体" w:hAnsi="宋体" w:hint="eastAsia"/>
          <w:bCs/>
          <w:color w:val="000000" w:themeColor="text1"/>
          <w:sz w:val="24"/>
          <w:u w:val="single"/>
        </w:rPr>
        <w:t>后果</w:t>
      </w:r>
      <w:r>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Pr>
          <w:rFonts w:ascii="宋体" w:hAnsi="宋体" w:hint="eastAsia"/>
          <w:bCs/>
          <w:color w:val="000000" w:themeColor="text1"/>
          <w:sz w:val="24"/>
          <w:u w:val="single"/>
        </w:rPr>
        <w:t>投标</w:t>
      </w:r>
      <w:r>
        <w:rPr>
          <w:rFonts w:ascii="宋体" w:hAnsi="宋体"/>
          <w:bCs/>
          <w:color w:val="000000" w:themeColor="text1"/>
          <w:sz w:val="24"/>
          <w:u w:val="single"/>
        </w:rPr>
        <w:t>，否则视为无效投标。供应商必须按照相关程序提前办理</w:t>
      </w:r>
      <w:proofErr w:type="gramStart"/>
      <w:r>
        <w:rPr>
          <w:rFonts w:ascii="宋体" w:hAnsi="宋体"/>
          <w:bCs/>
          <w:color w:val="000000" w:themeColor="text1"/>
          <w:sz w:val="24"/>
          <w:u w:val="single"/>
        </w:rPr>
        <w:t>好数字</w:t>
      </w:r>
      <w:proofErr w:type="gramEnd"/>
      <w:r>
        <w:rPr>
          <w:rFonts w:ascii="宋体" w:hAnsi="宋体"/>
          <w:bCs/>
          <w:color w:val="000000" w:themeColor="text1"/>
          <w:sz w:val="24"/>
          <w:u w:val="single"/>
        </w:rPr>
        <w:t>证书（单位公章和法人</w:t>
      </w:r>
      <w:proofErr w:type="gramStart"/>
      <w:r>
        <w:rPr>
          <w:rFonts w:ascii="宋体" w:hAnsi="宋体"/>
          <w:bCs/>
          <w:color w:val="000000" w:themeColor="text1"/>
          <w:sz w:val="24"/>
          <w:u w:val="single"/>
        </w:rPr>
        <w:t>章必</w:t>
      </w:r>
      <w:proofErr w:type="gramEnd"/>
      <w:r>
        <w:rPr>
          <w:rFonts w:ascii="宋体" w:hAnsi="宋体"/>
          <w:bCs/>
          <w:color w:val="000000" w:themeColor="text1"/>
          <w:sz w:val="24"/>
          <w:u w:val="single"/>
        </w:rPr>
        <w:t>须办理，被授权代表章可按需办理；</w:t>
      </w:r>
      <w:r>
        <w:rPr>
          <w:rFonts w:ascii="宋体" w:hAnsi="宋体"/>
          <w:b/>
          <w:bCs/>
          <w:color w:val="000000" w:themeColor="text1"/>
          <w:sz w:val="24"/>
          <w:u w:val="single"/>
        </w:rPr>
        <w:t>数字证书CA申请办理请</w:t>
      </w:r>
      <w:proofErr w:type="gramStart"/>
      <w:r>
        <w:rPr>
          <w:rFonts w:ascii="宋体" w:hAnsi="宋体"/>
          <w:b/>
          <w:bCs/>
          <w:color w:val="000000" w:themeColor="text1"/>
          <w:sz w:val="24"/>
          <w:u w:val="single"/>
        </w:rPr>
        <w:t>联系余</w:t>
      </w:r>
      <w:proofErr w:type="gramEnd"/>
      <w:r>
        <w:rPr>
          <w:rFonts w:ascii="宋体" w:hAnsi="宋体"/>
          <w:b/>
          <w:bCs/>
          <w:color w:val="000000" w:themeColor="text1"/>
          <w:sz w:val="24"/>
          <w:u w:val="single"/>
        </w:rPr>
        <w:t>工</w:t>
      </w:r>
      <w:r>
        <w:rPr>
          <w:rFonts w:ascii="宋体" w:hAnsi="宋体" w:hint="eastAsia"/>
          <w:b/>
          <w:bCs/>
          <w:color w:val="000000" w:themeColor="text1"/>
          <w:sz w:val="24"/>
          <w:u w:val="single"/>
        </w:rPr>
        <w:t>18573640457。电子投标文件制作咨询：赵工 18501610667。</w:t>
      </w:r>
      <w:r>
        <w:rPr>
          <w:rFonts w:ascii="宋体" w:hAnsi="宋体"/>
          <w:b/>
          <w:bCs/>
          <w:color w:val="000000" w:themeColor="text1"/>
          <w:sz w:val="24"/>
          <w:u w:val="single"/>
        </w:rPr>
        <w:t>）</w:t>
      </w:r>
      <w:r>
        <w:rPr>
          <w:rFonts w:ascii="宋体" w:hAnsi="宋体"/>
          <w:bCs/>
          <w:color w:val="000000" w:themeColor="text1"/>
          <w:sz w:val="24"/>
          <w:u w:val="single"/>
        </w:rPr>
        <w:t>和安装投标文件工具后方可上传投标响应文件。操作说明</w:t>
      </w:r>
      <w:r>
        <w:rPr>
          <w:rFonts w:ascii="宋体" w:hAnsi="宋体" w:hint="eastAsia"/>
          <w:bCs/>
          <w:color w:val="000000" w:themeColor="text1"/>
          <w:sz w:val="24"/>
          <w:u w:val="single"/>
        </w:rPr>
        <w:t>详</w:t>
      </w:r>
      <w:r>
        <w:rPr>
          <w:rFonts w:ascii="宋体" w:hAnsi="宋体"/>
          <w:bCs/>
          <w:color w:val="000000" w:themeColor="text1"/>
          <w:sz w:val="24"/>
          <w:u w:val="single"/>
        </w:rPr>
        <w:t>见南通大学招投标管理办公室网站（https://ztb.ntu.edu.cn/）</w:t>
      </w:r>
      <w:r>
        <w:rPr>
          <w:rFonts w:ascii="宋体" w:hAnsi="宋体" w:hint="eastAsia"/>
          <w:bCs/>
          <w:color w:val="000000" w:themeColor="text1"/>
          <w:sz w:val="24"/>
          <w:u w:val="single"/>
        </w:rPr>
        <w:t>--办事指南--电子</w:t>
      </w:r>
      <w:proofErr w:type="gramStart"/>
      <w:r>
        <w:rPr>
          <w:rFonts w:ascii="宋体" w:hAnsi="宋体" w:hint="eastAsia"/>
          <w:bCs/>
          <w:color w:val="000000" w:themeColor="text1"/>
          <w:sz w:val="24"/>
          <w:u w:val="single"/>
        </w:rPr>
        <w:t>标操作</w:t>
      </w:r>
      <w:proofErr w:type="gramEnd"/>
      <w:r>
        <w:rPr>
          <w:rFonts w:ascii="宋体" w:hAnsi="宋体" w:hint="eastAsia"/>
          <w:bCs/>
          <w:color w:val="000000" w:themeColor="text1"/>
          <w:sz w:val="24"/>
          <w:u w:val="single"/>
        </w:rPr>
        <w:t>手册（供应商）/CA办理。</w:t>
      </w:r>
    </w:p>
    <w:p w:rsidR="00DD3247" w:rsidRDefault="00367886">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DD3247" w:rsidRDefault="00367886">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w:t>
      </w:r>
      <w:r>
        <w:rPr>
          <w:rFonts w:ascii="宋体" w:hAnsi="宋体" w:hint="eastAsia"/>
          <w:bCs/>
          <w:color w:val="000000" w:themeColor="text1"/>
          <w:spacing w:val="2"/>
          <w:kern w:val="0"/>
          <w:sz w:val="24"/>
        </w:rPr>
        <w:t>、投标人如需要进入校园</w:t>
      </w:r>
      <w:proofErr w:type="gramStart"/>
      <w:r>
        <w:rPr>
          <w:rFonts w:ascii="宋体" w:hAnsi="宋体" w:hint="eastAsia"/>
          <w:bCs/>
          <w:color w:val="000000" w:themeColor="text1"/>
          <w:spacing w:val="2"/>
          <w:kern w:val="0"/>
          <w:sz w:val="24"/>
        </w:rPr>
        <w:t>勘</w:t>
      </w:r>
      <w:proofErr w:type="gramEnd"/>
      <w:r>
        <w:rPr>
          <w:rFonts w:ascii="宋体" w:hAnsi="宋体" w:hint="eastAsia"/>
          <w:bCs/>
          <w:color w:val="000000" w:themeColor="text1"/>
          <w:spacing w:val="2"/>
          <w:kern w:val="0"/>
          <w:sz w:val="24"/>
        </w:rPr>
        <w:t>踏，</w:t>
      </w:r>
      <w:proofErr w:type="gramStart"/>
      <w:r>
        <w:rPr>
          <w:rFonts w:ascii="宋体" w:hAnsi="宋体" w:hint="eastAsia"/>
          <w:bCs/>
          <w:color w:val="000000" w:themeColor="text1"/>
          <w:spacing w:val="2"/>
          <w:kern w:val="0"/>
          <w:sz w:val="24"/>
        </w:rPr>
        <w:t>勘踏</w:t>
      </w:r>
      <w:proofErr w:type="gramEnd"/>
      <w:r>
        <w:rPr>
          <w:rFonts w:ascii="宋体" w:hAnsi="宋体" w:hint="eastAsia"/>
          <w:bCs/>
          <w:color w:val="000000" w:themeColor="text1"/>
          <w:spacing w:val="2"/>
          <w:kern w:val="0"/>
          <w:sz w:val="24"/>
        </w:rPr>
        <w:t>前请至少提前两天与聂老师联系办理相关手续，联系电话：15062768136</w:t>
      </w:r>
    </w:p>
    <w:p w:rsidR="00DD3247" w:rsidRDefault="00367886">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十四、公告期限：自本公告发布之日起5个工作日</w:t>
      </w:r>
    </w:p>
    <w:p w:rsidR="00DD3247" w:rsidRDefault="00367886">
      <w:pPr>
        <w:spacing w:line="360" w:lineRule="auto"/>
        <w:ind w:firstLineChars="200" w:firstLine="496"/>
        <w:rPr>
          <w:color w:val="000000" w:themeColor="text1"/>
          <w:spacing w:val="4"/>
        </w:rPr>
      </w:pPr>
      <w:r>
        <w:rPr>
          <w:rFonts w:ascii="宋体" w:hAnsi="宋体" w:hint="eastAsia"/>
          <w:color w:val="000000" w:themeColor="text1"/>
          <w:spacing w:val="4"/>
          <w:sz w:val="24"/>
        </w:rPr>
        <w:t>十五</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DD3247" w:rsidRDefault="00367886">
      <w:pPr>
        <w:spacing w:line="360" w:lineRule="auto"/>
        <w:ind w:firstLineChars="200" w:firstLine="480"/>
        <w:rPr>
          <w:rFonts w:ascii="宋体" w:hAnsi="宋体"/>
          <w:color w:val="000000" w:themeColor="text1"/>
          <w:spacing w:val="4"/>
          <w:sz w:val="24"/>
        </w:rPr>
      </w:pPr>
      <w:r>
        <w:rPr>
          <w:rFonts w:ascii="宋体" w:hAnsi="宋体" w:hint="eastAsia"/>
          <w:bCs/>
          <w:color w:val="000000" w:themeColor="text1"/>
          <w:sz w:val="24"/>
        </w:rPr>
        <w:t>项目技术咨询联系：</w:t>
      </w:r>
      <w:r>
        <w:rPr>
          <w:rFonts w:ascii="宋体" w:hAnsi="宋体" w:hint="eastAsia"/>
          <w:color w:val="000000" w:themeColor="text1"/>
          <w:spacing w:val="4"/>
          <w:sz w:val="24"/>
        </w:rPr>
        <w:t>陈老师 13914398509  聂老师 15062768136</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DD3247" w:rsidRDefault="00367886">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如投标人认为招标文件、招标过程、中标结果使自己的权益受到损害的，可以</w:t>
      </w:r>
      <w:r>
        <w:rPr>
          <w:rFonts w:ascii="宋体" w:hAnsi="宋体" w:hint="eastAsia"/>
          <w:color w:val="000000" w:themeColor="text1"/>
          <w:spacing w:val="4"/>
          <w:sz w:val="24"/>
        </w:rPr>
        <w:lastRenderedPageBreak/>
        <w:t>在知道或者应知其权益受到损害之日起7个工作日内，以书面形式提出（加盖公章，填写联系人姓名和电话）发送至z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w:t>
      </w:r>
    </w:p>
    <w:p w:rsidR="00DD3247" w:rsidRDefault="00367886">
      <w:pPr>
        <w:widowControl/>
        <w:spacing w:line="360" w:lineRule="auto"/>
        <w:jc w:val="left"/>
        <w:rPr>
          <w:rFonts w:ascii="宋体" w:hAnsi="宋体"/>
          <w:color w:val="000000" w:themeColor="text1"/>
        </w:rPr>
      </w:pPr>
      <w:r>
        <w:rPr>
          <w:rFonts w:ascii="宋体" w:hAnsi="宋体"/>
          <w:color w:val="000000" w:themeColor="text1"/>
        </w:rPr>
        <w:br w:type="page"/>
      </w:r>
    </w:p>
    <w:p w:rsidR="00DD3247" w:rsidRDefault="00367886">
      <w:pPr>
        <w:pStyle w:val="1"/>
        <w:jc w:val="center"/>
        <w:rPr>
          <w:color w:val="000000" w:themeColor="text1"/>
        </w:rPr>
      </w:pPr>
      <w:bookmarkStart w:id="2" w:name="_Toc120278275"/>
      <w:r>
        <w:rPr>
          <w:rFonts w:hint="eastAsia"/>
          <w:color w:val="000000" w:themeColor="text1"/>
        </w:rPr>
        <w:lastRenderedPageBreak/>
        <w:t>第二部分投标须知前附表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247">
        <w:trPr>
          <w:cantSplit/>
          <w:trHeight w:val="1805"/>
          <w:jc w:val="center"/>
        </w:trPr>
        <w:tc>
          <w:tcPr>
            <w:tcW w:w="2262" w:type="dxa"/>
            <w:tcBorders>
              <w:top w:val="double" w:sz="4" w:space="0" w:color="auto"/>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247">
        <w:trPr>
          <w:cantSplit/>
          <w:trHeight w:val="399"/>
          <w:jc w:val="center"/>
        </w:trPr>
        <w:tc>
          <w:tcPr>
            <w:tcW w:w="2262" w:type="dxa"/>
            <w:tcBorders>
              <w:top w:val="double" w:sz="4" w:space="0" w:color="auto"/>
              <w:left w:val="double" w:sz="4" w:space="0" w:color="auto"/>
            </w:tcBorders>
            <w:vAlign w:val="center"/>
          </w:tcPr>
          <w:p w:rsidR="00DD3247" w:rsidRDefault="00367886">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DD3247" w:rsidRDefault="00367886">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启东校区地埋式篮球架</w:t>
            </w:r>
          </w:p>
        </w:tc>
      </w:tr>
      <w:tr w:rsidR="00DD3247">
        <w:trPr>
          <w:cantSplit/>
          <w:trHeight w:val="413"/>
          <w:jc w:val="center"/>
        </w:trPr>
        <w:tc>
          <w:tcPr>
            <w:tcW w:w="2262" w:type="dxa"/>
            <w:tcBorders>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TDHW(GK)2022-143</w:t>
            </w:r>
          </w:p>
        </w:tc>
      </w:tr>
      <w:tr w:rsidR="00DD3247">
        <w:trPr>
          <w:cantSplit/>
          <w:trHeight w:val="558"/>
          <w:jc w:val="center"/>
        </w:trPr>
        <w:tc>
          <w:tcPr>
            <w:tcW w:w="2262" w:type="dxa"/>
            <w:tcBorders>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DD3247">
        <w:trPr>
          <w:cantSplit/>
          <w:trHeight w:val="558"/>
          <w:jc w:val="center"/>
        </w:trPr>
        <w:tc>
          <w:tcPr>
            <w:tcW w:w="2262" w:type="dxa"/>
            <w:tcBorders>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b/>
                <w:sz w:val="28"/>
                <w:szCs w:val="28"/>
              </w:rPr>
              <w:t>聂老师</w:t>
            </w:r>
          </w:p>
        </w:tc>
        <w:tc>
          <w:tcPr>
            <w:tcW w:w="2555" w:type="dxa"/>
            <w:tcBorders>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15062768136</w:t>
            </w:r>
          </w:p>
        </w:tc>
      </w:tr>
      <w:tr w:rsidR="00DD3247">
        <w:trPr>
          <w:cantSplit/>
          <w:trHeight w:val="558"/>
          <w:jc w:val="center"/>
        </w:trPr>
        <w:tc>
          <w:tcPr>
            <w:tcW w:w="2262" w:type="dxa"/>
            <w:tcBorders>
              <w:top w:val="single" w:sz="4" w:space="0" w:color="auto"/>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DD3247">
        <w:trPr>
          <w:cantSplit/>
          <w:trHeight w:val="409"/>
          <w:jc w:val="center"/>
        </w:trPr>
        <w:tc>
          <w:tcPr>
            <w:tcW w:w="2262" w:type="dxa"/>
            <w:tcBorders>
              <w:top w:val="single" w:sz="4" w:space="0" w:color="auto"/>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项目预算</w:t>
            </w:r>
            <w:r>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DD3247" w:rsidRDefault="00367886">
            <w:pPr>
              <w:adjustRightInd w:val="0"/>
              <w:snapToGrid w:val="0"/>
              <w:spacing w:line="300" w:lineRule="auto"/>
              <w:rPr>
                <w:rFonts w:ascii="仿宋" w:eastAsia="仿宋" w:hAnsi="仿宋"/>
                <w:b/>
                <w:color w:val="000000" w:themeColor="text1"/>
                <w:sz w:val="28"/>
                <w:szCs w:val="28"/>
              </w:rPr>
            </w:pPr>
            <w:r>
              <w:rPr>
                <w:rFonts w:ascii="宋体" w:hAnsi="宋体"/>
                <w:b/>
                <w:color w:val="000000" w:themeColor="text1"/>
                <w:spacing w:val="4"/>
                <w:sz w:val="24"/>
              </w:rPr>
              <w:t>16</w:t>
            </w:r>
            <w:r>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DD3247" w:rsidRDefault="00367886">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DD324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DD3247" w:rsidRDefault="00DD3247">
            <w:pPr>
              <w:adjustRightInd w:val="0"/>
              <w:snapToGrid w:val="0"/>
              <w:spacing w:line="300" w:lineRule="auto"/>
              <w:rPr>
                <w:rFonts w:ascii="仿宋" w:eastAsia="仿宋" w:hAnsi="仿宋"/>
                <w:color w:val="000000" w:themeColor="text1"/>
                <w:sz w:val="28"/>
                <w:szCs w:val="28"/>
              </w:rPr>
            </w:pPr>
          </w:p>
        </w:tc>
      </w:tr>
      <w:tr w:rsidR="00DD3247">
        <w:trPr>
          <w:cantSplit/>
          <w:trHeight w:val="1576"/>
          <w:jc w:val="center"/>
        </w:trPr>
        <w:tc>
          <w:tcPr>
            <w:tcW w:w="2262" w:type="dxa"/>
            <w:tcBorders>
              <w:left w:val="double" w:sz="4" w:space="0" w:color="auto"/>
              <w:right w:val="single" w:sz="4" w:space="0" w:color="auto"/>
            </w:tcBorders>
            <w:vAlign w:val="center"/>
          </w:tcPr>
          <w:p w:rsidR="00DD3247" w:rsidRDefault="00367886">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DD3247">
        <w:trPr>
          <w:cantSplit/>
          <w:trHeight w:val="504"/>
          <w:jc w:val="center"/>
        </w:trPr>
        <w:tc>
          <w:tcPr>
            <w:tcW w:w="2262" w:type="dxa"/>
            <w:tcBorders>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自愿。</w:t>
            </w:r>
          </w:p>
        </w:tc>
      </w:tr>
      <w:tr w:rsidR="00DD3247">
        <w:trPr>
          <w:cantSplit/>
          <w:trHeight w:val="547"/>
          <w:jc w:val="center"/>
        </w:trPr>
        <w:tc>
          <w:tcPr>
            <w:tcW w:w="2262" w:type="dxa"/>
            <w:tcBorders>
              <w:left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DD3247">
        <w:trPr>
          <w:cantSplit/>
          <w:trHeight w:val="506"/>
          <w:jc w:val="center"/>
        </w:trPr>
        <w:tc>
          <w:tcPr>
            <w:tcW w:w="2262" w:type="dxa"/>
            <w:tcBorders>
              <w:left w:val="double" w:sz="4" w:space="0" w:color="auto"/>
            </w:tcBorders>
            <w:vAlign w:val="center"/>
          </w:tcPr>
          <w:p w:rsidR="00DD3247" w:rsidRDefault="00367886">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DD3247" w:rsidRDefault="00367886">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DD3247">
        <w:trPr>
          <w:cantSplit/>
          <w:trHeight w:val="1059"/>
          <w:jc w:val="center"/>
        </w:trPr>
        <w:tc>
          <w:tcPr>
            <w:tcW w:w="2262" w:type="dxa"/>
            <w:tcBorders>
              <w:left w:val="double" w:sz="4" w:space="0" w:color="auto"/>
              <w:bottom w:val="sing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sidR="00A80DE2">
              <w:rPr>
                <w:rFonts w:ascii="仿宋" w:eastAsia="仿宋" w:hAnsi="仿宋" w:hint="eastAsia"/>
                <w:color w:val="000000" w:themeColor="text1"/>
                <w:sz w:val="28"/>
                <w:szCs w:val="28"/>
              </w:rPr>
              <w:t>2023年1月6日</w:t>
            </w:r>
            <w:r w:rsidR="003B0680">
              <w:rPr>
                <w:rFonts w:ascii="仿宋" w:eastAsia="仿宋" w:hAnsi="仿宋"/>
                <w:color w:val="000000" w:themeColor="text1"/>
                <w:sz w:val="28"/>
                <w:szCs w:val="28"/>
              </w:rPr>
              <w:t>14</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DD3247">
        <w:trPr>
          <w:cantSplit/>
          <w:trHeight w:val="841"/>
          <w:jc w:val="center"/>
        </w:trPr>
        <w:tc>
          <w:tcPr>
            <w:tcW w:w="2262" w:type="dxa"/>
            <w:tcBorders>
              <w:top w:val="single" w:sz="4" w:space="0" w:color="auto"/>
              <w:left w:val="double" w:sz="4" w:space="0" w:color="auto"/>
              <w:bottom w:val="double" w:sz="4" w:space="0" w:color="auto"/>
            </w:tcBorders>
            <w:vAlign w:val="center"/>
          </w:tcPr>
          <w:p w:rsidR="00DD3247" w:rsidRDefault="00367886">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DD3247" w:rsidRDefault="00367886">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sidR="00A80DE2">
              <w:rPr>
                <w:rFonts w:ascii="仿宋" w:eastAsia="仿宋" w:hAnsi="仿宋" w:hint="eastAsia"/>
                <w:color w:val="000000" w:themeColor="text1"/>
                <w:sz w:val="28"/>
                <w:szCs w:val="28"/>
              </w:rPr>
              <w:t>2023年1月6日</w:t>
            </w:r>
            <w:r w:rsidR="003B0680">
              <w:rPr>
                <w:rFonts w:ascii="仿宋" w:eastAsia="仿宋" w:hAnsi="仿宋"/>
                <w:color w:val="000000" w:themeColor="text1"/>
                <w:sz w:val="28"/>
                <w:szCs w:val="28"/>
              </w:rPr>
              <w:t>14</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DD3247" w:rsidRDefault="00367886">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DD3247" w:rsidRDefault="00DD3247">
      <w:pPr>
        <w:rPr>
          <w:rFonts w:ascii="宋体" w:hAnsi="宋体"/>
          <w:color w:val="000000" w:themeColor="text1"/>
        </w:rPr>
        <w:sectPr w:rsidR="00DD3247" w:rsidSect="008A20CD">
          <w:pgSz w:w="11906" w:h="16838"/>
          <w:pgMar w:top="1440" w:right="1418" w:bottom="1440" w:left="1644" w:header="851" w:footer="567" w:gutter="0"/>
          <w:cols w:space="720"/>
          <w:docGrid w:type="lines" w:linePitch="312"/>
        </w:sectPr>
      </w:pPr>
    </w:p>
    <w:p w:rsidR="00DD3247" w:rsidRDefault="00367886">
      <w:pPr>
        <w:pStyle w:val="1"/>
        <w:ind w:firstLineChars="600" w:firstLine="2650"/>
        <w:rPr>
          <w:color w:val="000000" w:themeColor="text1"/>
        </w:rPr>
      </w:pPr>
      <w:bookmarkStart w:id="3" w:name="_Toc120278276"/>
      <w:r>
        <w:rPr>
          <w:rFonts w:hint="eastAsia"/>
          <w:color w:val="000000" w:themeColor="text1"/>
        </w:rPr>
        <w:lastRenderedPageBreak/>
        <w:t>第三部分投标人须知</w:t>
      </w:r>
      <w:bookmarkEnd w:id="3"/>
    </w:p>
    <w:p w:rsidR="00DD3247" w:rsidRDefault="00367886">
      <w:pPr>
        <w:pStyle w:val="2"/>
        <w:spacing w:before="0" w:after="0" w:line="420" w:lineRule="auto"/>
        <w:rPr>
          <w:rFonts w:ascii="宋体" w:hAnsi="宋体"/>
          <w:color w:val="000000" w:themeColor="text1"/>
        </w:rPr>
      </w:pPr>
      <w:bookmarkStart w:id="4" w:name="_Toc120278277"/>
      <w:r>
        <w:rPr>
          <w:rFonts w:ascii="宋体" w:hAnsi="宋体" w:hint="eastAsia"/>
          <w:color w:val="000000" w:themeColor="text1"/>
        </w:rPr>
        <w:t>一、招标文件</w:t>
      </w:r>
      <w:bookmarkEnd w:id="4"/>
    </w:p>
    <w:p w:rsidR="00DD3247" w:rsidRDefault="00367886">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hint="eastAsia"/>
          <w:color w:val="000000" w:themeColor="text1"/>
          <w:sz w:val="24"/>
        </w:rPr>
        <w:t>名词定义</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color w:val="000000" w:themeColor="text1"/>
          <w:sz w:val="24"/>
        </w:rPr>
        <w:t>有必要时，可将答复内容（包括疑问内容，但不包括疑问来源）在南通大学招投标信息网站上公开发布。</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DD3247" w:rsidRDefault="00367886">
      <w:pPr>
        <w:widowControl/>
        <w:jc w:val="left"/>
        <w:rPr>
          <w:rFonts w:ascii="宋体" w:hAnsi="宋体"/>
          <w:color w:val="000000" w:themeColor="text1"/>
          <w:sz w:val="24"/>
        </w:rPr>
      </w:pPr>
      <w:r>
        <w:rPr>
          <w:rFonts w:ascii="宋体" w:hAnsi="宋体"/>
          <w:color w:val="000000" w:themeColor="text1"/>
          <w:sz w:val="24"/>
        </w:rPr>
        <w:br w:type="page"/>
      </w:r>
    </w:p>
    <w:p w:rsidR="00DD3247" w:rsidRDefault="00367886">
      <w:pPr>
        <w:pStyle w:val="2"/>
        <w:spacing w:before="0" w:after="0" w:line="420" w:lineRule="auto"/>
        <w:rPr>
          <w:rFonts w:ascii="宋体" w:hAnsi="宋体"/>
          <w:color w:val="000000" w:themeColor="text1"/>
        </w:rPr>
      </w:pPr>
      <w:bookmarkStart w:id="5" w:name="_Toc120278278"/>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color w:val="000000" w:themeColor="text1"/>
          <w:sz w:val="24"/>
        </w:rPr>
        <w:t>投标文件的语言</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DD3247" w:rsidRDefault="00367886">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资格证明文件、技术文件</w:t>
      </w:r>
      <w:r>
        <w:rPr>
          <w:rFonts w:hint="eastAsia"/>
          <w:color w:val="000000" w:themeColor="text1"/>
          <w:sz w:val="24"/>
        </w:rPr>
        <w:t>和</w:t>
      </w:r>
      <w:r>
        <w:rPr>
          <w:rFonts w:hint="eastAsia"/>
          <w:b/>
          <w:color w:val="000000" w:themeColor="text1"/>
          <w:sz w:val="24"/>
        </w:rPr>
        <w:t>商务文件</w:t>
      </w:r>
      <w:r>
        <w:rPr>
          <w:rFonts w:asciiTheme="minorEastAsia" w:eastAsiaTheme="minorEastAsia" w:hAnsiTheme="minorEastAsia" w:hint="eastAsia"/>
          <w:color w:val="000000" w:themeColor="text1"/>
          <w:sz w:val="24"/>
        </w:rPr>
        <w:t>：</w:t>
      </w:r>
    </w:p>
    <w:p w:rsidR="00DD3247" w:rsidRDefault="00367886">
      <w:pPr>
        <w:spacing w:line="360" w:lineRule="auto"/>
        <w:ind w:firstLineChars="200" w:firstLine="482"/>
        <w:rPr>
          <w:b/>
          <w:color w:val="000000" w:themeColor="text1"/>
          <w:sz w:val="24"/>
        </w:rPr>
      </w:pPr>
      <w:r>
        <w:rPr>
          <w:rFonts w:hint="eastAsia"/>
          <w:b/>
          <w:color w:val="000000" w:themeColor="text1"/>
          <w:sz w:val="24"/>
        </w:rPr>
        <w:t>资格证明文件：</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5</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6</w:t>
      </w:r>
      <w:r>
        <w:rPr>
          <w:rFonts w:hint="eastAsia"/>
          <w:color w:val="000000" w:themeColor="text1"/>
          <w:sz w:val="24"/>
        </w:rPr>
        <w:t>，法定代表人直接参与投标无需提供此授权书）</w:t>
      </w:r>
    </w:p>
    <w:p w:rsidR="00DD3247" w:rsidRDefault="00367886">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4</w:t>
      </w:r>
      <w:r>
        <w:rPr>
          <w:rFonts w:cs="宋体" w:hint="eastAsia"/>
          <w:color w:val="000000" w:themeColor="text1"/>
          <w:sz w:val="24"/>
        </w:rPr>
        <w:t>）无重大违法记录声明（见附件</w:t>
      </w:r>
      <w:r>
        <w:rPr>
          <w:rFonts w:cs="宋体"/>
          <w:color w:val="000000" w:themeColor="text1"/>
          <w:sz w:val="24"/>
        </w:rPr>
        <w:t>7</w:t>
      </w:r>
      <w:r>
        <w:rPr>
          <w:rFonts w:cs="宋体" w:hint="eastAsia"/>
          <w:color w:val="000000" w:themeColor="text1"/>
          <w:sz w:val="24"/>
        </w:rPr>
        <w:t>）</w:t>
      </w:r>
    </w:p>
    <w:p w:rsidR="00DD3247" w:rsidRDefault="00367886">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8</w:t>
      </w:r>
      <w:r>
        <w:rPr>
          <w:rFonts w:cs="宋体" w:hint="eastAsia"/>
          <w:color w:val="000000" w:themeColor="text1"/>
          <w:sz w:val="24"/>
        </w:rPr>
        <w:t>）</w:t>
      </w:r>
    </w:p>
    <w:p w:rsidR="00DD3247" w:rsidRDefault="00367886">
      <w:pPr>
        <w:spacing w:line="360" w:lineRule="auto"/>
        <w:ind w:firstLineChars="200" w:firstLine="482"/>
        <w:rPr>
          <w:b/>
          <w:color w:val="000000" w:themeColor="text1"/>
          <w:sz w:val="24"/>
        </w:rPr>
      </w:pPr>
      <w:r>
        <w:rPr>
          <w:rFonts w:hint="eastAsia"/>
          <w:b/>
          <w:color w:val="000000" w:themeColor="text1"/>
          <w:sz w:val="24"/>
        </w:rPr>
        <w:t>技术文件：</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color w:val="000000" w:themeColor="text1"/>
          <w:sz w:val="24"/>
        </w:rPr>
        <w:t>2</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3</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）依据评标办法</w:t>
      </w:r>
      <w:proofErr w:type="gramStart"/>
      <w:r>
        <w:rPr>
          <w:rFonts w:hint="eastAsia"/>
          <w:color w:val="000000" w:themeColor="text1"/>
          <w:sz w:val="24"/>
        </w:rPr>
        <w:t>里相关</w:t>
      </w:r>
      <w:proofErr w:type="gramEnd"/>
      <w:r>
        <w:rPr>
          <w:rFonts w:hint="eastAsia"/>
          <w:color w:val="000000" w:themeColor="text1"/>
          <w:sz w:val="24"/>
        </w:rPr>
        <w:t>内容提供的所有资料；</w:t>
      </w:r>
    </w:p>
    <w:p w:rsidR="00DD3247" w:rsidRDefault="00367886">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）招标文件中要求提供的其他材料；</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）评分项中未涉及而投标人认为需要提交的其他材料。</w:t>
      </w:r>
    </w:p>
    <w:p w:rsidR="00DD3247" w:rsidRDefault="00367886">
      <w:pPr>
        <w:spacing w:line="360" w:lineRule="auto"/>
        <w:ind w:firstLineChars="200" w:firstLine="482"/>
        <w:rPr>
          <w:b/>
          <w:color w:val="000000" w:themeColor="text1"/>
          <w:sz w:val="24"/>
        </w:rPr>
      </w:pPr>
      <w:r>
        <w:rPr>
          <w:rFonts w:hint="eastAsia"/>
          <w:b/>
          <w:color w:val="000000" w:themeColor="text1"/>
          <w:sz w:val="24"/>
        </w:rPr>
        <w:t>商务文件（报价）：</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Pr>
          <w:rFonts w:hint="eastAsia"/>
          <w:b/>
          <w:color w:val="000000" w:themeColor="text1"/>
          <w:sz w:val="24"/>
        </w:rPr>
        <w:t>系统在线填写</w:t>
      </w:r>
      <w:r>
        <w:rPr>
          <w:rFonts w:hint="eastAsia"/>
          <w:color w:val="000000" w:themeColor="text1"/>
          <w:sz w:val="24"/>
        </w:rPr>
        <w:t>）</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Pr>
          <w:rFonts w:hint="eastAsia"/>
          <w:b/>
          <w:color w:val="000000" w:themeColor="text1"/>
          <w:sz w:val="24"/>
        </w:rPr>
        <w:t>系统下载填写</w:t>
      </w:r>
      <w:r>
        <w:rPr>
          <w:rFonts w:hint="eastAsia"/>
          <w:color w:val="000000" w:themeColor="text1"/>
          <w:sz w:val="24"/>
        </w:rPr>
        <w:t>）</w:t>
      </w:r>
    </w:p>
    <w:p w:rsidR="00DD3247" w:rsidRDefault="00367886">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商务文件均需加盖投标人公章。</w:t>
      </w:r>
    </w:p>
    <w:p w:rsidR="00DD3247" w:rsidRDefault="00367886">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DD3247" w:rsidRDefault="00DD3247">
      <w:pPr>
        <w:spacing w:line="360" w:lineRule="auto"/>
        <w:ind w:firstLineChars="200" w:firstLine="482"/>
        <w:rPr>
          <w:rFonts w:ascii="黑体" w:eastAsia="黑体" w:hAnsi="黑体"/>
          <w:b/>
          <w:color w:val="000000" w:themeColor="text1"/>
          <w:sz w:val="24"/>
        </w:rPr>
      </w:pPr>
    </w:p>
    <w:p w:rsidR="00DD3247" w:rsidRDefault="00367886">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lastRenderedPageBreak/>
        <w:t>2</w:t>
      </w:r>
      <w:r>
        <w:rPr>
          <w:rFonts w:ascii="宋体" w:hAnsi="宋体"/>
          <w:b/>
          <w:color w:val="000000" w:themeColor="text1"/>
          <w:sz w:val="24"/>
        </w:rPr>
        <w:t>.3.</w:t>
      </w:r>
      <w:r>
        <w:rPr>
          <w:rFonts w:hint="eastAsia"/>
          <w:color w:val="000000" w:themeColor="text1"/>
          <w:sz w:val="24"/>
        </w:rPr>
        <w:t>投标文件的格</w:t>
      </w:r>
      <w:r>
        <w:rPr>
          <w:rFonts w:ascii="宋体" w:hAnsi="宋体" w:hint="eastAsia"/>
          <w:color w:val="000000" w:themeColor="text1"/>
          <w:sz w:val="24"/>
        </w:rPr>
        <w:t>式及签署</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）投标人应按招标文件中提出的投标要求认真制作、盖章及签字。</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）投标文件不应有涂改、增删之处，如有错误必须修改时，修改处必须由原被授权代表签署并加盖投标人公章。</w:t>
      </w:r>
    </w:p>
    <w:p w:rsidR="00DD3247" w:rsidRDefault="00367886">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DD3247" w:rsidRDefault="00367886">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hint="eastAsia"/>
          <w:color w:val="000000" w:themeColor="text1"/>
          <w:sz w:val="24"/>
        </w:rPr>
        <w:t>投标文件的格</w:t>
      </w:r>
      <w:r>
        <w:rPr>
          <w:rFonts w:ascii="宋体" w:hAnsi="宋体" w:hint="eastAsia"/>
          <w:color w:val="000000" w:themeColor="text1"/>
          <w:sz w:val="24"/>
        </w:rPr>
        <w:t>式及签署</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DD3247" w:rsidRDefault="00367886">
      <w:pPr>
        <w:pStyle w:val="2"/>
        <w:spacing w:before="0" w:after="0" w:line="420" w:lineRule="auto"/>
        <w:rPr>
          <w:rFonts w:ascii="宋体" w:hAnsi="宋体"/>
          <w:color w:val="000000" w:themeColor="text1"/>
        </w:rPr>
      </w:pPr>
      <w:bookmarkStart w:id="6" w:name="_Toc120278279"/>
      <w:r>
        <w:rPr>
          <w:rFonts w:ascii="宋体" w:hAnsi="宋体" w:hint="eastAsia"/>
          <w:color w:val="000000" w:themeColor="text1"/>
        </w:rPr>
        <w:t>三、投标细则</w:t>
      </w:r>
      <w:bookmarkEnd w:id="6"/>
    </w:p>
    <w:p w:rsidR="00DD3247" w:rsidRDefault="00367886">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DD3247" w:rsidRDefault="00367886">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D3247" w:rsidRDefault="00367886">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DD3247" w:rsidRDefault="00367886" w:rsidP="00F41094">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w:t>
      </w:r>
    </w:p>
    <w:p w:rsidR="00DD3247" w:rsidRDefault="00367886">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D3247" w:rsidRDefault="00367886">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DD3247" w:rsidRDefault="00367886">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DD3247" w:rsidRDefault="00367886">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hint="eastAsia"/>
          <w:color w:val="000000" w:themeColor="text1"/>
          <w:sz w:val="24"/>
        </w:rPr>
        <w:t>投标文件的修改和撤回</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DD3247" w:rsidRDefault="00367886">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DD3247" w:rsidRDefault="00367886">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hint="eastAsia"/>
          <w:color w:val="000000" w:themeColor="text1"/>
          <w:sz w:val="24"/>
        </w:rPr>
        <w:t>招标终止</w:t>
      </w:r>
    </w:p>
    <w:p w:rsidR="00DD3247" w:rsidRDefault="00367886">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DD3247" w:rsidRDefault="00367886">
      <w:pPr>
        <w:pStyle w:val="2"/>
        <w:spacing w:before="0" w:after="0" w:line="360" w:lineRule="auto"/>
        <w:rPr>
          <w:rFonts w:ascii="宋体" w:hAnsi="宋体"/>
          <w:color w:val="000000" w:themeColor="text1"/>
        </w:rPr>
      </w:pPr>
      <w:bookmarkStart w:id="7" w:name="_Toc120278280"/>
      <w:r>
        <w:rPr>
          <w:rFonts w:ascii="宋体" w:hAnsi="宋体" w:hint="eastAsia"/>
          <w:color w:val="000000" w:themeColor="text1"/>
        </w:rPr>
        <w:t>四、开标、评标</w:t>
      </w:r>
      <w:bookmarkEnd w:id="7"/>
    </w:p>
    <w:p w:rsidR="00DD3247" w:rsidRDefault="00367886">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DD3247" w:rsidRDefault="00367886">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DD3247" w:rsidRDefault="00367886">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DD3247" w:rsidRDefault="00367886">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DD3247" w:rsidRDefault="00367886">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.6.</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DD3247" w:rsidRDefault="00367886">
      <w:pPr>
        <w:spacing w:line="35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）超出经营范围投标的；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DD3247" w:rsidRDefault="00367886">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DD3247" w:rsidRDefault="00367886">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DD3247" w:rsidRDefault="00367886">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hint="eastAsia"/>
          <w:color w:val="000000" w:themeColor="text1"/>
          <w:sz w:val="24"/>
        </w:rPr>
        <w:t>投标文件报价出现前后不一致的，除招标文件另有规定外，按照下列规定修正：</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DD3247" w:rsidRDefault="00367886">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DD3247" w:rsidRDefault="00367886">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lastRenderedPageBreak/>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DD3247" w:rsidRDefault="00367886">
      <w:pPr>
        <w:pStyle w:val="2"/>
        <w:spacing w:before="0" w:after="0" w:line="420" w:lineRule="auto"/>
        <w:rPr>
          <w:rFonts w:ascii="宋体" w:hAnsi="宋体"/>
          <w:color w:val="000000" w:themeColor="text1"/>
        </w:rPr>
      </w:pPr>
      <w:bookmarkStart w:id="8" w:name="_Toc120278281"/>
      <w:r>
        <w:rPr>
          <w:rFonts w:ascii="宋体" w:hAnsi="宋体" w:hint="eastAsia"/>
          <w:color w:val="000000" w:themeColor="text1"/>
        </w:rPr>
        <w:t>五、评标方法及评分标准</w:t>
      </w:r>
      <w:bookmarkEnd w:id="8"/>
    </w:p>
    <w:p w:rsidR="00DD3247" w:rsidRDefault="00367886">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color w:val="000000" w:themeColor="text1"/>
          <w:sz w:val="24"/>
        </w:rPr>
        <w:t>评标方法</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DD3247" w:rsidRDefault="00367886">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DD3247" w:rsidRDefault="00367886">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评分细则</w:t>
            </w:r>
          </w:p>
        </w:tc>
      </w:tr>
      <w:tr w:rsidR="00DD3247">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40</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DD3247" w:rsidRDefault="00367886">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×40</w:t>
            </w:r>
          </w:p>
        </w:tc>
      </w:tr>
      <w:tr w:rsidR="00DD3247">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21</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ascii="宋体" w:hAnsi="宋体" w:cs="宋体" w:hint="eastAsia"/>
                <w:color w:val="000000" w:themeColor="text1"/>
                <w:lang w:val="zh-TW" w:eastAsia="zh-TW"/>
              </w:rPr>
              <w:t>完全满足招标文件技术指标要求得基准分</w:t>
            </w:r>
            <w:r>
              <w:rPr>
                <w:rFonts w:ascii="宋体" w:eastAsia="PMingLiU" w:hAnsi="宋体" w:cs="宋体"/>
                <w:color w:val="000000" w:themeColor="text1"/>
                <w:lang w:val="zh-TW" w:eastAsia="zh-TW"/>
              </w:rPr>
              <w:t>13</w:t>
            </w:r>
            <w:r>
              <w:rPr>
                <w:rFonts w:ascii="宋体" w:hAnsi="宋体" w:cs="宋体" w:hint="eastAsia"/>
                <w:color w:val="000000" w:themeColor="text1"/>
                <w:lang w:val="zh-TW" w:eastAsia="zh-TW"/>
              </w:rPr>
              <w:t>分；有实质性正偏离、确有实用价值且为用户所需每项加2分，最多加</w:t>
            </w:r>
            <w:r>
              <w:rPr>
                <w:rFonts w:ascii="宋体" w:eastAsia="PMingLiU" w:hAnsi="宋体" w:cs="宋体"/>
                <w:color w:val="000000" w:themeColor="text1"/>
                <w:lang w:val="zh-TW" w:eastAsia="zh-TW"/>
              </w:rPr>
              <w:t>8</w:t>
            </w:r>
            <w:r>
              <w:rPr>
                <w:rFonts w:ascii="宋体" w:hAnsi="宋体" w:cs="宋体" w:hint="eastAsia"/>
                <w:color w:val="000000" w:themeColor="text1"/>
                <w:lang w:val="zh-TW" w:eastAsia="zh-TW"/>
              </w:rPr>
              <w:t>分；有负偏离但对使用无实质性影响，每项减2分，减完为止。</w:t>
            </w:r>
          </w:p>
        </w:tc>
      </w:tr>
      <w:tr w:rsidR="00DD324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hint="eastAsia"/>
                <w:color w:val="000000" w:themeColor="text1"/>
                <w:szCs w:val="21"/>
              </w:rPr>
              <w:t>对投标主要产品的品牌、配件选用情况、产品的先进性、可靠性、稳定性等方面进行综合评价</w:t>
            </w:r>
            <w:r>
              <w:rPr>
                <w:rFonts w:ascii="宋体" w:hAnsi="宋体" w:cs="宋体"/>
                <w:color w:val="000000" w:themeColor="text1"/>
                <w:lang w:val="zh-TW" w:eastAsia="zh-TW"/>
              </w:rPr>
              <w:t>，</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DD324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施工方案</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8</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color w:val="000000" w:themeColor="text1"/>
                <w:szCs w:val="21"/>
              </w:rPr>
            </w:pPr>
            <w:r>
              <w:rPr>
                <w:color w:val="000000" w:themeColor="text1"/>
              </w:rPr>
              <w:t>根据</w:t>
            </w:r>
            <w:r>
              <w:rPr>
                <w:rFonts w:hint="eastAsia"/>
                <w:color w:val="000000" w:themeColor="text1"/>
              </w:rPr>
              <w:t>投标</w:t>
            </w:r>
            <w:r>
              <w:rPr>
                <w:color w:val="000000" w:themeColor="text1"/>
              </w:rPr>
              <w:t>单位</w:t>
            </w:r>
            <w:r>
              <w:rPr>
                <w:rFonts w:hint="eastAsia"/>
                <w:color w:val="000000" w:themeColor="text1"/>
              </w:rPr>
              <w:t>提供的</w:t>
            </w:r>
            <w:r>
              <w:rPr>
                <w:color w:val="000000" w:themeColor="text1"/>
              </w:rPr>
              <w:t>实施方案</w:t>
            </w:r>
            <w:r>
              <w:rPr>
                <w:rFonts w:hint="eastAsia"/>
                <w:color w:val="000000" w:themeColor="text1"/>
              </w:rPr>
              <w:t>横向比较，</w:t>
            </w:r>
            <w:r>
              <w:rPr>
                <w:color w:val="000000" w:themeColor="text1"/>
              </w:rPr>
              <w:t>其中实施方案主要包括进度计划、配合措施、安全生产措施和文明施工制度等情况</w:t>
            </w:r>
            <w:r>
              <w:rPr>
                <w:rFonts w:hint="eastAsia"/>
                <w:color w:val="000000" w:themeColor="text1"/>
              </w:rPr>
              <w:t>，</w:t>
            </w:r>
            <w:proofErr w:type="gramStart"/>
            <w:r>
              <w:rPr>
                <w:rFonts w:hint="eastAsia"/>
                <w:color w:val="000000" w:themeColor="text1"/>
                <w:szCs w:val="21"/>
              </w:rPr>
              <w:t>优得</w:t>
            </w:r>
            <w:proofErr w:type="gramEnd"/>
            <w:r>
              <w:rPr>
                <w:rFonts w:hint="eastAsia"/>
                <w:color w:val="000000" w:themeColor="text1"/>
                <w:szCs w:val="21"/>
              </w:rPr>
              <w:t>6</w:t>
            </w:r>
            <w:r>
              <w:rPr>
                <w:color w:val="000000" w:themeColor="text1"/>
                <w:szCs w:val="21"/>
              </w:rPr>
              <w:t>~</w:t>
            </w:r>
            <w:r>
              <w:rPr>
                <w:rFonts w:hint="eastAsia"/>
                <w:color w:val="000000" w:themeColor="text1"/>
                <w:szCs w:val="21"/>
              </w:rPr>
              <w:t>8</w:t>
            </w:r>
            <w:r>
              <w:rPr>
                <w:rFonts w:hint="eastAsia"/>
                <w:color w:val="000000" w:themeColor="text1"/>
                <w:szCs w:val="21"/>
              </w:rPr>
              <w:t>分；</w:t>
            </w:r>
            <w:proofErr w:type="gramStart"/>
            <w:r>
              <w:rPr>
                <w:rFonts w:hint="eastAsia"/>
                <w:color w:val="000000" w:themeColor="text1"/>
                <w:szCs w:val="21"/>
              </w:rPr>
              <w:t>良得</w:t>
            </w:r>
            <w:proofErr w:type="gramEnd"/>
            <w:r>
              <w:rPr>
                <w:rFonts w:hint="eastAsia"/>
                <w:color w:val="000000" w:themeColor="text1"/>
                <w:szCs w:val="21"/>
              </w:rPr>
              <w:t>3</w:t>
            </w:r>
            <w:r>
              <w:rPr>
                <w:color w:val="000000" w:themeColor="text1"/>
                <w:szCs w:val="21"/>
              </w:rPr>
              <w:t>~</w:t>
            </w:r>
            <w:r>
              <w:rPr>
                <w:rFonts w:hint="eastAsia"/>
                <w:color w:val="000000" w:themeColor="text1"/>
                <w:szCs w:val="21"/>
              </w:rPr>
              <w:t>5</w:t>
            </w:r>
            <w:r>
              <w:rPr>
                <w:rFonts w:hint="eastAsia"/>
                <w:color w:val="000000" w:themeColor="text1"/>
                <w:szCs w:val="21"/>
              </w:rPr>
              <w:t>分；一般得</w:t>
            </w:r>
            <w:r>
              <w:rPr>
                <w:rFonts w:hint="eastAsia"/>
                <w:color w:val="000000" w:themeColor="text1"/>
                <w:szCs w:val="21"/>
              </w:rPr>
              <w:t>0</w:t>
            </w:r>
            <w:r>
              <w:rPr>
                <w:color w:val="000000" w:themeColor="text1"/>
                <w:szCs w:val="21"/>
              </w:rPr>
              <w:t>~</w:t>
            </w:r>
            <w:r>
              <w:rPr>
                <w:rFonts w:hint="eastAsia"/>
                <w:color w:val="000000" w:themeColor="text1"/>
                <w:szCs w:val="21"/>
              </w:rPr>
              <w:t>2</w:t>
            </w:r>
            <w:r>
              <w:rPr>
                <w:rFonts w:hint="eastAsia"/>
                <w:color w:val="000000" w:themeColor="text1"/>
                <w:szCs w:val="21"/>
              </w:rPr>
              <w:t>分。</w:t>
            </w:r>
          </w:p>
        </w:tc>
      </w:tr>
      <w:tr w:rsidR="00DD3247">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hint="eastAsia"/>
                <w:color w:val="000000" w:themeColor="text1"/>
                <w:lang w:val="zh-TW" w:eastAsia="zh-TW"/>
              </w:rPr>
              <w:t>根据投标人提供的保修期结束后维修价格、配件及耗材价格等服务收费以及提供的优惠情况横向比较，优得</w:t>
            </w:r>
            <w:r>
              <w:rPr>
                <w:rFonts w:hint="eastAsia"/>
                <w:color w:val="000000" w:themeColor="text1"/>
                <w:lang w:val="zh-TW" w:eastAsia="zh-TW"/>
              </w:rPr>
              <w:t>3</w:t>
            </w:r>
            <w:r>
              <w:rPr>
                <w:rFonts w:hint="eastAsia"/>
                <w:color w:val="000000" w:themeColor="text1"/>
                <w:lang w:val="zh-TW" w:eastAsia="zh-TW"/>
              </w:rPr>
              <w:t>分；良得</w:t>
            </w:r>
            <w:r>
              <w:rPr>
                <w:rFonts w:hint="eastAsia"/>
                <w:color w:val="000000" w:themeColor="text1"/>
                <w:lang w:val="zh-TW" w:eastAsia="zh-TW"/>
              </w:rPr>
              <w:t>2</w:t>
            </w:r>
            <w:r>
              <w:rPr>
                <w:rFonts w:hint="eastAsia"/>
                <w:color w:val="000000" w:themeColor="text1"/>
                <w:lang w:val="zh-TW" w:eastAsia="zh-TW"/>
              </w:rPr>
              <w:t>分；一般得</w:t>
            </w:r>
            <w:r>
              <w:rPr>
                <w:rFonts w:hint="eastAsia"/>
                <w:color w:val="000000" w:themeColor="text1"/>
                <w:lang w:val="zh-TW" w:eastAsia="zh-TW"/>
              </w:rPr>
              <w:t>0-1</w:t>
            </w:r>
            <w:r>
              <w:rPr>
                <w:rFonts w:hint="eastAsia"/>
                <w:color w:val="000000" w:themeColor="text1"/>
                <w:lang w:val="zh-TW" w:eastAsia="zh-TW"/>
              </w:rPr>
              <w:t>分。</w:t>
            </w:r>
          </w:p>
        </w:tc>
      </w:tr>
      <w:tr w:rsidR="00DD3247">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w:t>
            </w:r>
            <w:r>
              <w:rPr>
                <w:rFonts w:ascii="宋体" w:hAnsi="宋体" w:cs="宋体" w:hint="eastAsia"/>
                <w:color w:val="000000" w:themeColor="text1"/>
                <w:lang w:val="zh-TW"/>
              </w:rPr>
              <w:t>包含篮球架</w:t>
            </w:r>
            <w:r>
              <w:rPr>
                <w:rFonts w:ascii="宋体" w:hAnsi="宋体" w:cs="宋体"/>
                <w:color w:val="000000" w:themeColor="text1"/>
                <w:lang w:val="zh-TW" w:eastAsia="zh-TW"/>
              </w:rPr>
              <w:t>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DD324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DD3247" w:rsidRDefault="00367886">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DD3247" w:rsidRDefault="00367886">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DD3247" w:rsidRDefault="00367886">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DD3247" w:rsidRDefault="00DD3247">
      <w:pPr>
        <w:widowControl/>
        <w:jc w:val="left"/>
        <w:rPr>
          <w:rFonts w:ascii="宋体" w:hAnsi="宋体"/>
          <w:bCs/>
          <w:color w:val="000000" w:themeColor="text1"/>
          <w:sz w:val="24"/>
        </w:rPr>
      </w:pPr>
    </w:p>
    <w:p w:rsidR="00DD3247" w:rsidRDefault="00367886">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DD3247" w:rsidRDefault="00367886">
      <w:pPr>
        <w:pStyle w:val="2"/>
        <w:spacing w:before="0" w:after="0" w:line="360" w:lineRule="auto"/>
        <w:rPr>
          <w:rFonts w:ascii="宋体" w:hAnsi="宋体"/>
          <w:color w:val="000000" w:themeColor="text1"/>
        </w:rPr>
      </w:pPr>
      <w:bookmarkStart w:id="9" w:name="_Toc120278282"/>
      <w:r>
        <w:rPr>
          <w:rFonts w:ascii="宋体" w:hAnsi="宋体" w:hint="eastAsia"/>
          <w:color w:val="000000" w:themeColor="text1"/>
        </w:rPr>
        <w:t>六、定标</w:t>
      </w:r>
      <w:bookmarkEnd w:id="9"/>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w:t>
      </w:r>
      <w:r>
        <w:rPr>
          <w:rFonts w:ascii="宋体" w:hAnsi="宋体" w:hint="eastAsia"/>
          <w:color w:val="000000" w:themeColor="text1"/>
          <w:sz w:val="24"/>
        </w:rPr>
        <w:lastRenderedPageBreak/>
        <w:t>高顺序排列。得分最高且排名第一的投标人将被推荐为中标候选人或者直接被确定为中标人。</w:t>
      </w:r>
    </w:p>
    <w:p w:rsidR="00DD3247" w:rsidRDefault="00367886">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DD3247" w:rsidRDefault="00367886">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DD3247" w:rsidRDefault="00367886">
      <w:pPr>
        <w:pStyle w:val="2"/>
        <w:spacing w:before="0" w:after="0" w:line="420" w:lineRule="auto"/>
        <w:rPr>
          <w:rFonts w:ascii="宋体" w:hAnsi="宋体"/>
          <w:color w:val="000000" w:themeColor="text1"/>
        </w:rPr>
      </w:pPr>
      <w:bookmarkStart w:id="10" w:name="_Toc120278283"/>
      <w:r>
        <w:rPr>
          <w:rFonts w:ascii="宋体" w:hAnsi="宋体" w:hint="eastAsia"/>
          <w:color w:val="000000" w:themeColor="text1"/>
        </w:rPr>
        <w:t>七、中标通知书及合同的签订</w:t>
      </w:r>
      <w:bookmarkEnd w:id="10"/>
    </w:p>
    <w:p w:rsidR="00DD3247" w:rsidRDefault="00367886">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DD3247" w:rsidRDefault="00367886">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DD3247" w:rsidRDefault="00367886">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DD3247" w:rsidRDefault="00367886">
      <w:pPr>
        <w:pStyle w:val="2"/>
        <w:spacing w:before="0" w:after="0" w:line="420" w:lineRule="auto"/>
        <w:rPr>
          <w:rFonts w:ascii="宋体" w:hAnsi="宋体"/>
          <w:color w:val="000000" w:themeColor="text1"/>
        </w:rPr>
      </w:pPr>
      <w:bookmarkStart w:id="11" w:name="_Toc120278284"/>
      <w:r>
        <w:rPr>
          <w:rFonts w:ascii="宋体" w:hAnsi="宋体" w:hint="eastAsia"/>
          <w:color w:val="000000" w:themeColor="text1"/>
        </w:rPr>
        <w:t>八、其他</w:t>
      </w:r>
      <w:bookmarkEnd w:id="11"/>
    </w:p>
    <w:p w:rsidR="00DD3247" w:rsidRDefault="00367886">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DD3247" w:rsidRDefault="00367886">
      <w:pPr>
        <w:pStyle w:val="1"/>
        <w:ind w:firstLineChars="400" w:firstLine="1767"/>
        <w:rPr>
          <w:color w:val="000000" w:themeColor="text1"/>
          <w:sz w:val="24"/>
        </w:rPr>
      </w:pPr>
      <w:r>
        <w:rPr>
          <w:color w:val="000000" w:themeColor="text1"/>
        </w:rPr>
        <w:br w:type="page"/>
      </w:r>
      <w:bookmarkStart w:id="12" w:name="_Toc120278285"/>
      <w:r>
        <w:rPr>
          <w:rFonts w:hint="eastAsia"/>
          <w:color w:val="000000" w:themeColor="text1"/>
        </w:rPr>
        <w:lastRenderedPageBreak/>
        <w:t>第四部分招标货物及有关说明</w:t>
      </w:r>
      <w:bookmarkEnd w:id="12"/>
    </w:p>
    <w:p w:rsidR="00DD3247" w:rsidRDefault="00367886">
      <w:pPr>
        <w:pStyle w:val="2"/>
        <w:rPr>
          <w:color w:val="000000" w:themeColor="text1"/>
        </w:rPr>
      </w:pPr>
      <w:bookmarkStart w:id="13" w:name="_Toc120278286"/>
      <w:r>
        <w:rPr>
          <w:rFonts w:hint="eastAsia"/>
          <w:color w:val="000000" w:themeColor="text1"/>
        </w:rPr>
        <w:t>一、</w:t>
      </w:r>
      <w:r>
        <w:rPr>
          <w:color w:val="000000" w:themeColor="text1"/>
        </w:rPr>
        <w:t>货物需求一览表</w:t>
      </w:r>
      <w:bookmarkEnd w:id="13"/>
    </w:p>
    <w:tbl>
      <w:tblPr>
        <w:tblStyle w:val="af2"/>
        <w:tblpPr w:leftFromText="180" w:rightFromText="180" w:vertAnchor="text" w:horzAnchor="page" w:tblpX="1860" w:tblpY="30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4330"/>
        <w:gridCol w:w="1500"/>
        <w:gridCol w:w="1695"/>
      </w:tblGrid>
      <w:tr w:rsidR="00DD3247">
        <w:tc>
          <w:tcPr>
            <w:tcW w:w="810" w:type="dxa"/>
          </w:tcPr>
          <w:p w:rsidR="00DD3247" w:rsidRDefault="00367886">
            <w:pPr>
              <w:pStyle w:val="a0"/>
              <w:ind w:leftChars="0" w:left="0"/>
              <w:jc w:val="center"/>
              <w:rPr>
                <w:rFonts w:ascii="宋体" w:hAnsi="宋体" w:cs="宋体"/>
                <w:sz w:val="24"/>
              </w:rPr>
            </w:pPr>
            <w:r>
              <w:rPr>
                <w:rFonts w:ascii="宋体" w:hAnsi="宋体" w:cs="宋体" w:hint="eastAsia"/>
                <w:sz w:val="24"/>
              </w:rPr>
              <w:t>序号</w:t>
            </w:r>
          </w:p>
        </w:tc>
        <w:tc>
          <w:tcPr>
            <w:tcW w:w="4330" w:type="dxa"/>
          </w:tcPr>
          <w:p w:rsidR="00DD3247" w:rsidRDefault="00367886">
            <w:pPr>
              <w:pStyle w:val="a0"/>
              <w:ind w:leftChars="0" w:left="0"/>
              <w:jc w:val="center"/>
              <w:rPr>
                <w:rFonts w:ascii="宋体" w:hAnsi="宋体" w:cs="宋体"/>
                <w:sz w:val="24"/>
              </w:rPr>
            </w:pPr>
            <w:r>
              <w:rPr>
                <w:rFonts w:ascii="宋体" w:hAnsi="宋体" w:cs="宋体" w:hint="eastAsia"/>
                <w:sz w:val="24"/>
              </w:rPr>
              <w:t>品名</w:t>
            </w:r>
          </w:p>
        </w:tc>
        <w:tc>
          <w:tcPr>
            <w:tcW w:w="1500" w:type="dxa"/>
          </w:tcPr>
          <w:p w:rsidR="00DD3247" w:rsidRDefault="00367886">
            <w:pPr>
              <w:pStyle w:val="a0"/>
              <w:ind w:leftChars="0" w:left="0"/>
              <w:jc w:val="center"/>
              <w:rPr>
                <w:rFonts w:ascii="宋体" w:hAnsi="宋体" w:cs="宋体"/>
                <w:sz w:val="24"/>
              </w:rPr>
            </w:pPr>
            <w:r>
              <w:rPr>
                <w:rFonts w:ascii="宋体" w:hAnsi="宋体" w:cs="宋体" w:hint="eastAsia"/>
                <w:sz w:val="24"/>
              </w:rPr>
              <w:t>数量</w:t>
            </w:r>
          </w:p>
        </w:tc>
        <w:tc>
          <w:tcPr>
            <w:tcW w:w="1695" w:type="dxa"/>
          </w:tcPr>
          <w:p w:rsidR="00DD3247" w:rsidRDefault="00367886">
            <w:pPr>
              <w:pStyle w:val="a0"/>
              <w:ind w:leftChars="0" w:left="0"/>
              <w:jc w:val="center"/>
              <w:rPr>
                <w:rFonts w:ascii="宋体" w:hAnsi="宋体" w:cs="宋体"/>
                <w:sz w:val="24"/>
              </w:rPr>
            </w:pPr>
            <w:r>
              <w:rPr>
                <w:rFonts w:ascii="宋体" w:hAnsi="宋体" w:cs="宋体" w:hint="eastAsia"/>
                <w:sz w:val="24"/>
              </w:rPr>
              <w:t>单位</w:t>
            </w:r>
          </w:p>
        </w:tc>
      </w:tr>
      <w:tr w:rsidR="00DD3247">
        <w:tc>
          <w:tcPr>
            <w:tcW w:w="810" w:type="dxa"/>
          </w:tcPr>
          <w:p w:rsidR="00DD3247" w:rsidRDefault="00367886">
            <w:pPr>
              <w:pStyle w:val="a0"/>
              <w:ind w:leftChars="0" w:left="0"/>
              <w:jc w:val="center"/>
              <w:rPr>
                <w:rFonts w:ascii="宋体" w:hAnsi="宋体" w:cs="宋体"/>
                <w:sz w:val="24"/>
              </w:rPr>
            </w:pPr>
            <w:r>
              <w:rPr>
                <w:rFonts w:ascii="宋体" w:hAnsi="宋体" w:cs="宋体" w:hint="eastAsia"/>
                <w:sz w:val="24"/>
              </w:rPr>
              <w:t>1</w:t>
            </w:r>
          </w:p>
        </w:tc>
        <w:tc>
          <w:tcPr>
            <w:tcW w:w="4330" w:type="dxa"/>
          </w:tcPr>
          <w:p w:rsidR="00DD3247" w:rsidRDefault="00367886">
            <w:pPr>
              <w:pStyle w:val="a0"/>
              <w:ind w:leftChars="0" w:left="0"/>
              <w:jc w:val="center"/>
              <w:rPr>
                <w:rFonts w:ascii="宋体" w:hAnsi="宋体" w:cs="宋体"/>
                <w:sz w:val="24"/>
              </w:rPr>
            </w:pPr>
            <w:r>
              <w:rPr>
                <w:rFonts w:ascii="宋体" w:hAnsi="宋体" w:cs="宋体" w:hint="eastAsia"/>
                <w:sz w:val="24"/>
              </w:rPr>
              <w:t>室外地埋式固定单柱单篮板篮球架</w:t>
            </w:r>
          </w:p>
        </w:tc>
        <w:tc>
          <w:tcPr>
            <w:tcW w:w="1500" w:type="dxa"/>
          </w:tcPr>
          <w:p w:rsidR="00DD3247" w:rsidRDefault="00367886">
            <w:pPr>
              <w:pStyle w:val="a0"/>
              <w:ind w:leftChars="0" w:left="0"/>
              <w:jc w:val="center"/>
              <w:rPr>
                <w:rFonts w:ascii="宋体" w:hAnsi="宋体" w:cs="宋体"/>
                <w:sz w:val="24"/>
              </w:rPr>
            </w:pPr>
            <w:r>
              <w:rPr>
                <w:rFonts w:ascii="宋体" w:hAnsi="宋体" w:cs="宋体" w:hint="eastAsia"/>
                <w:sz w:val="24"/>
              </w:rPr>
              <w:t>8</w:t>
            </w:r>
          </w:p>
        </w:tc>
        <w:tc>
          <w:tcPr>
            <w:tcW w:w="1695" w:type="dxa"/>
          </w:tcPr>
          <w:p w:rsidR="00DD3247" w:rsidRDefault="00367886">
            <w:pPr>
              <w:pStyle w:val="a0"/>
              <w:ind w:leftChars="0" w:left="0"/>
              <w:jc w:val="center"/>
              <w:rPr>
                <w:rFonts w:ascii="宋体" w:hAnsi="宋体" w:cs="宋体"/>
                <w:sz w:val="24"/>
              </w:rPr>
            </w:pPr>
            <w:r>
              <w:rPr>
                <w:rFonts w:ascii="宋体" w:hAnsi="宋体" w:cs="宋体" w:hint="eastAsia"/>
                <w:sz w:val="24"/>
              </w:rPr>
              <w:t>副</w:t>
            </w:r>
          </w:p>
        </w:tc>
      </w:tr>
      <w:tr w:rsidR="00DD3247">
        <w:tc>
          <w:tcPr>
            <w:tcW w:w="810" w:type="dxa"/>
          </w:tcPr>
          <w:p w:rsidR="00DD3247" w:rsidRDefault="00367886">
            <w:pPr>
              <w:pStyle w:val="a0"/>
              <w:ind w:leftChars="0" w:left="0"/>
              <w:jc w:val="center"/>
              <w:rPr>
                <w:rFonts w:ascii="宋体" w:hAnsi="宋体" w:cs="宋体"/>
                <w:sz w:val="24"/>
              </w:rPr>
            </w:pPr>
            <w:r>
              <w:rPr>
                <w:rFonts w:ascii="宋体" w:hAnsi="宋体" w:cs="宋体" w:hint="eastAsia"/>
                <w:sz w:val="24"/>
              </w:rPr>
              <w:t>2</w:t>
            </w:r>
          </w:p>
        </w:tc>
        <w:tc>
          <w:tcPr>
            <w:tcW w:w="4330" w:type="dxa"/>
          </w:tcPr>
          <w:p w:rsidR="00DD3247" w:rsidRDefault="00367886">
            <w:pPr>
              <w:pStyle w:val="a0"/>
              <w:ind w:leftChars="0" w:left="0"/>
              <w:jc w:val="center"/>
              <w:rPr>
                <w:rFonts w:ascii="宋体" w:hAnsi="宋体" w:cs="宋体"/>
                <w:sz w:val="24"/>
              </w:rPr>
            </w:pPr>
            <w:r>
              <w:rPr>
                <w:rFonts w:ascii="宋体" w:hAnsi="宋体" w:cs="宋体" w:hint="eastAsia"/>
                <w:sz w:val="24"/>
              </w:rPr>
              <w:t>室外地埋式固定单柱双篮板篮球架</w:t>
            </w:r>
          </w:p>
        </w:tc>
        <w:tc>
          <w:tcPr>
            <w:tcW w:w="1500" w:type="dxa"/>
          </w:tcPr>
          <w:p w:rsidR="00DD3247" w:rsidRDefault="00367886">
            <w:pPr>
              <w:pStyle w:val="a0"/>
              <w:ind w:leftChars="0" w:left="0"/>
              <w:jc w:val="center"/>
              <w:rPr>
                <w:rFonts w:ascii="宋体" w:hAnsi="宋体" w:cs="宋体"/>
                <w:sz w:val="24"/>
              </w:rPr>
            </w:pPr>
            <w:r>
              <w:rPr>
                <w:rFonts w:ascii="宋体" w:hAnsi="宋体" w:cs="宋体" w:hint="eastAsia"/>
                <w:sz w:val="24"/>
              </w:rPr>
              <w:t>8</w:t>
            </w:r>
          </w:p>
        </w:tc>
        <w:tc>
          <w:tcPr>
            <w:tcW w:w="1695" w:type="dxa"/>
          </w:tcPr>
          <w:p w:rsidR="00DD3247" w:rsidRDefault="00367886">
            <w:pPr>
              <w:pStyle w:val="a0"/>
              <w:ind w:leftChars="0" w:left="0"/>
              <w:jc w:val="center"/>
              <w:rPr>
                <w:rFonts w:ascii="宋体" w:hAnsi="宋体" w:cs="宋体"/>
                <w:sz w:val="24"/>
              </w:rPr>
            </w:pPr>
            <w:r>
              <w:rPr>
                <w:rFonts w:ascii="宋体" w:hAnsi="宋体" w:cs="宋体" w:hint="eastAsia"/>
                <w:sz w:val="24"/>
              </w:rPr>
              <w:t>副</w:t>
            </w:r>
          </w:p>
        </w:tc>
      </w:tr>
    </w:tbl>
    <w:p w:rsidR="00DD3247" w:rsidRDefault="00DD3247">
      <w:pPr>
        <w:spacing w:line="360" w:lineRule="auto"/>
        <w:rPr>
          <w:color w:val="000000" w:themeColor="text1"/>
        </w:rPr>
      </w:pPr>
    </w:p>
    <w:p w:rsidR="00DD3247" w:rsidRDefault="00DD3247">
      <w:pPr>
        <w:spacing w:line="360" w:lineRule="auto"/>
        <w:rPr>
          <w:color w:val="000000" w:themeColor="text1"/>
        </w:rPr>
      </w:pPr>
    </w:p>
    <w:p w:rsidR="00DD3247" w:rsidRDefault="00DD3247">
      <w:pPr>
        <w:spacing w:line="360" w:lineRule="auto"/>
        <w:rPr>
          <w:color w:val="000000" w:themeColor="text1"/>
        </w:rPr>
      </w:pPr>
    </w:p>
    <w:p w:rsidR="00DD3247" w:rsidRDefault="00DD3247">
      <w:pPr>
        <w:spacing w:line="360" w:lineRule="auto"/>
        <w:rPr>
          <w:color w:val="000000" w:themeColor="text1"/>
        </w:rPr>
      </w:pPr>
    </w:p>
    <w:p w:rsidR="00DD3247" w:rsidRDefault="00367886">
      <w:pPr>
        <w:pStyle w:val="2"/>
        <w:rPr>
          <w:color w:val="000000" w:themeColor="text1"/>
        </w:rPr>
      </w:pPr>
      <w:bookmarkStart w:id="14" w:name="_Toc120278287"/>
      <w:r>
        <w:rPr>
          <w:rFonts w:hint="eastAsia"/>
          <w:color w:val="000000" w:themeColor="text1"/>
        </w:rPr>
        <w:t>二、参数</w:t>
      </w:r>
      <w:r>
        <w:rPr>
          <w:color w:val="000000" w:themeColor="text1"/>
        </w:rPr>
        <w:t>要求</w:t>
      </w:r>
      <w:bookmarkEnd w:id="14"/>
    </w:p>
    <w:p w:rsidR="00DD3247" w:rsidRDefault="00367886">
      <w:pPr>
        <w:spacing w:line="360" w:lineRule="auto"/>
        <w:rPr>
          <w:rFonts w:ascii="宋体" w:hAnsi="宋体"/>
          <w:sz w:val="24"/>
        </w:rPr>
      </w:pPr>
      <w:r>
        <w:rPr>
          <w:rFonts w:ascii="宋体" w:hAnsi="宋体" w:hint="eastAsia"/>
          <w:sz w:val="24"/>
        </w:rPr>
        <w:t>1、产品规格：篮球架伸臂长不小于1.8m，篮圈上沿离地面3.05m；</w:t>
      </w:r>
    </w:p>
    <w:p w:rsidR="00DD3247" w:rsidRDefault="00367886">
      <w:pPr>
        <w:spacing w:line="360" w:lineRule="auto"/>
        <w:rPr>
          <w:rFonts w:ascii="宋体" w:hAnsi="宋体"/>
          <w:sz w:val="24"/>
        </w:rPr>
      </w:pPr>
      <w:r>
        <w:rPr>
          <w:rFonts w:ascii="宋体" w:hAnsi="宋体" w:hint="eastAsia"/>
          <w:sz w:val="24"/>
        </w:rPr>
        <w:t>2、产品用材：球架立柱采用</w:t>
      </w:r>
      <w:proofErr w:type="gramStart"/>
      <w:r>
        <w:rPr>
          <w:rFonts w:ascii="宋体" w:hAnsi="宋体" w:hint="eastAsia"/>
          <w:sz w:val="24"/>
        </w:rPr>
        <w:t>180×180×</w:t>
      </w:r>
      <w:proofErr w:type="gramEnd"/>
      <w:r>
        <w:rPr>
          <w:rFonts w:ascii="宋体" w:hAnsi="宋体" w:hint="eastAsia"/>
          <w:sz w:val="24"/>
        </w:rPr>
        <w:t>4mm；篮架伸臂采用</w:t>
      </w:r>
      <w:proofErr w:type="gramStart"/>
      <w:r>
        <w:rPr>
          <w:rFonts w:ascii="宋体" w:hAnsi="宋体" w:hint="eastAsia"/>
          <w:sz w:val="24"/>
        </w:rPr>
        <w:t>150×150×</w:t>
      </w:r>
      <w:proofErr w:type="gramEnd"/>
      <w:r>
        <w:rPr>
          <w:rFonts w:ascii="宋体" w:hAnsi="宋体" w:hint="eastAsia"/>
          <w:sz w:val="24"/>
        </w:rPr>
        <w:t>4mm优质方管制作，篮架立柱法兰、伸臂头部组件和伸臂底板均采用优质钢板制作，且立柱底部配备防护装饰罩，造型美观大方，性能安全可靠，篮架上拉杆采用Φ48×2.0mm圆管，后拉杆采用Φ48×2.5mm圆管</w:t>
      </w:r>
    </w:p>
    <w:p w:rsidR="00DD3247" w:rsidRDefault="00367886">
      <w:pPr>
        <w:spacing w:line="360" w:lineRule="auto"/>
        <w:rPr>
          <w:rFonts w:ascii="宋体" w:hAnsi="宋体"/>
          <w:sz w:val="24"/>
        </w:rPr>
      </w:pPr>
      <w:r>
        <w:rPr>
          <w:rFonts w:ascii="宋体" w:hAnsi="宋体" w:hint="eastAsia"/>
          <w:sz w:val="24"/>
        </w:rPr>
        <w:t>3、篮板：规格：1800×1050（㎜），篮板采用高强度安全材料；篮板背部密实网格加强筋结构；长期保持在户外使用</w:t>
      </w:r>
      <w:proofErr w:type="gramStart"/>
      <w:r>
        <w:rPr>
          <w:rFonts w:ascii="宋体" w:hAnsi="宋体" w:hint="eastAsia"/>
          <w:sz w:val="24"/>
        </w:rPr>
        <w:t>不</w:t>
      </w:r>
      <w:proofErr w:type="gramEnd"/>
      <w:r>
        <w:rPr>
          <w:rFonts w:ascii="宋体" w:hAnsi="宋体" w:hint="eastAsia"/>
          <w:sz w:val="24"/>
        </w:rPr>
        <w:t>翘曲、不变形、不开裂、不起皮等性能，并在篮板下沿及侧面覆盖有保护条，能保护运动员运动时不受伤害；</w:t>
      </w:r>
    </w:p>
    <w:p w:rsidR="00DD3247" w:rsidRDefault="00367886">
      <w:pPr>
        <w:spacing w:line="360" w:lineRule="auto"/>
        <w:rPr>
          <w:rFonts w:ascii="宋体" w:hAnsi="宋体"/>
          <w:sz w:val="24"/>
        </w:rPr>
      </w:pPr>
      <w:r>
        <w:rPr>
          <w:rFonts w:ascii="宋体" w:hAnsi="宋体" w:hint="eastAsia"/>
          <w:sz w:val="24"/>
        </w:rPr>
        <w:t>4、篮圈：篮圈采用φ17实心圆钢制作，圈下焊有圆弧形网钩，十二段均匀分布留适当间隙，</w:t>
      </w:r>
      <w:proofErr w:type="gramStart"/>
      <w:r>
        <w:rPr>
          <w:rFonts w:ascii="宋体" w:hAnsi="宋体" w:hint="eastAsia"/>
          <w:sz w:val="24"/>
        </w:rPr>
        <w:t>配篮网</w:t>
      </w:r>
      <w:proofErr w:type="gramEnd"/>
      <w:r>
        <w:rPr>
          <w:rFonts w:ascii="宋体" w:hAnsi="宋体" w:hint="eastAsia"/>
          <w:sz w:val="24"/>
        </w:rPr>
        <w:t>。篮圈抗弯性能好，水平固定在篮板上；</w:t>
      </w:r>
    </w:p>
    <w:p w:rsidR="00DD3247" w:rsidRDefault="00367886">
      <w:pPr>
        <w:spacing w:line="360" w:lineRule="auto"/>
        <w:rPr>
          <w:rFonts w:ascii="宋体" w:hAnsi="宋体"/>
          <w:sz w:val="24"/>
        </w:rPr>
      </w:pPr>
      <w:bookmarkStart w:id="15" w:name="_Toc120195500"/>
      <w:r>
        <w:rPr>
          <w:rFonts w:ascii="宋体" w:hAnsi="宋体" w:hint="eastAsia"/>
          <w:sz w:val="24"/>
        </w:rPr>
        <w:t>5、产品的结构原理</w:t>
      </w:r>
      <w:bookmarkEnd w:id="15"/>
    </w:p>
    <w:p w:rsidR="00DD3247" w:rsidRDefault="00367886">
      <w:pPr>
        <w:spacing w:line="360" w:lineRule="auto"/>
        <w:rPr>
          <w:rFonts w:ascii="宋体" w:hAnsi="宋体"/>
          <w:sz w:val="24"/>
        </w:rPr>
      </w:pPr>
      <w:r>
        <w:rPr>
          <w:rFonts w:ascii="宋体" w:hAnsi="宋体" w:hint="eastAsia"/>
          <w:sz w:val="24"/>
        </w:rPr>
        <w:t>产品采用专用铁制预埋件，在球架安装之前，预先埋好预埋件，待过了保养期后进行整体安装；</w:t>
      </w:r>
    </w:p>
    <w:p w:rsidR="00DD3247" w:rsidRDefault="00367886">
      <w:pPr>
        <w:spacing w:line="360" w:lineRule="auto"/>
        <w:rPr>
          <w:rFonts w:ascii="宋体" w:hAnsi="宋体"/>
          <w:sz w:val="24"/>
        </w:rPr>
      </w:pPr>
      <w:bookmarkStart w:id="16" w:name="_Toc120195501"/>
      <w:r>
        <w:rPr>
          <w:rFonts w:ascii="宋体" w:hAnsi="宋体" w:hint="eastAsia"/>
          <w:sz w:val="24"/>
        </w:rPr>
        <w:t>6、紧固件</w:t>
      </w:r>
      <w:bookmarkEnd w:id="16"/>
    </w:p>
    <w:p w:rsidR="00DD3247" w:rsidRDefault="00367886">
      <w:pPr>
        <w:spacing w:line="360" w:lineRule="auto"/>
        <w:rPr>
          <w:rFonts w:ascii="宋体" w:hAnsi="宋体"/>
          <w:sz w:val="24"/>
        </w:rPr>
      </w:pPr>
      <w:r>
        <w:rPr>
          <w:rFonts w:ascii="宋体" w:hAnsi="宋体" w:hint="eastAsia"/>
          <w:sz w:val="24"/>
        </w:rPr>
        <w:t>篮</w:t>
      </w:r>
      <w:proofErr w:type="gramStart"/>
      <w:r>
        <w:rPr>
          <w:rFonts w:ascii="宋体" w:hAnsi="宋体" w:hint="eastAsia"/>
          <w:sz w:val="24"/>
        </w:rPr>
        <w:t>架所有</w:t>
      </w:r>
      <w:proofErr w:type="gramEnd"/>
      <w:r>
        <w:rPr>
          <w:rFonts w:ascii="宋体" w:hAnsi="宋体" w:hint="eastAsia"/>
          <w:sz w:val="24"/>
        </w:rPr>
        <w:t>紧固件均须除锈处理，能保证长年不生锈；</w:t>
      </w:r>
    </w:p>
    <w:p w:rsidR="00DD3247" w:rsidRDefault="00DD3247">
      <w:pPr>
        <w:spacing w:line="360" w:lineRule="auto"/>
        <w:rPr>
          <w:rFonts w:ascii="宋体" w:hAnsi="宋体"/>
          <w:b/>
          <w:color w:val="000000" w:themeColor="text1"/>
          <w:sz w:val="24"/>
        </w:rPr>
      </w:pPr>
    </w:p>
    <w:p w:rsidR="00DD3247" w:rsidRDefault="00367886">
      <w:pPr>
        <w:autoSpaceDE w:val="0"/>
        <w:autoSpaceDN w:val="0"/>
        <w:adjustRightInd w:val="0"/>
        <w:spacing w:line="360" w:lineRule="auto"/>
        <w:ind w:firstLineChars="200" w:firstLine="482"/>
        <w:jc w:val="left"/>
        <w:rPr>
          <w:rFonts w:ascii="宋体" w:hAnsi="宋体"/>
          <w:b/>
          <w:color w:val="000000" w:themeColor="text1"/>
          <w:sz w:val="24"/>
        </w:rPr>
      </w:pPr>
      <w:r>
        <w:rPr>
          <w:rFonts w:ascii="宋体" w:hAnsi="宋体" w:hint="eastAsia"/>
          <w:b/>
          <w:color w:val="000000" w:themeColor="text1"/>
          <w:sz w:val="24"/>
        </w:rPr>
        <w:t>注：投标人可根据需要到现场进行实地踏勘，确定安装方案，确保所投产品线路、管路等符合安装要求、设计合理、维护方便，未踏勘者，视为默认对本次项目所有情况均知悉。</w:t>
      </w:r>
    </w:p>
    <w:p w:rsidR="00DD3247" w:rsidRDefault="00367886">
      <w:pPr>
        <w:widowControl/>
        <w:jc w:val="left"/>
        <w:rPr>
          <w:b/>
          <w:color w:val="000000" w:themeColor="text1"/>
          <w:shd w:val="clear" w:color="auto" w:fill="FFFFFF"/>
        </w:rPr>
      </w:pPr>
      <w:r>
        <w:rPr>
          <w:b/>
          <w:color w:val="000000" w:themeColor="text1"/>
          <w:shd w:val="clear" w:color="auto" w:fill="FFFFFF"/>
        </w:rPr>
        <w:br w:type="page"/>
      </w:r>
    </w:p>
    <w:p w:rsidR="00DD3247" w:rsidRDefault="00DD3247">
      <w:pPr>
        <w:autoSpaceDE w:val="0"/>
        <w:autoSpaceDN w:val="0"/>
        <w:adjustRightInd w:val="0"/>
        <w:spacing w:line="360" w:lineRule="auto"/>
        <w:ind w:firstLineChars="200" w:firstLine="422"/>
        <w:jc w:val="left"/>
        <w:rPr>
          <w:b/>
          <w:color w:val="000000" w:themeColor="text1"/>
          <w:shd w:val="clear" w:color="auto" w:fill="FFFFFF"/>
        </w:rPr>
      </w:pPr>
    </w:p>
    <w:p w:rsidR="00DD3247" w:rsidRDefault="00367886">
      <w:pPr>
        <w:pStyle w:val="1"/>
        <w:ind w:firstLineChars="450" w:firstLine="1988"/>
        <w:rPr>
          <w:color w:val="000000" w:themeColor="text1"/>
          <w:sz w:val="24"/>
        </w:rPr>
      </w:pPr>
      <w:bookmarkStart w:id="17" w:name="_Toc120278288"/>
      <w:r>
        <w:rPr>
          <w:rFonts w:hint="eastAsia"/>
          <w:color w:val="000000" w:themeColor="text1"/>
        </w:rPr>
        <w:t>第五部分合同主要条款</w:t>
      </w:r>
      <w:bookmarkEnd w:id="17"/>
    </w:p>
    <w:p w:rsidR="00DD3247" w:rsidRDefault="00367886">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DD3247" w:rsidRDefault="00367886">
      <w:pPr>
        <w:spacing w:line="420" w:lineRule="atLeast"/>
        <w:ind w:firstLineChars="200" w:firstLine="480"/>
        <w:rPr>
          <w:color w:val="000000" w:themeColor="text1"/>
          <w:sz w:val="24"/>
        </w:rPr>
      </w:pPr>
      <w:r>
        <w:rPr>
          <w:rFonts w:hint="eastAsia"/>
          <w:color w:val="000000" w:themeColor="text1"/>
          <w:sz w:val="24"/>
        </w:rPr>
        <w:t>国（境）内供货：合同生效后</w:t>
      </w:r>
      <w:r>
        <w:rPr>
          <w:color w:val="000000" w:themeColor="text1"/>
          <w:sz w:val="24"/>
        </w:rPr>
        <w:t>30</w:t>
      </w:r>
      <w:r>
        <w:rPr>
          <w:rFonts w:hint="eastAsia"/>
          <w:color w:val="000000" w:themeColor="text1"/>
          <w:sz w:val="24"/>
        </w:rPr>
        <w:t>天内；</w:t>
      </w:r>
    </w:p>
    <w:p w:rsidR="00DD3247" w:rsidRDefault="00367886">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DD3247" w:rsidRDefault="00367886">
      <w:pPr>
        <w:spacing w:line="420" w:lineRule="atLeast"/>
        <w:ind w:firstLineChars="200" w:firstLine="480"/>
        <w:rPr>
          <w:color w:val="000000" w:themeColor="text1"/>
          <w:sz w:val="24"/>
        </w:rPr>
      </w:pPr>
      <w:r>
        <w:rPr>
          <w:rFonts w:hint="eastAsia"/>
          <w:color w:val="000000" w:themeColor="text1"/>
          <w:sz w:val="24"/>
        </w:rPr>
        <w:t>国（境）内、外供货：南通大学指定地点。</w:t>
      </w:r>
    </w:p>
    <w:p w:rsidR="00DD3247" w:rsidRDefault="00367886">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DD3247" w:rsidRDefault="00367886">
      <w:pPr>
        <w:spacing w:line="420" w:lineRule="atLeast"/>
        <w:ind w:firstLineChars="200" w:firstLine="480"/>
        <w:rPr>
          <w:color w:val="000000" w:themeColor="text1"/>
          <w:sz w:val="24"/>
        </w:rPr>
      </w:pPr>
      <w:r>
        <w:rPr>
          <w:rFonts w:hint="eastAsia"/>
          <w:color w:val="000000" w:themeColor="text1"/>
          <w:sz w:val="24"/>
        </w:rPr>
        <w:t>国（境）内供货：用户收到货物并验收合格后内一次付全款；</w:t>
      </w:r>
    </w:p>
    <w:p w:rsidR="00DD3247" w:rsidRDefault="00367886">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）验收合格后整机免费保修叁年。保修期自愿延长不限；</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DD3247" w:rsidRDefault="00367886">
      <w:pPr>
        <w:spacing w:line="420" w:lineRule="atLeast"/>
        <w:ind w:firstLineChars="200" w:firstLine="480"/>
        <w:rPr>
          <w:b/>
          <w:color w:val="000000" w:themeColor="text1"/>
          <w:sz w:val="24"/>
        </w:rPr>
      </w:pPr>
      <w:r>
        <w:rPr>
          <w:rFonts w:hint="eastAsia"/>
          <w:color w:val="000000" w:themeColor="text1"/>
          <w:sz w:val="24"/>
        </w:rPr>
        <w:t>（</w:t>
      </w:r>
      <w:r w:rsidR="00F41094">
        <w:rPr>
          <w:color w:val="000000" w:themeColor="text1"/>
          <w:sz w:val="24"/>
        </w:rPr>
        <w:t>3</w:t>
      </w:r>
      <w:r>
        <w:rPr>
          <w:rFonts w:hint="eastAsia"/>
          <w:color w:val="000000" w:themeColor="text1"/>
          <w:sz w:val="24"/>
        </w:rPr>
        <w:t>）售后服务承诺书中承诺的其他条款。</w:t>
      </w:r>
    </w:p>
    <w:p w:rsidR="00DD3247" w:rsidRDefault="00367886">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sidR="00E6153A">
        <w:rPr>
          <w:color w:val="000000" w:themeColor="text1"/>
          <w:sz w:val="24"/>
        </w:rPr>
        <w:t>30</w:t>
      </w:r>
      <w:r>
        <w:rPr>
          <w:rFonts w:hint="eastAsia"/>
          <w:color w:val="000000" w:themeColor="text1"/>
          <w:sz w:val="24"/>
        </w:rPr>
        <w:t>天内完成货物的安装、调试工作；</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DD3247" w:rsidRDefault="00367886">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DD3247" w:rsidRDefault="00367886">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p>
    <w:p w:rsidR="00DD3247" w:rsidRDefault="00F41094" w:rsidP="00F41094">
      <w:pPr>
        <w:widowControl/>
        <w:jc w:val="left"/>
        <w:rPr>
          <w:rFonts w:ascii="宋体" w:hAnsi="宋体"/>
          <w:color w:val="000000" w:themeColor="text1"/>
        </w:rPr>
      </w:pPr>
      <w:r>
        <w:rPr>
          <w:rFonts w:ascii="宋体" w:hAnsi="宋体"/>
          <w:color w:val="000000" w:themeColor="text1"/>
        </w:rPr>
        <w:br w:type="page"/>
      </w:r>
    </w:p>
    <w:p w:rsidR="00DD3247" w:rsidRDefault="00367886">
      <w:pPr>
        <w:pStyle w:val="1"/>
        <w:ind w:firstLineChars="600" w:firstLine="2650"/>
        <w:rPr>
          <w:color w:val="000000" w:themeColor="text1"/>
        </w:rPr>
      </w:pPr>
      <w:bookmarkStart w:id="18" w:name="_Toc120278289"/>
      <w:r>
        <w:rPr>
          <w:rFonts w:hint="eastAsia"/>
          <w:color w:val="000000" w:themeColor="text1"/>
        </w:rPr>
        <w:lastRenderedPageBreak/>
        <w:t>第六部分附件</w:t>
      </w:r>
      <w:bookmarkEnd w:id="18"/>
    </w:p>
    <w:p w:rsidR="00DD3247" w:rsidRDefault="00367886">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D3247" w:rsidRDefault="00367886">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D3247" w:rsidRDefault="00367886">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D3247" w:rsidRDefault="00367886">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D3247" w:rsidRDefault="00367886">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D3247" w:rsidRDefault="00367886">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D3247" w:rsidRDefault="00367886">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D3247" w:rsidRDefault="00367886">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DD3247" w:rsidRDefault="00DD3247">
      <w:pPr>
        <w:spacing w:line="360" w:lineRule="auto"/>
        <w:jc w:val="left"/>
        <w:rPr>
          <w:rFonts w:cs="宋体"/>
          <w:color w:val="000000" w:themeColor="text1"/>
          <w:sz w:val="24"/>
        </w:rPr>
      </w:pPr>
    </w:p>
    <w:p w:rsidR="00DD3247" w:rsidRDefault="00367886">
      <w:pPr>
        <w:widowControl/>
        <w:jc w:val="left"/>
        <w:rPr>
          <w:rFonts w:ascii="宋体" w:hAnsi="宋体"/>
          <w:color w:val="000000" w:themeColor="text1"/>
          <w:sz w:val="24"/>
        </w:rPr>
      </w:pPr>
      <w:r>
        <w:rPr>
          <w:rFonts w:ascii="宋体" w:hAnsi="宋体"/>
          <w:color w:val="000000" w:themeColor="text1"/>
          <w:sz w:val="24"/>
        </w:rPr>
        <w:br w:type="page"/>
      </w:r>
    </w:p>
    <w:p w:rsidR="00DD3247" w:rsidRDefault="00367886">
      <w:pPr>
        <w:pStyle w:val="2"/>
        <w:rPr>
          <w:b w:val="0"/>
          <w:color w:val="000000" w:themeColor="text1"/>
          <w:sz w:val="21"/>
          <w:szCs w:val="21"/>
        </w:rPr>
      </w:pPr>
      <w:bookmarkStart w:id="19" w:name="_Toc57291288"/>
      <w:bookmarkStart w:id="20" w:name="_Toc120278290"/>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9"/>
      <w:bookmarkEnd w:id="20"/>
    </w:p>
    <w:p w:rsidR="00DD3247" w:rsidRDefault="00367886">
      <w:pPr>
        <w:jc w:val="center"/>
        <w:rPr>
          <w:rFonts w:ascii="宋体"/>
          <w:color w:val="000000" w:themeColor="text1"/>
        </w:rPr>
      </w:pPr>
      <w:r>
        <w:rPr>
          <w:rFonts w:ascii="宋体" w:hAnsi="宋体" w:hint="eastAsia"/>
          <w:b/>
          <w:bCs/>
          <w:color w:val="000000" w:themeColor="text1"/>
          <w:sz w:val="44"/>
        </w:rPr>
        <w:t>投标承 诺 函</w:t>
      </w:r>
    </w:p>
    <w:p w:rsidR="00DD3247" w:rsidRDefault="00DD3247">
      <w:pPr>
        <w:spacing w:line="360" w:lineRule="auto"/>
        <w:rPr>
          <w:color w:val="000000" w:themeColor="text1"/>
          <w:sz w:val="24"/>
        </w:rPr>
      </w:pPr>
    </w:p>
    <w:p w:rsidR="00DD3247" w:rsidRDefault="00367886">
      <w:pPr>
        <w:spacing w:line="360" w:lineRule="auto"/>
        <w:rPr>
          <w:color w:val="000000" w:themeColor="text1"/>
          <w:sz w:val="24"/>
        </w:rPr>
      </w:pPr>
      <w:r>
        <w:rPr>
          <w:rFonts w:hint="eastAsia"/>
          <w:color w:val="000000" w:themeColor="text1"/>
          <w:sz w:val="24"/>
        </w:rPr>
        <w:t>南通大学招投标管理办公室：</w:t>
      </w:r>
    </w:p>
    <w:p w:rsidR="00DD3247" w:rsidRDefault="00367886">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我方经仔细阅读研究项目招标文件（项目编号），已完全了解招标文件中的所有条款及要求，决定参加投标，同时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DD3247" w:rsidRDefault="0036788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DD3247" w:rsidRDefault="00367886">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DD3247" w:rsidRDefault="00DD3247">
      <w:pPr>
        <w:spacing w:line="360" w:lineRule="auto"/>
        <w:ind w:firstLineChars="200" w:firstLine="480"/>
        <w:rPr>
          <w:rFonts w:ascii="宋体" w:hAnsi="宋体"/>
          <w:color w:val="000000" w:themeColor="text1"/>
          <w:sz w:val="24"/>
        </w:rPr>
      </w:pP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DD3247" w:rsidRDefault="00367886">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DD3247" w:rsidRDefault="00367886">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DD3247" w:rsidRDefault="00367886">
      <w:pPr>
        <w:spacing w:line="360" w:lineRule="auto"/>
        <w:ind w:firstLineChars="200" w:firstLine="480"/>
        <w:sectPr w:rsidR="00DD3247">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bookmarkStart w:id="21" w:name="_Toc57291290"/>
    </w:p>
    <w:p w:rsidR="00DD3247" w:rsidRDefault="00367886">
      <w:pPr>
        <w:pStyle w:val="2"/>
        <w:rPr>
          <w:b w:val="0"/>
          <w:color w:val="000000" w:themeColor="text1"/>
          <w:sz w:val="21"/>
          <w:szCs w:val="21"/>
        </w:rPr>
      </w:pPr>
      <w:bookmarkStart w:id="22" w:name="_Toc120278291"/>
      <w:bookmarkEnd w:id="21"/>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：投标货物配置清单</w:t>
      </w:r>
      <w:bookmarkEnd w:id="22"/>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DD3247" w:rsidRDefault="00DD3247">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247">
        <w:trPr>
          <w:trHeight w:val="624"/>
          <w:jc w:val="center"/>
        </w:trPr>
        <w:tc>
          <w:tcPr>
            <w:tcW w:w="1526"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DD3247" w:rsidRDefault="00DD3247">
            <w:pPr>
              <w:spacing w:line="360" w:lineRule="auto"/>
              <w:jc w:val="center"/>
              <w:rPr>
                <w:rFonts w:ascii="宋体"/>
                <w:b/>
                <w:color w:val="000000" w:themeColor="text1"/>
                <w:szCs w:val="21"/>
              </w:rPr>
            </w:pPr>
          </w:p>
        </w:tc>
        <w:tc>
          <w:tcPr>
            <w:tcW w:w="1659" w:type="dxa"/>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DD3247" w:rsidRDefault="00DD3247">
            <w:pPr>
              <w:spacing w:line="360" w:lineRule="auto"/>
              <w:jc w:val="center"/>
              <w:rPr>
                <w:rFonts w:ascii="宋体"/>
                <w:b/>
                <w:color w:val="000000" w:themeColor="text1"/>
                <w:szCs w:val="21"/>
              </w:rPr>
            </w:pPr>
          </w:p>
        </w:tc>
      </w:tr>
      <w:tr w:rsidR="00DD3247">
        <w:trPr>
          <w:trHeight w:val="624"/>
          <w:jc w:val="center"/>
        </w:trPr>
        <w:tc>
          <w:tcPr>
            <w:tcW w:w="900" w:type="dxa"/>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DD3247" w:rsidRDefault="00367886">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jc w:val="left"/>
              <w:rPr>
                <w:rFonts w:ascii="宋体"/>
                <w:b/>
                <w:color w:val="000000" w:themeColor="text1"/>
                <w:szCs w:val="21"/>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510"/>
          <w:jc w:val="center"/>
        </w:trPr>
        <w:tc>
          <w:tcPr>
            <w:tcW w:w="900" w:type="dxa"/>
          </w:tcPr>
          <w:p w:rsidR="00DD3247" w:rsidRDefault="00DD3247">
            <w:pPr>
              <w:spacing w:line="360" w:lineRule="auto"/>
              <w:rPr>
                <w:rFonts w:ascii="宋体"/>
                <w:color w:val="000000" w:themeColor="text1"/>
                <w:sz w:val="24"/>
              </w:rPr>
            </w:pPr>
          </w:p>
        </w:tc>
        <w:tc>
          <w:tcPr>
            <w:tcW w:w="2894" w:type="dxa"/>
            <w:gridSpan w:val="3"/>
          </w:tcPr>
          <w:p w:rsidR="00DD3247" w:rsidRDefault="00DD3247">
            <w:pPr>
              <w:spacing w:line="360" w:lineRule="auto"/>
              <w:rPr>
                <w:rFonts w:ascii="宋体"/>
                <w:color w:val="000000" w:themeColor="text1"/>
                <w:sz w:val="24"/>
              </w:rPr>
            </w:pPr>
          </w:p>
        </w:tc>
        <w:tc>
          <w:tcPr>
            <w:tcW w:w="1739" w:type="dxa"/>
            <w:gridSpan w:val="2"/>
          </w:tcPr>
          <w:p w:rsidR="00DD3247" w:rsidRDefault="00DD3247">
            <w:pPr>
              <w:spacing w:line="360" w:lineRule="auto"/>
              <w:rPr>
                <w:rFonts w:ascii="宋体"/>
                <w:color w:val="000000" w:themeColor="text1"/>
                <w:sz w:val="24"/>
              </w:rPr>
            </w:pPr>
          </w:p>
        </w:tc>
        <w:tc>
          <w:tcPr>
            <w:tcW w:w="2357" w:type="dxa"/>
            <w:gridSpan w:val="2"/>
          </w:tcPr>
          <w:p w:rsidR="00DD3247" w:rsidRDefault="00DD3247">
            <w:pPr>
              <w:spacing w:line="360" w:lineRule="auto"/>
              <w:rPr>
                <w:rFonts w:ascii="宋体"/>
                <w:color w:val="000000" w:themeColor="text1"/>
                <w:sz w:val="24"/>
              </w:rPr>
            </w:pPr>
          </w:p>
        </w:tc>
        <w:tc>
          <w:tcPr>
            <w:tcW w:w="1659" w:type="dxa"/>
          </w:tcPr>
          <w:p w:rsidR="00DD3247" w:rsidRDefault="00DD3247">
            <w:pPr>
              <w:spacing w:line="360" w:lineRule="auto"/>
              <w:rPr>
                <w:rFonts w:ascii="宋体"/>
                <w:color w:val="000000" w:themeColor="text1"/>
                <w:sz w:val="24"/>
              </w:rPr>
            </w:pPr>
          </w:p>
        </w:tc>
        <w:tc>
          <w:tcPr>
            <w:tcW w:w="4625" w:type="dxa"/>
            <w:gridSpan w:val="2"/>
          </w:tcPr>
          <w:p w:rsidR="00DD3247" w:rsidRDefault="00DD3247">
            <w:pPr>
              <w:spacing w:line="360" w:lineRule="auto"/>
              <w:rPr>
                <w:rFonts w:ascii="宋体"/>
                <w:color w:val="000000" w:themeColor="text1"/>
                <w:sz w:val="24"/>
              </w:rPr>
            </w:pPr>
          </w:p>
        </w:tc>
      </w:tr>
      <w:tr w:rsidR="00DD3247">
        <w:trPr>
          <w:trHeight w:hRule="exact" w:val="983"/>
          <w:jc w:val="center"/>
        </w:trPr>
        <w:tc>
          <w:tcPr>
            <w:tcW w:w="2376" w:type="dxa"/>
            <w:gridSpan w:val="3"/>
            <w:vAlign w:val="center"/>
          </w:tcPr>
          <w:p w:rsidR="00DD3247" w:rsidRDefault="00367886">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DD3247" w:rsidRDefault="00DD3247">
            <w:pPr>
              <w:spacing w:line="360" w:lineRule="auto"/>
              <w:rPr>
                <w:rFonts w:ascii="宋体"/>
                <w:color w:val="000000" w:themeColor="text1"/>
                <w:sz w:val="24"/>
              </w:rPr>
            </w:pPr>
          </w:p>
        </w:tc>
        <w:tc>
          <w:tcPr>
            <w:tcW w:w="2552" w:type="dxa"/>
            <w:gridSpan w:val="2"/>
            <w:vAlign w:val="center"/>
          </w:tcPr>
          <w:p w:rsidR="00DD3247" w:rsidRDefault="00367886">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DD3247" w:rsidRDefault="00DD3247">
            <w:pPr>
              <w:spacing w:line="360" w:lineRule="auto"/>
              <w:rPr>
                <w:rFonts w:ascii="宋体"/>
                <w:color w:val="000000" w:themeColor="text1"/>
                <w:sz w:val="24"/>
              </w:rPr>
            </w:pPr>
          </w:p>
        </w:tc>
        <w:tc>
          <w:tcPr>
            <w:tcW w:w="1191" w:type="dxa"/>
            <w:vAlign w:val="center"/>
          </w:tcPr>
          <w:p w:rsidR="00DD3247" w:rsidRDefault="00367886">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DD3247" w:rsidRDefault="00DD3247">
            <w:pPr>
              <w:spacing w:line="360" w:lineRule="auto"/>
              <w:rPr>
                <w:rFonts w:ascii="宋体"/>
                <w:color w:val="000000" w:themeColor="text1"/>
                <w:sz w:val="24"/>
              </w:rPr>
            </w:pPr>
          </w:p>
        </w:tc>
      </w:tr>
    </w:tbl>
    <w:p w:rsidR="00DD3247" w:rsidRDefault="00DD3247">
      <w:pPr>
        <w:spacing w:line="360" w:lineRule="auto"/>
        <w:rPr>
          <w:rFonts w:ascii="宋体"/>
          <w:color w:val="000000" w:themeColor="text1"/>
          <w:sz w:val="24"/>
        </w:rPr>
      </w:pPr>
    </w:p>
    <w:p w:rsidR="00DD3247" w:rsidRDefault="00DD3247">
      <w:pPr>
        <w:spacing w:line="360" w:lineRule="auto"/>
        <w:rPr>
          <w:rFonts w:ascii="宋体"/>
          <w:color w:val="000000" w:themeColor="text1"/>
          <w:sz w:val="24"/>
        </w:rPr>
      </w:pPr>
    </w:p>
    <w:p w:rsidR="00DD3247" w:rsidRDefault="00DD3247">
      <w:pPr>
        <w:spacing w:line="360" w:lineRule="auto"/>
        <w:rPr>
          <w:rFonts w:ascii="宋体"/>
          <w:color w:val="000000" w:themeColor="text1"/>
          <w:sz w:val="24"/>
        </w:rPr>
      </w:pPr>
    </w:p>
    <w:p w:rsidR="00DD3247" w:rsidRDefault="00367886">
      <w:pPr>
        <w:pStyle w:val="2"/>
        <w:rPr>
          <w:b w:val="0"/>
          <w:color w:val="000000" w:themeColor="text1"/>
          <w:sz w:val="21"/>
          <w:szCs w:val="21"/>
        </w:rPr>
      </w:pPr>
      <w:bookmarkStart w:id="23" w:name="_Toc57291291"/>
      <w:bookmarkStart w:id="24" w:name="_Toc120278292"/>
      <w:r>
        <w:rPr>
          <w:rFonts w:hint="eastAsia"/>
          <w:b w:val="0"/>
          <w:color w:val="000000" w:themeColor="text1"/>
          <w:sz w:val="21"/>
          <w:szCs w:val="21"/>
        </w:rPr>
        <w:t>附件</w:t>
      </w:r>
      <w:r>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bookmarkEnd w:id="24"/>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247">
        <w:trPr>
          <w:trHeight w:val="624"/>
          <w:jc w:val="center"/>
        </w:trPr>
        <w:tc>
          <w:tcPr>
            <w:tcW w:w="2240" w:type="dxa"/>
            <w:gridSpan w:val="2"/>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DD3247" w:rsidRDefault="00DD3247">
            <w:pPr>
              <w:ind w:left="-90"/>
              <w:jc w:val="center"/>
              <w:rPr>
                <w:rFonts w:ascii="宋体"/>
                <w:color w:val="000000" w:themeColor="text1"/>
                <w:kern w:val="0"/>
                <w:sz w:val="24"/>
              </w:rPr>
            </w:pPr>
          </w:p>
        </w:tc>
        <w:tc>
          <w:tcPr>
            <w:tcW w:w="1418" w:type="dxa"/>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D3247" w:rsidRDefault="00DD3247">
            <w:pPr>
              <w:ind w:left="-90"/>
              <w:jc w:val="center"/>
              <w:rPr>
                <w:rFonts w:ascii="宋体"/>
                <w:color w:val="000000" w:themeColor="text1"/>
                <w:kern w:val="0"/>
                <w:sz w:val="24"/>
              </w:rPr>
            </w:pPr>
          </w:p>
        </w:tc>
      </w:tr>
      <w:tr w:rsidR="00DD3247">
        <w:trPr>
          <w:trHeight w:val="624"/>
          <w:jc w:val="center"/>
        </w:trPr>
        <w:tc>
          <w:tcPr>
            <w:tcW w:w="822"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备注说明</w:t>
            </w:r>
          </w:p>
        </w:tc>
      </w:tr>
      <w:tr w:rsidR="00DD3247">
        <w:trPr>
          <w:trHeight w:val="61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rightChars="-137" w:right="-288"/>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62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755"/>
          <w:jc w:val="center"/>
        </w:trPr>
        <w:tc>
          <w:tcPr>
            <w:tcW w:w="2240" w:type="dxa"/>
            <w:gridSpan w:val="2"/>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DD3247" w:rsidRDefault="00DD3247">
            <w:pPr>
              <w:ind w:left="-90"/>
              <w:jc w:val="center"/>
              <w:rPr>
                <w:rFonts w:ascii="Mincho"/>
                <w:color w:val="000000" w:themeColor="text1"/>
                <w:kern w:val="0"/>
                <w:sz w:val="20"/>
              </w:rPr>
            </w:pPr>
          </w:p>
        </w:tc>
        <w:tc>
          <w:tcPr>
            <w:tcW w:w="2693"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DD3247" w:rsidRDefault="00DD3247">
            <w:pPr>
              <w:ind w:left="-90"/>
              <w:jc w:val="center"/>
              <w:rPr>
                <w:rFonts w:ascii="Mincho"/>
                <w:color w:val="000000" w:themeColor="text1"/>
                <w:kern w:val="0"/>
                <w:sz w:val="20"/>
              </w:rPr>
            </w:pPr>
          </w:p>
        </w:tc>
        <w:tc>
          <w:tcPr>
            <w:tcW w:w="1418"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D3247" w:rsidRDefault="00DD3247">
            <w:pPr>
              <w:ind w:left="-90"/>
              <w:jc w:val="center"/>
              <w:rPr>
                <w:rFonts w:ascii="Mincho"/>
                <w:color w:val="000000" w:themeColor="text1"/>
                <w:kern w:val="0"/>
                <w:sz w:val="20"/>
              </w:rPr>
            </w:pPr>
          </w:p>
        </w:tc>
      </w:tr>
    </w:tbl>
    <w:p w:rsidR="00DD3247" w:rsidRDefault="00367886">
      <w:pPr>
        <w:snapToGrid w:val="0"/>
        <w:spacing w:line="360" w:lineRule="auto"/>
        <w:ind w:firstLineChars="200" w:firstLine="480"/>
        <w:contextualSpacing/>
        <w:rPr>
          <w:rFonts w:ascii="宋体" w:hAnsi="宋体"/>
          <w:color w:val="000000" w:themeColor="text1"/>
          <w:sz w:val="24"/>
        </w:rPr>
      </w:pPr>
      <w:r>
        <w:rPr>
          <w:rFonts w:ascii="宋体" w:hAnsi="宋体" w:hint="eastAsia"/>
          <w:color w:val="000000" w:themeColor="text1"/>
          <w:sz w:val="24"/>
        </w:rPr>
        <w:t>注：投标人应对照</w:t>
      </w:r>
      <w:r>
        <w:rPr>
          <w:rFonts w:ascii="宋体" w:hAnsi="宋体"/>
          <w:color w:val="000000" w:themeColor="text1"/>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color w:val="000000" w:themeColor="text1"/>
          <w:sz w:val="24"/>
        </w:rPr>
        <w:t>如</w:t>
      </w:r>
      <w:proofErr w:type="gramStart"/>
      <w:r>
        <w:rPr>
          <w:rFonts w:ascii="宋体" w:hAnsi="宋体"/>
          <w:color w:val="000000" w:themeColor="text1"/>
          <w:sz w:val="24"/>
        </w:rPr>
        <w:t>不</w:t>
      </w:r>
      <w:proofErr w:type="gramEnd"/>
      <w:r>
        <w:rPr>
          <w:rFonts w:ascii="宋体" w:hAnsi="宋体"/>
          <w:color w:val="000000" w:themeColor="text1"/>
          <w:sz w:val="24"/>
        </w:rPr>
        <w:t>明示</w:t>
      </w:r>
      <w:r>
        <w:rPr>
          <w:rFonts w:ascii="宋体" w:hAnsi="宋体" w:hint="eastAsia"/>
          <w:color w:val="000000" w:themeColor="text1"/>
          <w:sz w:val="24"/>
        </w:rPr>
        <w:t>说明</w:t>
      </w:r>
      <w:r>
        <w:rPr>
          <w:rFonts w:ascii="宋体" w:hAnsi="宋体"/>
          <w:color w:val="000000" w:themeColor="text1"/>
          <w:sz w:val="24"/>
        </w:rPr>
        <w:t>的视同完全响应</w:t>
      </w:r>
      <w:r>
        <w:rPr>
          <w:rFonts w:ascii="宋体" w:hAnsi="宋体" w:hint="eastAsia"/>
          <w:color w:val="000000" w:themeColor="text1"/>
          <w:sz w:val="24"/>
        </w:rPr>
        <w:t>，对有具体参数要求的指标项，投标人必须提供本次投标货物的具体参数值。投标人</w:t>
      </w:r>
      <w:r>
        <w:rPr>
          <w:rFonts w:ascii="宋体" w:hAnsi="宋体"/>
          <w:color w:val="000000" w:themeColor="text1"/>
          <w:sz w:val="24"/>
        </w:rPr>
        <w:t>不能简单照搬照抄采购人</w:t>
      </w:r>
      <w:r>
        <w:rPr>
          <w:rFonts w:ascii="宋体" w:hAnsi="宋体" w:hint="eastAsia"/>
          <w:color w:val="000000" w:themeColor="text1"/>
          <w:sz w:val="24"/>
        </w:rPr>
        <w:t>招标货物及有关说明</w:t>
      </w:r>
      <w:r>
        <w:rPr>
          <w:rFonts w:ascii="宋体" w:hAnsi="宋体"/>
          <w:color w:val="000000" w:themeColor="text1"/>
          <w:sz w:val="24"/>
        </w:rPr>
        <w:t>中的技术要求</w:t>
      </w:r>
      <w:r>
        <w:rPr>
          <w:rFonts w:ascii="宋体" w:hAnsi="宋体" w:hint="eastAsia"/>
          <w:color w:val="000000" w:themeColor="text1"/>
          <w:sz w:val="24"/>
        </w:rPr>
        <w:t>，</w:t>
      </w:r>
      <w:r>
        <w:rPr>
          <w:rFonts w:ascii="宋体" w:hAnsi="宋体"/>
          <w:color w:val="000000" w:themeColor="text1"/>
          <w:sz w:val="24"/>
        </w:rPr>
        <w:t>如照搬照抄</w:t>
      </w:r>
      <w:r>
        <w:rPr>
          <w:rFonts w:ascii="宋体" w:hAnsi="宋体" w:hint="eastAsia"/>
          <w:color w:val="000000" w:themeColor="text1"/>
          <w:sz w:val="24"/>
        </w:rPr>
        <w:t>招标货物及有关</w:t>
      </w:r>
      <w:r>
        <w:rPr>
          <w:rFonts w:ascii="宋体" w:hAnsi="宋体"/>
          <w:color w:val="000000" w:themeColor="text1"/>
          <w:sz w:val="24"/>
        </w:rPr>
        <w:t>说明中的技术要求的，中标后</w:t>
      </w:r>
      <w:r>
        <w:rPr>
          <w:rFonts w:ascii="宋体" w:hAnsi="宋体" w:hint="eastAsia"/>
          <w:color w:val="000000" w:themeColor="text1"/>
          <w:sz w:val="24"/>
        </w:rPr>
        <w:t>中标人</w:t>
      </w:r>
      <w:r>
        <w:rPr>
          <w:rFonts w:ascii="宋体" w:hAnsi="宋体"/>
          <w:color w:val="000000" w:themeColor="text1"/>
          <w:sz w:val="24"/>
        </w:rPr>
        <w:t>在同采购人签订合同和履约环节中不得提出异议，一切后果和损失由</w:t>
      </w:r>
      <w:r>
        <w:rPr>
          <w:rFonts w:ascii="宋体" w:hAnsi="宋体" w:hint="eastAsia"/>
          <w:color w:val="000000" w:themeColor="text1"/>
          <w:sz w:val="24"/>
        </w:rPr>
        <w:t>中标人</w:t>
      </w:r>
      <w:r>
        <w:rPr>
          <w:rFonts w:ascii="宋体" w:hAnsi="宋体"/>
          <w:color w:val="000000" w:themeColor="text1"/>
          <w:sz w:val="24"/>
        </w:rPr>
        <w:t>承担。</w:t>
      </w:r>
      <w:r>
        <w:rPr>
          <w:rFonts w:ascii="宋体" w:hAnsi="宋体" w:hint="eastAsia"/>
          <w:color w:val="000000" w:themeColor="text1"/>
          <w:sz w:val="24"/>
        </w:rPr>
        <w:t>投标人</w:t>
      </w:r>
      <w:r>
        <w:rPr>
          <w:rFonts w:ascii="宋体" w:hAnsi="宋体"/>
          <w:color w:val="000000" w:themeColor="text1"/>
          <w:sz w:val="24"/>
        </w:rPr>
        <w:t>如果虚假响应，将承担一切可能的风险。</w:t>
      </w:r>
      <w:r>
        <w:rPr>
          <w:rFonts w:ascii="宋体" w:hAnsi="宋体" w:hint="eastAsia"/>
          <w:color w:val="000000" w:themeColor="text1"/>
          <w:sz w:val="24"/>
        </w:rPr>
        <w:t>投标人</w:t>
      </w:r>
      <w:r>
        <w:rPr>
          <w:rFonts w:ascii="宋体" w:hAnsi="宋体"/>
          <w:color w:val="000000" w:themeColor="text1"/>
          <w:sz w:val="24"/>
        </w:rPr>
        <w:t>若提供其他增值服务，可以在表中自行据实填写。</w:t>
      </w:r>
    </w:p>
    <w:p w:rsidR="00DD3247" w:rsidRDefault="00367886">
      <w:pPr>
        <w:pStyle w:val="2"/>
        <w:rPr>
          <w:rFonts w:ascii="宋体"/>
          <w:b w:val="0"/>
          <w:color w:val="000000" w:themeColor="text1"/>
          <w:sz w:val="21"/>
          <w:szCs w:val="21"/>
        </w:rPr>
      </w:pPr>
      <w:r>
        <w:rPr>
          <w:color w:val="000000" w:themeColor="text1"/>
        </w:rPr>
        <w:br w:type="page"/>
      </w:r>
      <w:bookmarkStart w:id="25" w:name="_Toc57291292"/>
      <w:bookmarkStart w:id="26" w:name="_Toc120278293"/>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bookmarkEnd w:id="26"/>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247">
        <w:trPr>
          <w:trHeight w:val="624"/>
          <w:jc w:val="center"/>
        </w:trPr>
        <w:tc>
          <w:tcPr>
            <w:tcW w:w="2240" w:type="dxa"/>
            <w:gridSpan w:val="2"/>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DD3247" w:rsidRDefault="00DD3247">
            <w:pPr>
              <w:ind w:left="-90"/>
              <w:jc w:val="center"/>
              <w:rPr>
                <w:rFonts w:ascii="宋体"/>
                <w:color w:val="000000" w:themeColor="text1"/>
                <w:kern w:val="0"/>
                <w:sz w:val="24"/>
              </w:rPr>
            </w:pPr>
          </w:p>
        </w:tc>
        <w:tc>
          <w:tcPr>
            <w:tcW w:w="1418" w:type="dxa"/>
            <w:vAlign w:val="center"/>
          </w:tcPr>
          <w:p w:rsidR="00DD3247" w:rsidRDefault="00367886">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DD3247" w:rsidRDefault="00DD3247">
            <w:pPr>
              <w:ind w:left="-90"/>
              <w:jc w:val="center"/>
              <w:rPr>
                <w:rFonts w:ascii="宋体"/>
                <w:color w:val="000000" w:themeColor="text1"/>
                <w:kern w:val="0"/>
                <w:sz w:val="24"/>
              </w:rPr>
            </w:pPr>
          </w:p>
        </w:tc>
      </w:tr>
      <w:tr w:rsidR="00DD3247">
        <w:trPr>
          <w:trHeight w:val="624"/>
          <w:jc w:val="center"/>
        </w:trPr>
        <w:tc>
          <w:tcPr>
            <w:tcW w:w="822"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DD3247" w:rsidRDefault="00367886">
            <w:pPr>
              <w:ind w:left="-90"/>
              <w:jc w:val="center"/>
              <w:rPr>
                <w:rFonts w:ascii="宋体"/>
                <w:b/>
                <w:color w:val="000000" w:themeColor="text1"/>
                <w:sz w:val="24"/>
              </w:rPr>
            </w:pPr>
            <w:r>
              <w:rPr>
                <w:rFonts w:ascii="宋体" w:hAnsi="宋体" w:hint="eastAsia"/>
                <w:b/>
                <w:color w:val="000000" w:themeColor="text1"/>
                <w:sz w:val="24"/>
              </w:rPr>
              <w:t>备注说明</w:t>
            </w:r>
          </w:p>
        </w:tc>
      </w:tr>
      <w:tr w:rsidR="00DD3247">
        <w:trPr>
          <w:trHeight w:val="61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1"/>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rightChars="-137" w:right="-288"/>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62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4"/>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597"/>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619"/>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755"/>
          <w:jc w:val="center"/>
        </w:trPr>
        <w:tc>
          <w:tcPr>
            <w:tcW w:w="822" w:type="dxa"/>
          </w:tcPr>
          <w:p w:rsidR="00DD3247" w:rsidRDefault="00DD3247">
            <w:pPr>
              <w:ind w:left="-90"/>
              <w:jc w:val="left"/>
              <w:rPr>
                <w:rFonts w:ascii="Mincho"/>
                <w:color w:val="000000" w:themeColor="text1"/>
                <w:kern w:val="0"/>
                <w:sz w:val="20"/>
              </w:rPr>
            </w:pPr>
          </w:p>
        </w:tc>
        <w:tc>
          <w:tcPr>
            <w:tcW w:w="3686" w:type="dxa"/>
            <w:gridSpan w:val="2"/>
          </w:tcPr>
          <w:p w:rsidR="00DD3247" w:rsidRDefault="00DD3247">
            <w:pPr>
              <w:ind w:left="-90"/>
              <w:jc w:val="left"/>
              <w:rPr>
                <w:rFonts w:ascii="Mincho"/>
                <w:color w:val="000000" w:themeColor="text1"/>
                <w:kern w:val="0"/>
                <w:sz w:val="20"/>
              </w:rPr>
            </w:pPr>
          </w:p>
        </w:tc>
        <w:tc>
          <w:tcPr>
            <w:tcW w:w="4252" w:type="dxa"/>
            <w:gridSpan w:val="2"/>
          </w:tcPr>
          <w:p w:rsidR="00DD3247" w:rsidRDefault="00DD3247">
            <w:pPr>
              <w:ind w:left="-90"/>
              <w:jc w:val="left"/>
              <w:rPr>
                <w:rFonts w:ascii="Mincho"/>
                <w:color w:val="000000" w:themeColor="text1"/>
                <w:kern w:val="0"/>
                <w:sz w:val="20"/>
              </w:rPr>
            </w:pPr>
          </w:p>
        </w:tc>
        <w:tc>
          <w:tcPr>
            <w:tcW w:w="1418" w:type="dxa"/>
          </w:tcPr>
          <w:p w:rsidR="00DD3247" w:rsidRDefault="00DD3247">
            <w:pPr>
              <w:ind w:left="-90"/>
              <w:jc w:val="left"/>
              <w:rPr>
                <w:rFonts w:ascii="Mincho"/>
                <w:color w:val="000000" w:themeColor="text1"/>
                <w:kern w:val="0"/>
                <w:sz w:val="20"/>
              </w:rPr>
            </w:pPr>
          </w:p>
        </w:tc>
        <w:tc>
          <w:tcPr>
            <w:tcW w:w="4006" w:type="dxa"/>
          </w:tcPr>
          <w:p w:rsidR="00DD3247" w:rsidRDefault="00DD3247">
            <w:pPr>
              <w:ind w:left="-90"/>
              <w:jc w:val="left"/>
              <w:rPr>
                <w:rFonts w:ascii="Mincho"/>
                <w:color w:val="000000" w:themeColor="text1"/>
                <w:kern w:val="0"/>
                <w:sz w:val="20"/>
              </w:rPr>
            </w:pPr>
          </w:p>
        </w:tc>
      </w:tr>
      <w:tr w:rsidR="00DD3247">
        <w:trPr>
          <w:trHeight w:val="755"/>
          <w:jc w:val="center"/>
        </w:trPr>
        <w:tc>
          <w:tcPr>
            <w:tcW w:w="2240" w:type="dxa"/>
            <w:gridSpan w:val="2"/>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DD3247" w:rsidRDefault="00DD3247">
            <w:pPr>
              <w:ind w:left="-90"/>
              <w:jc w:val="center"/>
              <w:rPr>
                <w:rFonts w:ascii="Mincho"/>
                <w:color w:val="000000" w:themeColor="text1"/>
                <w:kern w:val="0"/>
                <w:sz w:val="20"/>
              </w:rPr>
            </w:pPr>
          </w:p>
        </w:tc>
        <w:tc>
          <w:tcPr>
            <w:tcW w:w="2693"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DD3247" w:rsidRDefault="00DD3247">
            <w:pPr>
              <w:ind w:left="-90"/>
              <w:jc w:val="center"/>
              <w:rPr>
                <w:rFonts w:ascii="Mincho"/>
                <w:color w:val="000000" w:themeColor="text1"/>
                <w:kern w:val="0"/>
                <w:sz w:val="20"/>
              </w:rPr>
            </w:pPr>
          </w:p>
        </w:tc>
        <w:tc>
          <w:tcPr>
            <w:tcW w:w="1418" w:type="dxa"/>
            <w:vAlign w:val="center"/>
          </w:tcPr>
          <w:p w:rsidR="00DD3247" w:rsidRDefault="00367886">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DD3247" w:rsidRDefault="00DD3247">
            <w:pPr>
              <w:ind w:left="-90"/>
              <w:jc w:val="center"/>
              <w:rPr>
                <w:rFonts w:ascii="Mincho"/>
                <w:color w:val="000000" w:themeColor="text1"/>
                <w:kern w:val="0"/>
                <w:sz w:val="20"/>
              </w:rPr>
            </w:pPr>
          </w:p>
        </w:tc>
      </w:tr>
    </w:tbl>
    <w:p w:rsidR="00DD3247" w:rsidRDefault="00367886">
      <w:pPr>
        <w:spacing w:line="360" w:lineRule="auto"/>
        <w:ind w:firstLineChars="200" w:firstLine="480"/>
        <w:rPr>
          <w:rFonts w:ascii="宋体"/>
          <w:color w:val="000000" w:themeColor="text1"/>
          <w:spacing w:val="4"/>
          <w:sz w:val="24"/>
        </w:rPr>
        <w:sectPr w:rsidR="00DD3247">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DD3247" w:rsidRDefault="00367886">
      <w:pPr>
        <w:pStyle w:val="2"/>
        <w:rPr>
          <w:b w:val="0"/>
          <w:color w:val="000000" w:themeColor="text1"/>
          <w:sz w:val="21"/>
          <w:szCs w:val="21"/>
        </w:rPr>
      </w:pPr>
      <w:bookmarkStart w:id="27" w:name="_Toc117861775"/>
      <w:bookmarkStart w:id="28" w:name="_Toc120278294"/>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：法定代表人资格证明</w:t>
      </w:r>
      <w:bookmarkEnd w:id="27"/>
      <w:bookmarkEnd w:id="28"/>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DD3247" w:rsidRDefault="00367886">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DD3247" w:rsidRDefault="00367886">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DD3247" w:rsidRDefault="00367886">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DD3247" w:rsidRDefault="00DD324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D3247" w:rsidRDefault="00DD3247">
      <w:pPr>
        <w:spacing w:line="360" w:lineRule="auto"/>
        <w:ind w:rightChars="-167" w:right="-351"/>
        <w:rPr>
          <w:color w:val="000000" w:themeColor="text1"/>
          <w:sz w:val="28"/>
          <w:szCs w:val="28"/>
        </w:rPr>
      </w:pPr>
    </w:p>
    <w:p w:rsidR="00DD3247" w:rsidRDefault="00DD3247">
      <w:pPr>
        <w:spacing w:line="360" w:lineRule="auto"/>
        <w:ind w:rightChars="-167" w:right="-351"/>
        <w:rPr>
          <w:color w:val="000000" w:themeColor="text1"/>
          <w:sz w:val="28"/>
          <w:szCs w:val="28"/>
        </w:rPr>
      </w:pPr>
    </w:p>
    <w:p w:rsidR="00DD3247" w:rsidRDefault="00367886">
      <w:pPr>
        <w:rPr>
          <w:rFonts w:ascii="宋体"/>
          <w:b/>
          <w:bCs/>
          <w:color w:val="000000" w:themeColor="text1"/>
          <w:sz w:val="30"/>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pPr>
                    </w:p>
                    <w:p w:rsidR="00CE6BB5" w:rsidRDefault="00CE6BB5">
                      <w:pPr>
                        <w:jc w:val="center"/>
                        <w:rPr>
                          <w:sz w:val="24"/>
                        </w:rPr>
                      </w:pPr>
                      <w:r>
                        <w:rPr>
                          <w:rFonts w:hint="eastAsia"/>
                          <w:sz w:val="24"/>
                        </w:rPr>
                        <w:t>法定代表人身份证复印件粘贴处</w:t>
                      </w:r>
                    </w:p>
                    <w:p w:rsidR="00CE6BB5" w:rsidRDefault="00CE6BB5">
                      <w:pPr>
                        <w:jc w:val="center"/>
                      </w:pPr>
                      <w:r>
                        <w:rPr>
                          <w:rFonts w:hint="eastAsia"/>
                          <w:sz w:val="24"/>
                        </w:rPr>
                        <w:t>（正面）</w:t>
                      </w:r>
                    </w:p>
                  </w:txbxContent>
                </v:textbox>
              </v:shape>
            </w:pict>
          </mc:Fallback>
        </mc:AlternateContent>
      </w: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rPr>
          <w:color w:val="000000" w:themeColor="text1"/>
        </w:rPr>
      </w:pPr>
    </w:p>
    <w:p w:rsidR="00DD3247" w:rsidRDefault="00DD3247">
      <w:pPr>
        <w:tabs>
          <w:tab w:val="left" w:pos="1390"/>
        </w:tabs>
        <w:rPr>
          <w:color w:val="000000" w:themeColor="text1"/>
        </w:rPr>
      </w:pPr>
    </w:p>
    <w:p w:rsidR="00DD3247" w:rsidRDefault="00DD3247">
      <w:pPr>
        <w:tabs>
          <w:tab w:val="left" w:pos="1390"/>
        </w:tabs>
        <w:rPr>
          <w:color w:val="000000" w:themeColor="text1"/>
        </w:rPr>
      </w:pPr>
    </w:p>
    <w:p w:rsidR="00DD3247" w:rsidRDefault="00367886">
      <w:pPr>
        <w:pStyle w:val="2"/>
        <w:rPr>
          <w:b w:val="0"/>
          <w:color w:val="000000" w:themeColor="text1"/>
          <w:sz w:val="21"/>
          <w:szCs w:val="21"/>
        </w:rPr>
      </w:pPr>
      <w:r>
        <w:rPr>
          <w:color w:val="000000" w:themeColor="text1"/>
        </w:rPr>
        <w:br w:type="page"/>
      </w:r>
      <w:bookmarkStart w:id="29" w:name="_Toc117861776"/>
      <w:bookmarkStart w:id="30" w:name="_Toc120278295"/>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：法定代表人委托书</w:t>
      </w:r>
      <w:bookmarkEnd w:id="29"/>
      <w:bookmarkEnd w:id="30"/>
    </w:p>
    <w:p w:rsidR="00DD3247" w:rsidRDefault="00DD3247">
      <w:pPr>
        <w:spacing w:line="500" w:lineRule="exact"/>
        <w:ind w:right="32"/>
        <w:rPr>
          <w:rFonts w:ascii="楷体_GB2312" w:eastAsia="楷体_GB2312" w:hAnsi="宋体"/>
          <w:color w:val="000000" w:themeColor="text1"/>
          <w:sz w:val="22"/>
          <w:szCs w:val="22"/>
        </w:rPr>
      </w:pPr>
    </w:p>
    <w:p w:rsidR="00DD3247" w:rsidRDefault="00367886">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DD3247" w:rsidRDefault="00367886">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DD3247" w:rsidRDefault="00367886">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D3247" w:rsidRDefault="0036788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D3247" w:rsidRDefault="00367886">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CE6BB5" w:rsidRDefault="00CE6BB5"/>
                    <w:p w:rsidR="00CE6BB5" w:rsidRDefault="00CE6BB5"/>
                    <w:p w:rsidR="00CE6BB5" w:rsidRDefault="00CE6BB5"/>
                    <w:p w:rsidR="00CE6BB5" w:rsidRDefault="00CE6BB5"/>
                    <w:p w:rsidR="00CE6BB5" w:rsidRDefault="00CE6BB5">
                      <w:pPr>
                        <w:jc w:val="center"/>
                        <w:rPr>
                          <w:sz w:val="24"/>
                        </w:rPr>
                      </w:pPr>
                      <w:r>
                        <w:rPr>
                          <w:rFonts w:hint="eastAsia"/>
                          <w:sz w:val="24"/>
                        </w:rPr>
                        <w:t>被授权人身份证复印件粘贴处</w:t>
                      </w:r>
                    </w:p>
                    <w:p w:rsidR="00CE6BB5" w:rsidRDefault="00CE6BB5">
                      <w:pPr>
                        <w:jc w:val="center"/>
                      </w:pPr>
                      <w:r>
                        <w:rPr>
                          <w:rFonts w:hint="eastAsia"/>
                          <w:sz w:val="24"/>
                        </w:rPr>
                        <w:t>（正面）</w:t>
                      </w:r>
                    </w:p>
                  </w:txbxContent>
                </v:textbox>
              </v:shape>
            </w:pict>
          </mc:Fallback>
        </mc:AlternateContent>
      </w:r>
    </w:p>
    <w:p w:rsidR="00DD3247" w:rsidRDefault="00DD3247">
      <w:pPr>
        <w:spacing w:line="360" w:lineRule="auto"/>
        <w:ind w:rightChars="-167" w:right="-351"/>
        <w:jc w:val="center"/>
        <w:rPr>
          <w:color w:val="000000" w:themeColor="text1"/>
          <w:sz w:val="28"/>
          <w:szCs w:val="28"/>
        </w:rPr>
      </w:pPr>
    </w:p>
    <w:p w:rsidR="00DD3247" w:rsidRDefault="00DD3247">
      <w:pPr>
        <w:spacing w:line="360" w:lineRule="auto"/>
        <w:ind w:rightChars="-167" w:right="-351"/>
        <w:jc w:val="center"/>
        <w:rPr>
          <w:color w:val="000000" w:themeColor="text1"/>
          <w:sz w:val="28"/>
          <w:szCs w:val="28"/>
        </w:rPr>
      </w:pPr>
    </w:p>
    <w:p w:rsidR="00DD3247" w:rsidRDefault="00DD3247">
      <w:pPr>
        <w:spacing w:line="360" w:lineRule="auto"/>
        <w:ind w:rightChars="-167" w:right="-351"/>
        <w:jc w:val="center"/>
        <w:rPr>
          <w:color w:val="000000" w:themeColor="text1"/>
          <w:sz w:val="28"/>
          <w:szCs w:val="28"/>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DD3247">
      <w:pPr>
        <w:spacing w:line="360" w:lineRule="auto"/>
        <w:ind w:firstLineChars="200" w:firstLine="422"/>
        <w:rPr>
          <w:b/>
          <w:color w:val="000000" w:themeColor="text1"/>
          <w:u w:val="single"/>
        </w:rPr>
      </w:pPr>
    </w:p>
    <w:p w:rsidR="00DD3247" w:rsidRDefault="00DD3247">
      <w:pPr>
        <w:spacing w:line="360" w:lineRule="auto"/>
        <w:rPr>
          <w:rFonts w:ascii="宋体" w:hAnsi="宋体"/>
          <w:color w:val="000000" w:themeColor="text1"/>
          <w:spacing w:val="4"/>
          <w:sz w:val="24"/>
        </w:rPr>
      </w:pPr>
      <w:bookmarkStart w:id="31" w:name="_GoBack"/>
      <w:bookmarkEnd w:id="31"/>
    </w:p>
    <w:p w:rsidR="00DD3247" w:rsidRDefault="00367886">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117861777"/>
      <w:bookmarkStart w:id="33" w:name="_Toc120278296"/>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：无重大违法记录声明</w:t>
      </w:r>
      <w:bookmarkEnd w:id="32"/>
      <w:bookmarkEnd w:id="33"/>
    </w:p>
    <w:p w:rsidR="00DD3247" w:rsidRDefault="00DD3247">
      <w:pPr>
        <w:pStyle w:val="Default"/>
        <w:rPr>
          <w:b/>
          <w:color w:val="000000" w:themeColor="text1"/>
          <w:sz w:val="30"/>
          <w:szCs w:val="30"/>
        </w:rPr>
      </w:pPr>
    </w:p>
    <w:p w:rsidR="00DD3247" w:rsidRDefault="00DD3247">
      <w:pPr>
        <w:pStyle w:val="Default"/>
        <w:rPr>
          <w:b/>
          <w:color w:val="000000" w:themeColor="text1"/>
          <w:sz w:val="30"/>
          <w:szCs w:val="30"/>
        </w:rPr>
      </w:pPr>
    </w:p>
    <w:p w:rsidR="00DD3247" w:rsidRDefault="00367886">
      <w:pPr>
        <w:pStyle w:val="Default"/>
        <w:jc w:val="center"/>
        <w:rPr>
          <w:b/>
          <w:color w:val="000000" w:themeColor="text1"/>
          <w:sz w:val="44"/>
          <w:szCs w:val="44"/>
        </w:rPr>
      </w:pPr>
      <w:r>
        <w:rPr>
          <w:rFonts w:hint="eastAsia"/>
          <w:b/>
          <w:color w:val="000000" w:themeColor="text1"/>
          <w:sz w:val="44"/>
          <w:szCs w:val="44"/>
        </w:rPr>
        <w:t>无重大违法记录声明</w:t>
      </w:r>
    </w:p>
    <w:p w:rsidR="00DD3247" w:rsidRDefault="00DD3247">
      <w:pPr>
        <w:pStyle w:val="Default"/>
        <w:rPr>
          <w:b/>
          <w:color w:val="000000" w:themeColor="text1"/>
          <w:sz w:val="30"/>
          <w:szCs w:val="30"/>
        </w:rPr>
      </w:pPr>
    </w:p>
    <w:p w:rsidR="00DD3247" w:rsidRDefault="00367886">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DD3247" w:rsidRDefault="00DD3247">
      <w:pPr>
        <w:pStyle w:val="Default"/>
        <w:spacing w:line="360" w:lineRule="auto"/>
        <w:ind w:firstLine="540"/>
        <w:rPr>
          <w:color w:val="000000" w:themeColor="text1"/>
          <w:sz w:val="28"/>
          <w:szCs w:val="28"/>
        </w:rPr>
      </w:pPr>
    </w:p>
    <w:p w:rsidR="00DD3247" w:rsidRDefault="00DD3247">
      <w:pPr>
        <w:pStyle w:val="Default"/>
        <w:spacing w:line="360" w:lineRule="auto"/>
        <w:ind w:firstLine="540"/>
        <w:rPr>
          <w:color w:val="000000" w:themeColor="text1"/>
          <w:sz w:val="28"/>
          <w:szCs w:val="28"/>
        </w:rPr>
      </w:pP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D3247" w:rsidRDefault="00DD3247">
      <w:pPr>
        <w:pStyle w:val="Default"/>
        <w:ind w:firstLine="540"/>
        <w:rPr>
          <w:color w:val="000000" w:themeColor="text1"/>
          <w:sz w:val="28"/>
          <w:szCs w:val="28"/>
        </w:rPr>
      </w:pPr>
    </w:p>
    <w:p w:rsidR="00DD3247" w:rsidRDefault="00DD3247">
      <w:pPr>
        <w:pStyle w:val="Default"/>
        <w:ind w:firstLine="540"/>
        <w:rPr>
          <w:color w:val="000000" w:themeColor="text1"/>
          <w:sz w:val="28"/>
          <w:szCs w:val="28"/>
        </w:rPr>
      </w:pPr>
    </w:p>
    <w:p w:rsidR="00DD3247" w:rsidRDefault="00DD3247">
      <w:pPr>
        <w:pStyle w:val="Default"/>
        <w:ind w:firstLine="540"/>
        <w:rPr>
          <w:color w:val="000000" w:themeColor="text1"/>
          <w:sz w:val="28"/>
          <w:szCs w:val="28"/>
        </w:rPr>
      </w:pPr>
    </w:p>
    <w:p w:rsidR="00DD3247" w:rsidRDefault="00367886">
      <w:pPr>
        <w:widowControl/>
        <w:jc w:val="left"/>
        <w:rPr>
          <w:rFonts w:ascii="Helvetica" w:hAnsi="Helvetica" w:cs="Helvetica"/>
          <w:color w:val="000000" w:themeColor="text1"/>
          <w:kern w:val="0"/>
          <w:sz w:val="28"/>
          <w:szCs w:val="28"/>
        </w:rPr>
      </w:pPr>
      <w:r>
        <w:rPr>
          <w:color w:val="000000" w:themeColor="text1"/>
          <w:sz w:val="28"/>
          <w:szCs w:val="28"/>
        </w:rPr>
        <w:br w:type="page"/>
      </w:r>
    </w:p>
    <w:p w:rsidR="00DD3247" w:rsidRDefault="00367886">
      <w:pPr>
        <w:pStyle w:val="2"/>
        <w:rPr>
          <w:b w:val="0"/>
          <w:color w:val="000000" w:themeColor="text1"/>
          <w:sz w:val="21"/>
          <w:szCs w:val="21"/>
        </w:rPr>
      </w:pPr>
      <w:bookmarkStart w:id="34" w:name="_Toc117861778"/>
      <w:bookmarkStart w:id="35" w:name="_Toc120278297"/>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：诚信承诺书</w:t>
      </w:r>
      <w:bookmarkEnd w:id="34"/>
      <w:bookmarkEnd w:id="35"/>
    </w:p>
    <w:p w:rsidR="00DD3247" w:rsidRDefault="00DD3247">
      <w:pPr>
        <w:pStyle w:val="Default"/>
        <w:jc w:val="center"/>
        <w:rPr>
          <w:b/>
          <w:color w:val="000000" w:themeColor="text1"/>
          <w:sz w:val="44"/>
          <w:szCs w:val="44"/>
        </w:rPr>
      </w:pPr>
    </w:p>
    <w:p w:rsidR="00DD3247" w:rsidRDefault="00367886">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DD3247" w:rsidRDefault="00367886">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我单位近三年</w:t>
      </w:r>
      <w:r>
        <w:rPr>
          <w:color w:val="000000" w:themeColor="text1"/>
          <w:sz w:val="28"/>
          <w:szCs w:val="28"/>
        </w:rPr>
        <w:t>内</w:t>
      </w:r>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D3247" w:rsidRDefault="00DD3247">
      <w:pPr>
        <w:pStyle w:val="Default"/>
        <w:spacing w:line="360" w:lineRule="auto"/>
        <w:ind w:firstLine="540"/>
        <w:rPr>
          <w:color w:val="000000" w:themeColor="text1"/>
          <w:sz w:val="28"/>
          <w:szCs w:val="28"/>
        </w:rPr>
      </w:pPr>
    </w:p>
    <w:p w:rsidR="00DD3247" w:rsidRDefault="00DD3247">
      <w:pPr>
        <w:pStyle w:val="Default"/>
        <w:spacing w:line="360" w:lineRule="auto"/>
        <w:ind w:firstLine="540"/>
        <w:rPr>
          <w:color w:val="000000" w:themeColor="text1"/>
          <w:sz w:val="28"/>
          <w:szCs w:val="28"/>
        </w:rPr>
      </w:pPr>
    </w:p>
    <w:p w:rsidR="00DD3247" w:rsidRDefault="00367886">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DD3247" w:rsidRDefault="00367886">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DD3247" w:rsidRDefault="00DD3247">
      <w:pPr>
        <w:pStyle w:val="Default"/>
        <w:spacing w:line="360" w:lineRule="auto"/>
        <w:ind w:firstLine="540"/>
        <w:rPr>
          <w:color w:val="000000" w:themeColor="text1"/>
          <w:sz w:val="28"/>
          <w:szCs w:val="28"/>
        </w:rPr>
      </w:pPr>
    </w:p>
    <w:p w:rsidR="00DD3247" w:rsidRDefault="00DD3247">
      <w:pPr>
        <w:pStyle w:val="Default"/>
        <w:spacing w:line="360" w:lineRule="auto"/>
        <w:ind w:firstLine="540"/>
        <w:rPr>
          <w:color w:val="000000" w:themeColor="text1"/>
          <w:sz w:val="28"/>
          <w:szCs w:val="28"/>
        </w:rPr>
      </w:pPr>
    </w:p>
    <w:p w:rsidR="00DD3247" w:rsidRPr="008A20CD" w:rsidRDefault="00367886" w:rsidP="008A20CD">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bookmarkEnd w:id="0"/>
    <w:p w:rsidR="008A20CD" w:rsidRDefault="008A20CD">
      <w:pPr>
        <w:spacing w:line="360" w:lineRule="auto"/>
        <w:rPr>
          <w:rFonts w:ascii="宋体" w:hAnsi="宋体"/>
          <w:color w:val="000000" w:themeColor="text1"/>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8A20CD" w:rsidRPr="008A20CD" w:rsidRDefault="008A20CD" w:rsidP="008A20CD">
      <w:pPr>
        <w:rPr>
          <w:rFonts w:ascii="宋体" w:hAnsi="宋体"/>
          <w:sz w:val="24"/>
        </w:rPr>
      </w:pPr>
    </w:p>
    <w:p w:rsidR="00DD3247" w:rsidRPr="008A20CD" w:rsidRDefault="008A20CD" w:rsidP="008A20CD">
      <w:pPr>
        <w:tabs>
          <w:tab w:val="left" w:pos="6285"/>
        </w:tabs>
        <w:rPr>
          <w:rFonts w:ascii="宋体" w:hAnsi="宋体"/>
          <w:sz w:val="24"/>
        </w:rPr>
      </w:pPr>
      <w:r>
        <w:rPr>
          <w:rFonts w:ascii="宋体" w:hAnsi="宋体"/>
          <w:sz w:val="24"/>
        </w:rPr>
        <w:tab/>
      </w:r>
    </w:p>
    <w:sectPr w:rsidR="00DD3247" w:rsidRPr="008A20CD">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639A" w:rsidRDefault="00FE639A">
      <w:r>
        <w:separator/>
      </w:r>
    </w:p>
  </w:endnote>
  <w:endnote w:type="continuationSeparator" w:id="0">
    <w:p w:rsidR="00FE639A" w:rsidRDefault="00FE6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191886"/>
      <w:docPartObj>
        <w:docPartGallery w:val="Page Numbers (Bottom of Page)"/>
        <w:docPartUnique/>
      </w:docPartObj>
    </w:sdtPr>
    <w:sdtEndPr/>
    <w:sdtContent>
      <w:p w:rsidR="00CE6BB5" w:rsidRDefault="00CE6BB5">
        <w:pPr>
          <w:pStyle w:val="ad"/>
          <w:jc w:val="center"/>
        </w:pPr>
        <w:r>
          <w:fldChar w:fldCharType="begin"/>
        </w:r>
        <w:r>
          <w:instrText>PAGE   \* MERGEFORMAT</w:instrText>
        </w:r>
        <w:r>
          <w:fldChar w:fldCharType="separate"/>
        </w:r>
        <w:r>
          <w:rPr>
            <w:lang w:val="zh-CN"/>
          </w:rPr>
          <w:t>2</w:t>
        </w:r>
        <w:r>
          <w:fldChar w:fldCharType="end"/>
        </w:r>
      </w:p>
    </w:sdtContent>
  </w:sdt>
  <w:p w:rsidR="00CE6BB5" w:rsidRDefault="00CE6BB5">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BB5" w:rsidRDefault="00CE6BB5">
    <w:pPr>
      <w:pStyle w:val="ad"/>
      <w:ind w:firstLine="480"/>
      <w:jc w:val="center"/>
      <w:rPr>
        <w:lang w:val="zh-CN"/>
      </w:rPr>
    </w:pPr>
  </w:p>
  <w:p w:rsidR="00CE6BB5" w:rsidRDefault="00CE6BB5">
    <w:pPr>
      <w:pStyle w:val="ad"/>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639A" w:rsidRDefault="00FE639A">
      <w:r>
        <w:separator/>
      </w:r>
    </w:p>
  </w:footnote>
  <w:footnote w:type="continuationSeparator" w:id="0">
    <w:p w:rsidR="00FE639A" w:rsidRDefault="00FE63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NGI4OGEwYWVlYmIxYmEwNjJhMWY3MDI2M2MxMTg2NjEifQ=="/>
  </w:docVars>
  <w:rsids>
    <w:rsidRoot w:val="007321A8"/>
    <w:rsid w:val="000004DD"/>
    <w:rsid w:val="00000501"/>
    <w:rsid w:val="00001121"/>
    <w:rsid w:val="00001730"/>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3CCC"/>
    <w:rsid w:val="0002588B"/>
    <w:rsid w:val="00025EED"/>
    <w:rsid w:val="00027B2B"/>
    <w:rsid w:val="00031B24"/>
    <w:rsid w:val="00032D17"/>
    <w:rsid w:val="00033954"/>
    <w:rsid w:val="00034BB6"/>
    <w:rsid w:val="000351C0"/>
    <w:rsid w:val="00037078"/>
    <w:rsid w:val="000415E3"/>
    <w:rsid w:val="00041B4A"/>
    <w:rsid w:val="00041FEE"/>
    <w:rsid w:val="000420F4"/>
    <w:rsid w:val="00042329"/>
    <w:rsid w:val="00042A55"/>
    <w:rsid w:val="000434E4"/>
    <w:rsid w:val="000434FE"/>
    <w:rsid w:val="00043D38"/>
    <w:rsid w:val="000443C4"/>
    <w:rsid w:val="00044779"/>
    <w:rsid w:val="000447FD"/>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769E6"/>
    <w:rsid w:val="00080239"/>
    <w:rsid w:val="00081B83"/>
    <w:rsid w:val="000836F7"/>
    <w:rsid w:val="0008430E"/>
    <w:rsid w:val="00084679"/>
    <w:rsid w:val="00085998"/>
    <w:rsid w:val="00086037"/>
    <w:rsid w:val="000867D9"/>
    <w:rsid w:val="00087074"/>
    <w:rsid w:val="000905BE"/>
    <w:rsid w:val="000929F4"/>
    <w:rsid w:val="00093C37"/>
    <w:rsid w:val="00094BC9"/>
    <w:rsid w:val="000972F0"/>
    <w:rsid w:val="000A0024"/>
    <w:rsid w:val="000A62C8"/>
    <w:rsid w:val="000A697D"/>
    <w:rsid w:val="000A7C98"/>
    <w:rsid w:val="000B1D72"/>
    <w:rsid w:val="000B5752"/>
    <w:rsid w:val="000B7298"/>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2BF"/>
    <w:rsid w:val="000F06B0"/>
    <w:rsid w:val="000F0E65"/>
    <w:rsid w:val="000F1EB9"/>
    <w:rsid w:val="000F272D"/>
    <w:rsid w:val="000F3208"/>
    <w:rsid w:val="000F3C27"/>
    <w:rsid w:val="000F5E77"/>
    <w:rsid w:val="000F70D2"/>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3AE0"/>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3A83"/>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67B06"/>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58F"/>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6A15"/>
    <w:rsid w:val="001A6E14"/>
    <w:rsid w:val="001A7D59"/>
    <w:rsid w:val="001B0CD7"/>
    <w:rsid w:val="001B12FC"/>
    <w:rsid w:val="001B1316"/>
    <w:rsid w:val="001B1DD7"/>
    <w:rsid w:val="001B3507"/>
    <w:rsid w:val="001B4C11"/>
    <w:rsid w:val="001B65F9"/>
    <w:rsid w:val="001B6BCF"/>
    <w:rsid w:val="001B73D4"/>
    <w:rsid w:val="001B7BED"/>
    <w:rsid w:val="001C00FD"/>
    <w:rsid w:val="001C1A8A"/>
    <w:rsid w:val="001C2115"/>
    <w:rsid w:val="001C23F7"/>
    <w:rsid w:val="001C411E"/>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1E5B"/>
    <w:rsid w:val="001F2B74"/>
    <w:rsid w:val="001F3D70"/>
    <w:rsid w:val="001F3D72"/>
    <w:rsid w:val="001F4BF1"/>
    <w:rsid w:val="001F4D52"/>
    <w:rsid w:val="001F55BB"/>
    <w:rsid w:val="001F5C3F"/>
    <w:rsid w:val="001F6383"/>
    <w:rsid w:val="001F6675"/>
    <w:rsid w:val="00200188"/>
    <w:rsid w:val="002003F5"/>
    <w:rsid w:val="002005F1"/>
    <w:rsid w:val="00200A34"/>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0221"/>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3190"/>
    <w:rsid w:val="0024408C"/>
    <w:rsid w:val="00245A6F"/>
    <w:rsid w:val="00246662"/>
    <w:rsid w:val="002468A2"/>
    <w:rsid w:val="00246D1E"/>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1B9F"/>
    <w:rsid w:val="00263424"/>
    <w:rsid w:val="002634CA"/>
    <w:rsid w:val="002639DD"/>
    <w:rsid w:val="0026453E"/>
    <w:rsid w:val="00265064"/>
    <w:rsid w:val="0026668C"/>
    <w:rsid w:val="00266DF6"/>
    <w:rsid w:val="00267F4D"/>
    <w:rsid w:val="00270294"/>
    <w:rsid w:val="00270C2F"/>
    <w:rsid w:val="002725A7"/>
    <w:rsid w:val="00272BBC"/>
    <w:rsid w:val="002749F3"/>
    <w:rsid w:val="00274B94"/>
    <w:rsid w:val="002754D9"/>
    <w:rsid w:val="0027779E"/>
    <w:rsid w:val="00280325"/>
    <w:rsid w:val="0028172E"/>
    <w:rsid w:val="00281E36"/>
    <w:rsid w:val="00281ED2"/>
    <w:rsid w:val="00283F65"/>
    <w:rsid w:val="00284264"/>
    <w:rsid w:val="0028769D"/>
    <w:rsid w:val="00287B2D"/>
    <w:rsid w:val="00287C8B"/>
    <w:rsid w:val="00287EEC"/>
    <w:rsid w:val="00287FA9"/>
    <w:rsid w:val="00290833"/>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53"/>
    <w:rsid w:val="002A57A5"/>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6C93"/>
    <w:rsid w:val="002D6E1A"/>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17694"/>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6A37"/>
    <w:rsid w:val="003578DE"/>
    <w:rsid w:val="00360D9A"/>
    <w:rsid w:val="00362135"/>
    <w:rsid w:val="00362448"/>
    <w:rsid w:val="00362508"/>
    <w:rsid w:val="0036275C"/>
    <w:rsid w:val="00363E13"/>
    <w:rsid w:val="00364C88"/>
    <w:rsid w:val="00365100"/>
    <w:rsid w:val="00366ED5"/>
    <w:rsid w:val="003675CD"/>
    <w:rsid w:val="0036778F"/>
    <w:rsid w:val="00367886"/>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680"/>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5F95"/>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2446"/>
    <w:rsid w:val="00443318"/>
    <w:rsid w:val="00447380"/>
    <w:rsid w:val="00453337"/>
    <w:rsid w:val="00453D50"/>
    <w:rsid w:val="0045410B"/>
    <w:rsid w:val="00456CF7"/>
    <w:rsid w:val="00457592"/>
    <w:rsid w:val="00457766"/>
    <w:rsid w:val="004623FF"/>
    <w:rsid w:val="004625BE"/>
    <w:rsid w:val="00462A88"/>
    <w:rsid w:val="00463AE8"/>
    <w:rsid w:val="00463C05"/>
    <w:rsid w:val="00470634"/>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1B41"/>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062"/>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1638"/>
    <w:rsid w:val="005030BD"/>
    <w:rsid w:val="005051DF"/>
    <w:rsid w:val="00510683"/>
    <w:rsid w:val="005107F9"/>
    <w:rsid w:val="00510E33"/>
    <w:rsid w:val="00511447"/>
    <w:rsid w:val="00520378"/>
    <w:rsid w:val="00521ACC"/>
    <w:rsid w:val="005223D8"/>
    <w:rsid w:val="00523134"/>
    <w:rsid w:val="005235B3"/>
    <w:rsid w:val="00523E65"/>
    <w:rsid w:val="00523E6D"/>
    <w:rsid w:val="00524637"/>
    <w:rsid w:val="00524ACE"/>
    <w:rsid w:val="00527C7C"/>
    <w:rsid w:val="005313EF"/>
    <w:rsid w:val="00532285"/>
    <w:rsid w:val="00532C73"/>
    <w:rsid w:val="00532F5A"/>
    <w:rsid w:val="005345AF"/>
    <w:rsid w:val="005359C9"/>
    <w:rsid w:val="00535C7A"/>
    <w:rsid w:val="00536431"/>
    <w:rsid w:val="0054016C"/>
    <w:rsid w:val="00540564"/>
    <w:rsid w:val="0054091A"/>
    <w:rsid w:val="00541DD6"/>
    <w:rsid w:val="00542141"/>
    <w:rsid w:val="00542383"/>
    <w:rsid w:val="005424DA"/>
    <w:rsid w:val="00543C93"/>
    <w:rsid w:val="00545550"/>
    <w:rsid w:val="0054609F"/>
    <w:rsid w:val="00546B8A"/>
    <w:rsid w:val="005500C4"/>
    <w:rsid w:val="00552A48"/>
    <w:rsid w:val="00553BED"/>
    <w:rsid w:val="00553F01"/>
    <w:rsid w:val="00556E59"/>
    <w:rsid w:val="00560177"/>
    <w:rsid w:val="00564D71"/>
    <w:rsid w:val="0056594E"/>
    <w:rsid w:val="00566901"/>
    <w:rsid w:val="00570549"/>
    <w:rsid w:val="00570871"/>
    <w:rsid w:val="00571B25"/>
    <w:rsid w:val="005728B8"/>
    <w:rsid w:val="00572D3D"/>
    <w:rsid w:val="00573F72"/>
    <w:rsid w:val="00574D3D"/>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42F6"/>
    <w:rsid w:val="005952AF"/>
    <w:rsid w:val="00595646"/>
    <w:rsid w:val="00595A61"/>
    <w:rsid w:val="00595E01"/>
    <w:rsid w:val="005961B4"/>
    <w:rsid w:val="005A0E42"/>
    <w:rsid w:val="005A2A1F"/>
    <w:rsid w:val="005A48EC"/>
    <w:rsid w:val="005A769C"/>
    <w:rsid w:val="005A7E1C"/>
    <w:rsid w:val="005B089D"/>
    <w:rsid w:val="005B0DC8"/>
    <w:rsid w:val="005B19B2"/>
    <w:rsid w:val="005B267E"/>
    <w:rsid w:val="005B2B7A"/>
    <w:rsid w:val="005B64DD"/>
    <w:rsid w:val="005B7150"/>
    <w:rsid w:val="005B79DE"/>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D7092"/>
    <w:rsid w:val="005E01BF"/>
    <w:rsid w:val="005E1A76"/>
    <w:rsid w:val="005E1AA9"/>
    <w:rsid w:val="005E2A9C"/>
    <w:rsid w:val="005E2ED1"/>
    <w:rsid w:val="005E3C1E"/>
    <w:rsid w:val="005E3FC2"/>
    <w:rsid w:val="005E487A"/>
    <w:rsid w:val="005E4891"/>
    <w:rsid w:val="005E600F"/>
    <w:rsid w:val="005F1E85"/>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2D4"/>
    <w:rsid w:val="00632734"/>
    <w:rsid w:val="00632CEE"/>
    <w:rsid w:val="00633E7A"/>
    <w:rsid w:val="00636683"/>
    <w:rsid w:val="00641A7C"/>
    <w:rsid w:val="006433E1"/>
    <w:rsid w:val="00645C89"/>
    <w:rsid w:val="00645F54"/>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6DA5"/>
    <w:rsid w:val="00677227"/>
    <w:rsid w:val="00677C16"/>
    <w:rsid w:val="00680D07"/>
    <w:rsid w:val="006810D9"/>
    <w:rsid w:val="00682504"/>
    <w:rsid w:val="0068489B"/>
    <w:rsid w:val="00684E42"/>
    <w:rsid w:val="00685429"/>
    <w:rsid w:val="00685E00"/>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0049"/>
    <w:rsid w:val="006B07AF"/>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29D"/>
    <w:rsid w:val="00707DF8"/>
    <w:rsid w:val="0071104D"/>
    <w:rsid w:val="00711C15"/>
    <w:rsid w:val="007124C1"/>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6EE4"/>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0CC"/>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483"/>
    <w:rsid w:val="007A3D70"/>
    <w:rsid w:val="007A40A7"/>
    <w:rsid w:val="007A520D"/>
    <w:rsid w:val="007A529C"/>
    <w:rsid w:val="007A5B2F"/>
    <w:rsid w:val="007A5E1B"/>
    <w:rsid w:val="007A6378"/>
    <w:rsid w:val="007A641F"/>
    <w:rsid w:val="007A6D86"/>
    <w:rsid w:val="007A7152"/>
    <w:rsid w:val="007A7154"/>
    <w:rsid w:val="007A7B1A"/>
    <w:rsid w:val="007B0633"/>
    <w:rsid w:val="007B1DD5"/>
    <w:rsid w:val="007B1F62"/>
    <w:rsid w:val="007B2477"/>
    <w:rsid w:val="007B4B3D"/>
    <w:rsid w:val="007B55F8"/>
    <w:rsid w:val="007B68B3"/>
    <w:rsid w:val="007B7B5B"/>
    <w:rsid w:val="007C1708"/>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7E36"/>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5BBF"/>
    <w:rsid w:val="0082705F"/>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5F55"/>
    <w:rsid w:val="00847519"/>
    <w:rsid w:val="00847647"/>
    <w:rsid w:val="00850A6A"/>
    <w:rsid w:val="00852641"/>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20CD"/>
    <w:rsid w:val="008A3BC8"/>
    <w:rsid w:val="008A561E"/>
    <w:rsid w:val="008A6B28"/>
    <w:rsid w:val="008A6BB1"/>
    <w:rsid w:val="008B2458"/>
    <w:rsid w:val="008B25D7"/>
    <w:rsid w:val="008B2E94"/>
    <w:rsid w:val="008B3FF2"/>
    <w:rsid w:val="008B4557"/>
    <w:rsid w:val="008B553D"/>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06F24"/>
    <w:rsid w:val="009117BE"/>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47D07"/>
    <w:rsid w:val="00950BC0"/>
    <w:rsid w:val="00951002"/>
    <w:rsid w:val="0095299A"/>
    <w:rsid w:val="00953945"/>
    <w:rsid w:val="00954509"/>
    <w:rsid w:val="009547BA"/>
    <w:rsid w:val="00956586"/>
    <w:rsid w:val="009565F3"/>
    <w:rsid w:val="009573F8"/>
    <w:rsid w:val="00957BCA"/>
    <w:rsid w:val="00961884"/>
    <w:rsid w:val="00962509"/>
    <w:rsid w:val="00964EF6"/>
    <w:rsid w:val="00966679"/>
    <w:rsid w:val="0096717F"/>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1"/>
    <w:rsid w:val="009B5F55"/>
    <w:rsid w:val="009C0A6E"/>
    <w:rsid w:val="009C0C03"/>
    <w:rsid w:val="009C0E90"/>
    <w:rsid w:val="009C4FAB"/>
    <w:rsid w:val="009C55EC"/>
    <w:rsid w:val="009C576F"/>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79F7"/>
    <w:rsid w:val="00A22BE9"/>
    <w:rsid w:val="00A23BD2"/>
    <w:rsid w:val="00A24AFC"/>
    <w:rsid w:val="00A2675C"/>
    <w:rsid w:val="00A270C1"/>
    <w:rsid w:val="00A3125D"/>
    <w:rsid w:val="00A31744"/>
    <w:rsid w:val="00A32B3A"/>
    <w:rsid w:val="00A32D52"/>
    <w:rsid w:val="00A3352B"/>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39A4"/>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0DE2"/>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2E50"/>
    <w:rsid w:val="00B04050"/>
    <w:rsid w:val="00B045A8"/>
    <w:rsid w:val="00B054D9"/>
    <w:rsid w:val="00B05599"/>
    <w:rsid w:val="00B06C74"/>
    <w:rsid w:val="00B0714C"/>
    <w:rsid w:val="00B10D60"/>
    <w:rsid w:val="00B11D73"/>
    <w:rsid w:val="00B1313F"/>
    <w:rsid w:val="00B15C19"/>
    <w:rsid w:val="00B169B3"/>
    <w:rsid w:val="00B200B3"/>
    <w:rsid w:val="00B22E16"/>
    <w:rsid w:val="00B25BFB"/>
    <w:rsid w:val="00B25CCB"/>
    <w:rsid w:val="00B26CD4"/>
    <w:rsid w:val="00B26D25"/>
    <w:rsid w:val="00B31A0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BE3"/>
    <w:rsid w:val="00B7116A"/>
    <w:rsid w:val="00B735C5"/>
    <w:rsid w:val="00B7482E"/>
    <w:rsid w:val="00B7546A"/>
    <w:rsid w:val="00B756D2"/>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0D75"/>
    <w:rsid w:val="00BA16FE"/>
    <w:rsid w:val="00BA1A83"/>
    <w:rsid w:val="00BA25F2"/>
    <w:rsid w:val="00BA43D7"/>
    <w:rsid w:val="00BA504E"/>
    <w:rsid w:val="00BA5431"/>
    <w:rsid w:val="00BA5F4C"/>
    <w:rsid w:val="00BA6C87"/>
    <w:rsid w:val="00BB0E58"/>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86C"/>
    <w:rsid w:val="00BD498E"/>
    <w:rsid w:val="00BD59A1"/>
    <w:rsid w:val="00BD5A84"/>
    <w:rsid w:val="00BD5BC8"/>
    <w:rsid w:val="00BD6248"/>
    <w:rsid w:val="00BD626E"/>
    <w:rsid w:val="00BD63DE"/>
    <w:rsid w:val="00BD669D"/>
    <w:rsid w:val="00BD66DE"/>
    <w:rsid w:val="00BD6707"/>
    <w:rsid w:val="00BE00FA"/>
    <w:rsid w:val="00BE0DAD"/>
    <w:rsid w:val="00BE413A"/>
    <w:rsid w:val="00BE6F77"/>
    <w:rsid w:val="00BE6FF0"/>
    <w:rsid w:val="00BF0C55"/>
    <w:rsid w:val="00BF151F"/>
    <w:rsid w:val="00BF160B"/>
    <w:rsid w:val="00BF1DF4"/>
    <w:rsid w:val="00BF2659"/>
    <w:rsid w:val="00BF2ABB"/>
    <w:rsid w:val="00BF3851"/>
    <w:rsid w:val="00BF5651"/>
    <w:rsid w:val="00BF5855"/>
    <w:rsid w:val="00BF6FC1"/>
    <w:rsid w:val="00BF7819"/>
    <w:rsid w:val="00BF799C"/>
    <w:rsid w:val="00C00A54"/>
    <w:rsid w:val="00C02301"/>
    <w:rsid w:val="00C030FE"/>
    <w:rsid w:val="00C03BFB"/>
    <w:rsid w:val="00C055D3"/>
    <w:rsid w:val="00C068A6"/>
    <w:rsid w:val="00C069B0"/>
    <w:rsid w:val="00C06CFD"/>
    <w:rsid w:val="00C075DC"/>
    <w:rsid w:val="00C07C00"/>
    <w:rsid w:val="00C10915"/>
    <w:rsid w:val="00C11ECE"/>
    <w:rsid w:val="00C12157"/>
    <w:rsid w:val="00C12A3D"/>
    <w:rsid w:val="00C12A8D"/>
    <w:rsid w:val="00C13F2D"/>
    <w:rsid w:val="00C15E31"/>
    <w:rsid w:val="00C171AE"/>
    <w:rsid w:val="00C17E9C"/>
    <w:rsid w:val="00C201BF"/>
    <w:rsid w:val="00C2106F"/>
    <w:rsid w:val="00C2117B"/>
    <w:rsid w:val="00C22247"/>
    <w:rsid w:val="00C2260A"/>
    <w:rsid w:val="00C238DA"/>
    <w:rsid w:val="00C23C4C"/>
    <w:rsid w:val="00C23D44"/>
    <w:rsid w:val="00C23F42"/>
    <w:rsid w:val="00C248AD"/>
    <w:rsid w:val="00C25739"/>
    <w:rsid w:val="00C26F5F"/>
    <w:rsid w:val="00C27168"/>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6BC"/>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1CA1"/>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6BB5"/>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676"/>
    <w:rsid w:val="00D52371"/>
    <w:rsid w:val="00D52A64"/>
    <w:rsid w:val="00D53048"/>
    <w:rsid w:val="00D53181"/>
    <w:rsid w:val="00D53925"/>
    <w:rsid w:val="00D556C6"/>
    <w:rsid w:val="00D5634C"/>
    <w:rsid w:val="00D56620"/>
    <w:rsid w:val="00D56BF5"/>
    <w:rsid w:val="00D5708F"/>
    <w:rsid w:val="00D571C6"/>
    <w:rsid w:val="00D628C2"/>
    <w:rsid w:val="00D64A3C"/>
    <w:rsid w:val="00D64C2D"/>
    <w:rsid w:val="00D65E33"/>
    <w:rsid w:val="00D707ED"/>
    <w:rsid w:val="00D70B36"/>
    <w:rsid w:val="00D72501"/>
    <w:rsid w:val="00D7368D"/>
    <w:rsid w:val="00D74D24"/>
    <w:rsid w:val="00D76F24"/>
    <w:rsid w:val="00D80BCF"/>
    <w:rsid w:val="00D813C8"/>
    <w:rsid w:val="00D813CA"/>
    <w:rsid w:val="00D81625"/>
    <w:rsid w:val="00D81C11"/>
    <w:rsid w:val="00D821B1"/>
    <w:rsid w:val="00D82D9C"/>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3247"/>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790"/>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F12"/>
    <w:rsid w:val="00E32867"/>
    <w:rsid w:val="00E32B02"/>
    <w:rsid w:val="00E35899"/>
    <w:rsid w:val="00E35AB7"/>
    <w:rsid w:val="00E37359"/>
    <w:rsid w:val="00E37C12"/>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153A"/>
    <w:rsid w:val="00E624D6"/>
    <w:rsid w:val="00E62769"/>
    <w:rsid w:val="00E63FDB"/>
    <w:rsid w:val="00E65A71"/>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CD"/>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52C"/>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6BED"/>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52F"/>
    <w:rsid w:val="00F26769"/>
    <w:rsid w:val="00F2788B"/>
    <w:rsid w:val="00F31B97"/>
    <w:rsid w:val="00F34673"/>
    <w:rsid w:val="00F36CFE"/>
    <w:rsid w:val="00F401B2"/>
    <w:rsid w:val="00F40EE4"/>
    <w:rsid w:val="00F4109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2D7D"/>
    <w:rsid w:val="00F7302F"/>
    <w:rsid w:val="00F732CA"/>
    <w:rsid w:val="00F73B08"/>
    <w:rsid w:val="00F749FF"/>
    <w:rsid w:val="00F76AA9"/>
    <w:rsid w:val="00F76DBF"/>
    <w:rsid w:val="00F77CD5"/>
    <w:rsid w:val="00F817C4"/>
    <w:rsid w:val="00F81AFD"/>
    <w:rsid w:val="00F84797"/>
    <w:rsid w:val="00F84BAB"/>
    <w:rsid w:val="00F86140"/>
    <w:rsid w:val="00F86172"/>
    <w:rsid w:val="00F87180"/>
    <w:rsid w:val="00F906DD"/>
    <w:rsid w:val="00F91EE1"/>
    <w:rsid w:val="00F928F4"/>
    <w:rsid w:val="00F929FF"/>
    <w:rsid w:val="00F92E65"/>
    <w:rsid w:val="00F93B20"/>
    <w:rsid w:val="00F94F13"/>
    <w:rsid w:val="00F9609C"/>
    <w:rsid w:val="00F96335"/>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631"/>
    <w:rsid w:val="00FC7867"/>
    <w:rsid w:val="00FD19BC"/>
    <w:rsid w:val="00FD1C5D"/>
    <w:rsid w:val="00FD2DAE"/>
    <w:rsid w:val="00FD30BD"/>
    <w:rsid w:val="00FE097A"/>
    <w:rsid w:val="00FE0C9B"/>
    <w:rsid w:val="00FE205A"/>
    <w:rsid w:val="00FE2CF9"/>
    <w:rsid w:val="00FE33A6"/>
    <w:rsid w:val="00FE3686"/>
    <w:rsid w:val="00FE4531"/>
    <w:rsid w:val="00FE5E16"/>
    <w:rsid w:val="00FE639A"/>
    <w:rsid w:val="00FE76BE"/>
    <w:rsid w:val="00FF3097"/>
    <w:rsid w:val="00FF41DF"/>
    <w:rsid w:val="00FF4476"/>
    <w:rsid w:val="00FF5D17"/>
    <w:rsid w:val="00FF66A9"/>
    <w:rsid w:val="00FF6B5D"/>
    <w:rsid w:val="00FF71E9"/>
    <w:rsid w:val="00FF78FA"/>
    <w:rsid w:val="00FF7ED4"/>
    <w:rsid w:val="0BD51E39"/>
    <w:rsid w:val="147E1696"/>
    <w:rsid w:val="18B232E6"/>
    <w:rsid w:val="242F3D7E"/>
    <w:rsid w:val="48887B63"/>
    <w:rsid w:val="53937E70"/>
    <w:rsid w:val="622D596A"/>
    <w:rsid w:val="689D5AFD"/>
    <w:rsid w:val="7CB9314D"/>
    <w:rsid w:val="7DC754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D2365DD"/>
  <w15:docId w15:val="{67B909A8-56C9-480B-882D-8D0F647A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uiPriority="0"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able of authorities"/>
    <w:basedOn w:val="a"/>
    <w:next w:val="a"/>
    <w:qFormat/>
    <w:pPr>
      <w:ind w:leftChars="200" w:left="420"/>
    </w:pPr>
  </w:style>
  <w:style w:type="paragraph" w:styleId="a4">
    <w:name w:val="Document Map"/>
    <w:basedOn w:val="a"/>
    <w:semiHidden/>
    <w:qFormat/>
    <w:pPr>
      <w:shd w:val="clear" w:color="auto" w:fill="000080"/>
    </w:pPr>
  </w:style>
  <w:style w:type="paragraph" w:styleId="a5">
    <w:name w:val="Body Text"/>
    <w:basedOn w:val="a"/>
    <w:link w:val="a6"/>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7">
    <w:name w:val="Plain Text"/>
    <w:basedOn w:val="a"/>
    <w:link w:val="a8"/>
    <w:uiPriority w:val="99"/>
    <w:qFormat/>
    <w:pPr>
      <w:jc w:val="left"/>
    </w:pPr>
    <w:rPr>
      <w:rFonts w:ascii="MingLiU" w:eastAsia="MingLiU" w:hAnsi="Courier New"/>
      <w:sz w:val="24"/>
      <w:szCs w:val="20"/>
      <w:lang w:eastAsia="zh-TW"/>
    </w:rPr>
  </w:style>
  <w:style w:type="paragraph" w:styleId="a9">
    <w:name w:val="Date"/>
    <w:basedOn w:val="a"/>
    <w:next w:val="a"/>
    <w:link w:val="aa"/>
    <w:qFormat/>
    <w:pPr>
      <w:ind w:leftChars="2500" w:left="2500"/>
    </w:pPr>
    <w:rPr>
      <w:rFonts w:eastAsia="黑体"/>
      <w:kern w:val="0"/>
      <w:sz w:val="32"/>
    </w:rPr>
  </w:style>
  <w:style w:type="paragraph" w:styleId="ab">
    <w:name w:val="Balloon Text"/>
    <w:basedOn w:val="a"/>
    <w:link w:val="ac"/>
    <w:uiPriority w:val="99"/>
    <w:unhideWhenUsed/>
    <w:qFormat/>
    <w:rPr>
      <w:sz w:val="18"/>
      <w:szCs w:val="18"/>
    </w:rPr>
  </w:style>
  <w:style w:type="paragraph" w:styleId="ad">
    <w:name w:val="footer"/>
    <w:basedOn w:val="a"/>
    <w:link w:val="ae"/>
    <w:uiPriority w:val="99"/>
    <w:unhideWhenUsed/>
    <w:qFormat/>
    <w:pPr>
      <w:tabs>
        <w:tab w:val="center" w:pos="4153"/>
        <w:tab w:val="right" w:pos="8306"/>
      </w:tabs>
      <w:snapToGrid w:val="0"/>
      <w:jc w:val="left"/>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1">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2">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uiPriority w:val="22"/>
    <w:qFormat/>
    <w:rPr>
      <w:b/>
      <w:bCs/>
    </w:rPr>
  </w:style>
  <w:style w:type="character" w:styleId="af4">
    <w:name w:val="page number"/>
    <w:basedOn w:val="a1"/>
    <w:qFormat/>
  </w:style>
  <w:style w:type="character" w:styleId="af5">
    <w:name w:val="FollowedHyperlink"/>
    <w:qFormat/>
    <w:rPr>
      <w:color w:val="800080"/>
      <w:u w:val="single"/>
    </w:rPr>
  </w:style>
  <w:style w:type="character" w:styleId="af6">
    <w:name w:val="Hyperlink"/>
    <w:uiPriority w:val="99"/>
    <w:qFormat/>
    <w:rPr>
      <w:color w:val="0000FF"/>
      <w:u w:val="single"/>
    </w:rPr>
  </w:style>
  <w:style w:type="character" w:customStyle="1" w:styleId="a6">
    <w:name w:val="正文文本 字符"/>
    <w:link w:val="a5"/>
    <w:qFormat/>
    <w:rPr>
      <w:kern w:val="2"/>
      <w:sz w:val="21"/>
      <w:szCs w:val="24"/>
    </w:rPr>
  </w:style>
  <w:style w:type="character" w:customStyle="1" w:styleId="apple-converted-space">
    <w:name w:val="apple-converted-space"/>
    <w:basedOn w:val="a1"/>
    <w:qFormat/>
  </w:style>
  <w:style w:type="character" w:customStyle="1" w:styleId="af0">
    <w:name w:val="页眉 字符"/>
    <w:link w:val="af"/>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a">
    <w:name w:val="日期 字符"/>
    <w:link w:val="a9"/>
    <w:qFormat/>
    <w:rPr>
      <w:rFonts w:eastAsia="黑体"/>
      <w:sz w:val="32"/>
      <w:szCs w:val="24"/>
    </w:rPr>
  </w:style>
  <w:style w:type="character" w:customStyle="1" w:styleId="ae">
    <w:name w:val="页脚 字符"/>
    <w:link w:val="ad"/>
    <w:uiPriority w:val="99"/>
    <w:qFormat/>
    <w:rPr>
      <w:kern w:val="2"/>
      <w:sz w:val="18"/>
      <w:szCs w:val="18"/>
    </w:rPr>
  </w:style>
  <w:style w:type="character" w:customStyle="1" w:styleId="af7">
    <w:name w:val="无间隔 字符"/>
    <w:link w:val="af8"/>
    <w:uiPriority w:val="1"/>
    <w:qFormat/>
    <w:rPr>
      <w:kern w:val="2"/>
      <w:sz w:val="21"/>
      <w:szCs w:val="24"/>
    </w:rPr>
  </w:style>
  <w:style w:type="paragraph" w:styleId="af8">
    <w:name w:val="No Spacing"/>
    <w:link w:val="af7"/>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c">
    <w:name w:val="批注框文本 字符"/>
    <w:link w:val="ab"/>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9">
    <w:name w:val="此正文"/>
    <w:basedOn w:val="a"/>
    <w:qFormat/>
    <w:pPr>
      <w:spacing w:line="360" w:lineRule="auto"/>
      <w:ind w:firstLineChars="200" w:firstLine="200"/>
    </w:pPr>
    <w:rPr>
      <w:sz w:val="24"/>
      <w:szCs w:val="20"/>
    </w:rPr>
  </w:style>
  <w:style w:type="paragraph" w:customStyle="1" w:styleId="afa">
    <w:name w:val="普通文字"/>
    <w:basedOn w:val="a"/>
    <w:next w:val="a"/>
    <w:uiPriority w:val="99"/>
    <w:qFormat/>
    <w:rPr>
      <w:rFonts w:ascii="宋体" w:hAnsi="宋体" w:cs="宋体"/>
      <w:kern w:val="0"/>
      <w:sz w:val="24"/>
      <w:u w:color="000000"/>
    </w:rPr>
  </w:style>
  <w:style w:type="paragraph" w:customStyle="1" w:styleId="Style36">
    <w:name w:val="_Style 36"/>
    <w:basedOn w:val="a"/>
    <w:next w:val="afb"/>
    <w:uiPriority w:val="34"/>
    <w:qFormat/>
    <w:pPr>
      <w:ind w:firstLineChars="200" w:firstLine="420"/>
    </w:pPr>
    <w:rPr>
      <w:rFonts w:ascii="Calibri" w:hAnsi="Calibri"/>
      <w:szCs w:val="22"/>
    </w:rPr>
  </w:style>
  <w:style w:type="paragraph" w:styleId="afb">
    <w:name w:val="List Paragraph"/>
    <w:basedOn w:val="a"/>
    <w:link w:val="afc"/>
    <w:uiPriority w:val="34"/>
    <w:qFormat/>
    <w:pPr>
      <w:ind w:firstLineChars="200" w:firstLine="420"/>
    </w:pPr>
  </w:style>
  <w:style w:type="character" w:customStyle="1" w:styleId="11">
    <w:name w:val="未处理的提及1"/>
    <w:basedOn w:val="a1"/>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c">
    <w:name w:val="列表段落 字符"/>
    <w:link w:val="afb"/>
    <w:uiPriority w:val="34"/>
    <w:qFormat/>
    <w:locked/>
    <w:rPr>
      <w:kern w:val="2"/>
      <w:sz w:val="21"/>
      <w:szCs w:val="24"/>
    </w:rPr>
  </w:style>
  <w:style w:type="paragraph" w:customStyle="1" w:styleId="Style4">
    <w:name w:val="_Style 4"/>
    <w:basedOn w:val="a"/>
    <w:next w:val="afb"/>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character" w:customStyle="1" w:styleId="a8">
    <w:name w:val="纯文本 字符"/>
    <w:link w:val="a7"/>
    <w:uiPriority w:val="99"/>
    <w:qFormat/>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A2D904-F428-4E5D-9CBD-CAEC49981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1966</Words>
  <Characters>11212</Characters>
  <Application>Microsoft Office Word</Application>
  <DocSecurity>0</DocSecurity>
  <Lines>93</Lines>
  <Paragraphs>26</Paragraphs>
  <ScaleCrop>false</ScaleCrop>
  <Company>微软中国</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2022-12-16T07:52:00Z</dcterms:created>
  <dcterms:modified xsi:type="dcterms:W3CDTF">2022-12-16T07:52:00Z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A0DF8DFA04C148C586E0F7FAC2951A8A</vt:lpwstr>
  </property>
</Properties>
</file>