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5D4EC5" w14:textId="7F87C5C1" w:rsidR="00B52B31" w:rsidRDefault="00E00618" w:rsidP="00075D26">
      <w:pPr>
        <w:snapToGrid w:val="0"/>
        <w:spacing w:line="288" w:lineRule="auto"/>
        <w:ind w:firstLineChars="100" w:firstLine="241"/>
        <w:rPr>
          <w:rFonts w:ascii="仿宋" w:eastAsia="仿宋" w:hAnsi="仿宋" w:cs="仿宋"/>
          <w:b/>
          <w:sz w:val="24"/>
        </w:rPr>
      </w:pPr>
      <w:r>
        <w:rPr>
          <w:rFonts w:ascii="仿宋" w:eastAsia="仿宋" w:hAnsi="仿宋" w:cs="仿宋" w:hint="eastAsia"/>
          <w:b/>
          <w:sz w:val="24"/>
        </w:rPr>
        <w:t>1</w:t>
      </w:r>
      <w:r w:rsidR="00B52B31" w:rsidRPr="00C02DAA">
        <w:rPr>
          <w:rFonts w:asciiTheme="minorEastAsia" w:eastAsiaTheme="minorEastAsia" w:hAnsiTheme="minorEastAsia"/>
          <w:noProof/>
          <w:color w:val="000000" w:themeColor="text1"/>
        </w:rPr>
        <w:drawing>
          <wp:inline distT="0" distB="0" distL="0" distR="0" wp14:anchorId="387353F7" wp14:editId="3B68F343">
            <wp:extent cx="1352550" cy="336385"/>
            <wp:effectExtent l="0" t="0" r="0" b="6985"/>
            <wp:docPr id="4" name="图片 9">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6C3DC9-C9C6-4394-BAC2-2D6B7FCACC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46C3DC9-C9C6-4394-BAC2-2D6B7FCACCFB}"/>
                        </a:ext>
                      </a:extLst>
                    </pic:cNvPr>
                    <pic:cNvPicPr>
                      <a:picLocks noChangeAspect="1"/>
                    </pic:cNvPicPr>
                  </pic:nvPicPr>
                  <pic:blipFill>
                    <a:blip r:embed="rId7"/>
                    <a:srcRect/>
                    <a:stretch>
                      <a:fillRect/>
                    </a:stretch>
                  </pic:blipFill>
                  <pic:spPr bwMode="auto">
                    <a:xfrm>
                      <a:off x="0" y="0"/>
                      <a:ext cx="1361971" cy="338728"/>
                    </a:xfrm>
                    <a:prstGeom prst="rect">
                      <a:avLst/>
                    </a:prstGeom>
                    <a:noFill/>
                    <a:ln w="9525">
                      <a:noFill/>
                      <a:miter lim="800000"/>
                      <a:headEnd/>
                      <a:tailEnd/>
                    </a:ln>
                  </pic:spPr>
                </pic:pic>
              </a:graphicData>
            </a:graphic>
          </wp:inline>
        </w:drawing>
      </w:r>
    </w:p>
    <w:p w14:paraId="0880229D" w14:textId="138A0182" w:rsidR="003F2F17" w:rsidRDefault="003F2F17">
      <w:pPr>
        <w:snapToGrid w:val="0"/>
        <w:spacing w:line="288" w:lineRule="auto"/>
        <w:rPr>
          <w:rFonts w:ascii="仿宋" w:eastAsia="仿宋" w:hAnsi="仿宋" w:cs="仿宋"/>
          <w:b/>
          <w:sz w:val="24"/>
        </w:rPr>
      </w:pPr>
    </w:p>
    <w:p w14:paraId="36BCA66B" w14:textId="77777777" w:rsidR="003F2F17" w:rsidRDefault="003F2F17">
      <w:pPr>
        <w:snapToGrid w:val="0"/>
        <w:spacing w:line="288" w:lineRule="auto"/>
        <w:jc w:val="center"/>
        <w:rPr>
          <w:rFonts w:ascii="仿宋" w:eastAsia="仿宋" w:hAnsi="仿宋" w:cs="仿宋"/>
          <w:b/>
          <w:sz w:val="28"/>
          <w:szCs w:val="28"/>
        </w:rPr>
      </w:pPr>
    </w:p>
    <w:p w14:paraId="7E493859" w14:textId="4803CC9B" w:rsidR="003F2F17" w:rsidRPr="00B52B31" w:rsidRDefault="00B52B31">
      <w:pPr>
        <w:snapToGrid w:val="0"/>
        <w:spacing w:line="288" w:lineRule="auto"/>
        <w:jc w:val="center"/>
        <w:rPr>
          <w:rFonts w:asciiTheme="majorEastAsia" w:eastAsiaTheme="majorEastAsia" w:hAnsiTheme="majorEastAsia" w:cs="仿宋"/>
          <w:b/>
          <w:sz w:val="44"/>
          <w:szCs w:val="44"/>
        </w:rPr>
      </w:pPr>
      <w:r w:rsidRPr="00B52B31">
        <w:rPr>
          <w:rFonts w:asciiTheme="majorEastAsia" w:eastAsiaTheme="majorEastAsia" w:hAnsiTheme="majorEastAsia" w:cs="仿宋" w:hint="eastAsia"/>
          <w:b/>
          <w:sz w:val="44"/>
          <w:szCs w:val="44"/>
        </w:rPr>
        <w:t>南通</w:t>
      </w:r>
      <w:r w:rsidR="00E77A2D" w:rsidRPr="00B52B31">
        <w:rPr>
          <w:rFonts w:asciiTheme="majorEastAsia" w:eastAsiaTheme="majorEastAsia" w:hAnsiTheme="majorEastAsia" w:cs="仿宋" w:hint="eastAsia"/>
          <w:b/>
          <w:sz w:val="44"/>
          <w:szCs w:val="44"/>
        </w:rPr>
        <w:t>大学</w:t>
      </w:r>
      <w:r w:rsidR="00221ECA">
        <w:rPr>
          <w:rFonts w:asciiTheme="majorEastAsia" w:eastAsiaTheme="majorEastAsia" w:hAnsiTheme="majorEastAsia" w:cs="仿宋" w:hint="eastAsia"/>
          <w:b/>
          <w:sz w:val="44"/>
          <w:szCs w:val="44"/>
        </w:rPr>
        <w:t>货物</w:t>
      </w:r>
      <w:r w:rsidR="00E77A2D" w:rsidRPr="00B52B31">
        <w:rPr>
          <w:rFonts w:asciiTheme="majorEastAsia" w:eastAsiaTheme="majorEastAsia" w:hAnsiTheme="majorEastAsia" w:cs="仿宋" w:hint="eastAsia"/>
          <w:b/>
          <w:sz w:val="44"/>
          <w:szCs w:val="44"/>
        </w:rPr>
        <w:t>采购合同</w:t>
      </w:r>
    </w:p>
    <w:p w14:paraId="5A03BA99" w14:textId="77777777" w:rsidR="003F2F17" w:rsidRDefault="003F2F17">
      <w:pPr>
        <w:snapToGrid w:val="0"/>
        <w:spacing w:line="288" w:lineRule="auto"/>
        <w:rPr>
          <w:rFonts w:ascii="仿宋" w:eastAsia="仿宋" w:hAnsi="仿宋" w:cs="仿宋"/>
          <w:b/>
          <w:sz w:val="24"/>
          <w:u w:val="single"/>
        </w:rPr>
      </w:pPr>
    </w:p>
    <w:p w14:paraId="5C1A5A9E" w14:textId="119B6673" w:rsidR="003F2F17" w:rsidRPr="00B52B31" w:rsidRDefault="00E77A2D">
      <w:pPr>
        <w:snapToGrid w:val="0"/>
        <w:spacing w:line="288" w:lineRule="auto"/>
        <w:rPr>
          <w:rFonts w:ascii="仿宋" w:eastAsia="仿宋" w:hAnsi="仿宋" w:cs="仿宋"/>
          <w:b/>
          <w:sz w:val="24"/>
          <w:u w:val="single"/>
        </w:rPr>
      </w:pPr>
      <w:r>
        <w:rPr>
          <w:rFonts w:ascii="仿宋" w:eastAsia="仿宋" w:hAnsi="仿宋" w:cs="仿宋" w:hint="eastAsia"/>
          <w:b/>
          <w:sz w:val="24"/>
        </w:rPr>
        <w:t>甲方：</w:t>
      </w:r>
      <w:r w:rsidR="00B52B31">
        <w:rPr>
          <w:rFonts w:ascii="仿宋" w:eastAsia="仿宋" w:hAnsi="仿宋" w:cs="仿宋" w:hint="eastAsia"/>
          <w:b/>
          <w:sz w:val="24"/>
        </w:rPr>
        <w:t>（采购方）</w:t>
      </w:r>
      <w:r w:rsidR="00B52B31">
        <w:rPr>
          <w:rFonts w:ascii="仿宋" w:eastAsia="仿宋" w:hAnsi="仿宋" w:cs="仿宋" w:hint="eastAsia"/>
          <w:b/>
          <w:sz w:val="24"/>
          <w:u w:val="single"/>
        </w:rPr>
        <w:t>南通</w:t>
      </w:r>
      <w:r>
        <w:rPr>
          <w:rFonts w:ascii="仿宋" w:eastAsia="仿宋" w:hAnsi="仿宋" w:cs="仿宋" w:hint="eastAsia"/>
          <w:b/>
          <w:sz w:val="24"/>
          <w:u w:val="single"/>
        </w:rPr>
        <w:t>大学</w:t>
      </w:r>
      <w:r w:rsidR="00B52B31">
        <w:rPr>
          <w:rFonts w:ascii="仿宋" w:eastAsia="仿宋" w:hAnsi="仿宋" w:cs="仿宋" w:hint="eastAsia"/>
          <w:b/>
          <w:sz w:val="24"/>
          <w:u w:val="single"/>
        </w:rPr>
        <w:t xml:space="preserve"> </w:t>
      </w:r>
      <w:r w:rsidR="00B52B31">
        <w:rPr>
          <w:rFonts w:ascii="仿宋" w:eastAsia="仿宋" w:hAnsi="仿宋" w:cs="仿宋"/>
          <w:b/>
          <w:sz w:val="24"/>
          <w:u w:val="single"/>
        </w:rPr>
        <w:t xml:space="preserve"> </w:t>
      </w:r>
      <w:r w:rsidR="00B52B31">
        <w:rPr>
          <w:rFonts w:ascii="仿宋" w:eastAsia="仿宋" w:hAnsi="仿宋" w:cs="仿宋"/>
          <w:b/>
          <w:sz w:val="24"/>
        </w:rPr>
        <w:t xml:space="preserve">               校内用户单位：</w:t>
      </w:r>
      <w:r w:rsidR="00B52B31">
        <w:rPr>
          <w:rFonts w:ascii="仿宋" w:eastAsia="仿宋" w:hAnsi="仿宋" w:cs="仿宋" w:hint="eastAsia"/>
          <w:b/>
          <w:sz w:val="24"/>
          <w:u w:val="single"/>
        </w:rPr>
        <w:t xml:space="preserve"> </w:t>
      </w:r>
      <w:r w:rsidR="00B52B31">
        <w:rPr>
          <w:rFonts w:ascii="仿宋" w:eastAsia="仿宋" w:hAnsi="仿宋" w:cs="仿宋"/>
          <w:b/>
          <w:sz w:val="24"/>
          <w:u w:val="single"/>
        </w:rPr>
        <w:t xml:space="preserve">            </w:t>
      </w:r>
    </w:p>
    <w:p w14:paraId="7A1353D5" w14:textId="0102CC27" w:rsidR="003F2F17" w:rsidRDefault="00E77A2D">
      <w:pPr>
        <w:snapToGrid w:val="0"/>
        <w:spacing w:line="288" w:lineRule="auto"/>
        <w:rPr>
          <w:rFonts w:ascii="仿宋" w:eastAsia="仿宋" w:hAnsi="仿宋" w:cs="仿宋"/>
          <w:b/>
          <w:sz w:val="24"/>
          <w:u w:val="single"/>
        </w:rPr>
      </w:pPr>
      <w:r>
        <w:rPr>
          <w:rFonts w:ascii="仿宋" w:eastAsia="仿宋" w:hAnsi="仿宋" w:cs="仿宋" w:hint="eastAsia"/>
          <w:b/>
          <w:sz w:val="24"/>
        </w:rPr>
        <w:t>乙方：</w:t>
      </w:r>
      <w:r w:rsidR="00B52B31">
        <w:rPr>
          <w:rFonts w:ascii="仿宋" w:eastAsia="仿宋" w:hAnsi="仿宋" w:cs="仿宋" w:hint="eastAsia"/>
          <w:b/>
          <w:sz w:val="24"/>
        </w:rPr>
        <w:t>（供货方）</w:t>
      </w:r>
      <w:r>
        <w:rPr>
          <w:rFonts w:ascii="仿宋" w:eastAsia="仿宋" w:hAnsi="仿宋" w:cs="仿宋" w:hint="eastAsia"/>
          <w:b/>
          <w:sz w:val="24"/>
          <w:u w:val="single"/>
        </w:rPr>
        <w:t xml:space="preserve">          </w:t>
      </w:r>
    </w:p>
    <w:p w14:paraId="52841CEC" w14:textId="3BCD4FB3" w:rsidR="003F2F17" w:rsidRPr="00B52B31" w:rsidRDefault="00B52B31">
      <w:pPr>
        <w:snapToGrid w:val="0"/>
        <w:spacing w:line="440" w:lineRule="exact"/>
        <w:rPr>
          <w:rFonts w:ascii="仿宋" w:eastAsia="仿宋" w:hAnsi="仿宋" w:cs="仿宋"/>
          <w:b/>
          <w:sz w:val="24"/>
        </w:rPr>
      </w:pPr>
      <w:r w:rsidRPr="00B52B31">
        <w:rPr>
          <w:rFonts w:ascii="仿宋" w:eastAsia="仿宋" w:hAnsi="仿宋" w:cs="仿宋"/>
          <w:b/>
          <w:sz w:val="24"/>
        </w:rPr>
        <w:t>合</w:t>
      </w:r>
      <w:r w:rsidRPr="00B52B31">
        <w:rPr>
          <w:rFonts w:ascii="仿宋" w:eastAsia="仿宋" w:hAnsi="仿宋" w:cs="仿宋" w:hint="eastAsia"/>
          <w:b/>
          <w:sz w:val="24"/>
        </w:rPr>
        <w:t xml:space="preserve"> </w:t>
      </w:r>
      <w:r w:rsidRPr="00B52B31">
        <w:rPr>
          <w:rFonts w:ascii="仿宋" w:eastAsia="仿宋" w:hAnsi="仿宋" w:cs="仿宋"/>
          <w:b/>
          <w:sz w:val="24"/>
        </w:rPr>
        <w:t>同</w:t>
      </w:r>
      <w:r w:rsidRPr="00B52B31">
        <w:rPr>
          <w:rFonts w:ascii="仿宋" w:eastAsia="仿宋" w:hAnsi="仿宋" w:cs="仿宋" w:hint="eastAsia"/>
          <w:b/>
          <w:sz w:val="24"/>
        </w:rPr>
        <w:t xml:space="preserve"> </w:t>
      </w:r>
      <w:r w:rsidRPr="00B52B31">
        <w:rPr>
          <w:rFonts w:ascii="仿宋" w:eastAsia="仿宋" w:hAnsi="仿宋" w:cs="仿宋"/>
          <w:b/>
          <w:sz w:val="24"/>
        </w:rPr>
        <w:t>号：</w:t>
      </w:r>
    </w:p>
    <w:p w14:paraId="31565E08" w14:textId="556A7697" w:rsidR="003F2F17" w:rsidRPr="00221ECA" w:rsidRDefault="00E77A2D">
      <w:pPr>
        <w:snapToGrid w:val="0"/>
        <w:spacing w:line="440" w:lineRule="exact"/>
        <w:ind w:firstLineChars="200" w:firstLine="480"/>
        <w:rPr>
          <w:rFonts w:ascii="仿宋" w:eastAsia="仿宋" w:hAnsi="仿宋" w:cs="仿宋"/>
          <w:b/>
          <w:sz w:val="24"/>
          <w:szCs w:val="24"/>
          <w:u w:val="single"/>
        </w:rPr>
      </w:pPr>
      <w:r w:rsidRPr="00221ECA">
        <w:rPr>
          <w:rFonts w:ascii="仿宋" w:eastAsia="仿宋" w:hAnsi="仿宋" w:cs="仿宋" w:hint="eastAsia"/>
          <w:sz w:val="24"/>
          <w:szCs w:val="24"/>
        </w:rPr>
        <w:t>乙方参加了甲方关于</w:t>
      </w:r>
      <w:r w:rsidR="00E37F54" w:rsidRPr="00221ECA">
        <w:rPr>
          <w:rFonts w:ascii="仿宋" w:eastAsia="仿宋" w:hAnsi="仿宋" w:cs="仿宋" w:hint="eastAsia"/>
          <w:b/>
          <w:bCs/>
          <w:sz w:val="24"/>
          <w:szCs w:val="24"/>
          <w:u w:val="single"/>
        </w:rPr>
        <w:t>南通</w:t>
      </w:r>
      <w:r w:rsidRPr="00221ECA">
        <w:rPr>
          <w:rFonts w:ascii="仿宋" w:eastAsia="仿宋" w:hAnsi="仿宋" w:cs="仿宋" w:hint="eastAsia"/>
          <w:b/>
          <w:bCs/>
          <w:sz w:val="24"/>
          <w:szCs w:val="24"/>
          <w:u w:val="single"/>
        </w:rPr>
        <w:t>大学</w:t>
      </w:r>
      <w:r w:rsidRPr="00221ECA">
        <w:rPr>
          <w:rFonts w:ascii="仿宋" w:eastAsia="仿宋" w:hAnsi="仿宋" w:cs="仿宋" w:hint="eastAsia"/>
          <w:iCs/>
          <w:color w:val="0070C0"/>
          <w:sz w:val="24"/>
          <w:szCs w:val="24"/>
          <w:u w:val="single"/>
        </w:rPr>
        <w:t>（招标</w:t>
      </w:r>
      <w:r w:rsidR="00391B73" w:rsidRPr="00221ECA">
        <w:rPr>
          <w:rFonts w:ascii="仿宋" w:eastAsia="仿宋" w:hAnsi="仿宋" w:cs="仿宋" w:hint="eastAsia"/>
          <w:iCs/>
          <w:color w:val="0070C0"/>
          <w:sz w:val="24"/>
          <w:szCs w:val="24"/>
          <w:u w:val="single"/>
        </w:rPr>
        <w:t>采购项目</w:t>
      </w:r>
      <w:r w:rsidRPr="00221ECA">
        <w:rPr>
          <w:rFonts w:ascii="仿宋" w:eastAsia="仿宋" w:hAnsi="仿宋" w:cs="仿宋" w:hint="eastAsia"/>
          <w:iCs/>
          <w:color w:val="0070C0"/>
          <w:sz w:val="24"/>
          <w:szCs w:val="24"/>
          <w:u w:val="single"/>
        </w:rPr>
        <w:t>名称）</w:t>
      </w:r>
      <w:r w:rsidRPr="00221ECA">
        <w:rPr>
          <w:rFonts w:ascii="仿宋" w:eastAsia="仿宋" w:hAnsi="仿宋" w:cs="仿宋" w:hint="eastAsia"/>
          <w:sz w:val="24"/>
          <w:szCs w:val="24"/>
        </w:rPr>
        <w:t>（招标编号：</w:t>
      </w:r>
      <w:r w:rsidRPr="00221ECA">
        <w:rPr>
          <w:rFonts w:ascii="仿宋" w:eastAsia="仿宋" w:hAnsi="仿宋" w:cs="仿宋" w:hint="eastAsia"/>
          <w:b/>
          <w:bCs/>
          <w:sz w:val="24"/>
          <w:szCs w:val="24"/>
          <w:u w:val="single"/>
        </w:rPr>
        <w:t xml:space="preserve">              </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）项目的</w:t>
      </w:r>
      <w:r w:rsidR="004365F7" w:rsidRPr="00221ECA">
        <w:rPr>
          <w:rFonts w:ascii="仿宋" w:eastAsia="仿宋" w:hAnsi="仿宋" w:cs="仿宋" w:hint="eastAsia"/>
          <w:sz w:val="24"/>
          <w:szCs w:val="24"/>
        </w:rPr>
        <w:t>招标采购</w:t>
      </w:r>
      <w:r w:rsidRPr="00221ECA">
        <w:rPr>
          <w:rFonts w:ascii="仿宋" w:eastAsia="仿宋" w:hAnsi="仿宋" w:cs="仿宋" w:hint="eastAsia"/>
          <w:sz w:val="24"/>
          <w:szCs w:val="24"/>
        </w:rPr>
        <w:t>活动，经评审委员会评审，被确定为中标人</w:t>
      </w:r>
      <w:r w:rsidR="00391B73" w:rsidRPr="00221ECA">
        <w:rPr>
          <w:rFonts w:ascii="仿宋" w:eastAsia="仿宋" w:hAnsi="仿宋" w:cs="仿宋" w:hint="eastAsia"/>
          <w:sz w:val="24"/>
          <w:szCs w:val="24"/>
        </w:rPr>
        <w:t>/成交供应商</w:t>
      </w:r>
      <w:r w:rsidRPr="00221ECA">
        <w:rPr>
          <w:rFonts w:ascii="仿宋" w:eastAsia="仿宋" w:hAnsi="仿宋" w:cs="仿宋" w:hint="eastAsia"/>
          <w:sz w:val="24"/>
          <w:szCs w:val="24"/>
        </w:rPr>
        <w:t>。</w:t>
      </w:r>
    </w:p>
    <w:p w14:paraId="596219A5" w14:textId="611A1648"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为进一步明确购销过程中的义务和责任，确保合同的顺利履行，双方根据</w:t>
      </w:r>
      <w:r w:rsidR="00221ECA" w:rsidRPr="00221ECA">
        <w:rPr>
          <w:rFonts w:ascii="仿宋" w:eastAsia="仿宋" w:hAnsi="仿宋" w:hint="eastAsia"/>
          <w:color w:val="000000" w:themeColor="text1"/>
          <w:sz w:val="24"/>
          <w:szCs w:val="24"/>
        </w:rPr>
        <w:t>《中华人民共和国政府采购法》、</w:t>
      </w:r>
      <w:r w:rsidRPr="00221ECA">
        <w:rPr>
          <w:rFonts w:ascii="仿宋" w:eastAsia="仿宋" w:hAnsi="仿宋" w:cs="仿宋" w:hint="eastAsia"/>
          <w:sz w:val="24"/>
          <w:szCs w:val="24"/>
        </w:rPr>
        <w:t>《中华人民共和国民法典》等相关法律、法规的规定，并按照公平、平等、自愿、诚实信用的原则，同意按照以下条款和条件，签订本合同。</w:t>
      </w:r>
    </w:p>
    <w:p w14:paraId="237EA663" w14:textId="77777777" w:rsidR="003F2F17" w:rsidRPr="00221ECA" w:rsidRDefault="00E77A2D">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一、合同总价款</w:t>
      </w:r>
    </w:p>
    <w:p w14:paraId="4CC1D677" w14:textId="41F9C9DE" w:rsidR="003F2F17" w:rsidRPr="00221ECA" w:rsidRDefault="00E77A2D" w:rsidP="00576EA1">
      <w:pPr>
        <w:snapToGrid w:val="0"/>
        <w:spacing w:line="440" w:lineRule="exact"/>
        <w:ind w:firstLineChars="200" w:firstLine="480"/>
        <w:rPr>
          <w:rFonts w:ascii="仿宋" w:eastAsia="仿宋" w:hAnsi="仿宋" w:cs="仿宋"/>
          <w:b/>
          <w:sz w:val="24"/>
          <w:szCs w:val="24"/>
        </w:rPr>
      </w:pPr>
      <w:r w:rsidRPr="00221ECA">
        <w:rPr>
          <w:rFonts w:ascii="仿宋" w:eastAsia="仿宋" w:hAnsi="仿宋" w:cs="仿宋" w:hint="eastAsia"/>
          <w:sz w:val="24"/>
          <w:szCs w:val="24"/>
        </w:rPr>
        <w:t>1、本合同</w:t>
      </w:r>
      <w:r w:rsidR="00C23FF2">
        <w:rPr>
          <w:rFonts w:ascii="仿宋" w:eastAsia="仿宋" w:hAnsi="仿宋" w:cs="仿宋" w:hint="eastAsia"/>
          <w:sz w:val="24"/>
          <w:szCs w:val="24"/>
        </w:rPr>
        <w:t>项下</w:t>
      </w:r>
      <w:r w:rsidRPr="00221ECA">
        <w:rPr>
          <w:rFonts w:ascii="仿宋" w:eastAsia="仿宋" w:hAnsi="仿宋" w:cs="仿宋" w:hint="eastAsia"/>
          <w:sz w:val="24"/>
          <w:szCs w:val="24"/>
        </w:rPr>
        <w:t>总价款（</w:t>
      </w:r>
      <w:r w:rsidR="002E43A7" w:rsidRPr="002E43A7">
        <w:rPr>
          <w:rFonts w:ascii="仿宋" w:eastAsia="仿宋" w:hAnsi="仿宋" w:cs="仿宋" w:hint="eastAsia"/>
          <w:sz w:val="24"/>
          <w:szCs w:val="24"/>
        </w:rPr>
        <w:t>人民币小</w:t>
      </w:r>
      <w:r w:rsidRPr="002E43A7">
        <w:rPr>
          <w:rFonts w:ascii="仿宋" w:eastAsia="仿宋" w:hAnsi="仿宋" w:cs="仿宋" w:hint="eastAsia"/>
          <w:sz w:val="24"/>
          <w:szCs w:val="24"/>
        </w:rPr>
        <w:t>写</w:t>
      </w:r>
      <w:r w:rsidRPr="00221ECA">
        <w:rPr>
          <w:rFonts w:ascii="仿宋" w:eastAsia="仿宋" w:hAnsi="仿宋" w:cs="仿宋" w:hint="eastAsia"/>
          <w:sz w:val="24"/>
          <w:szCs w:val="24"/>
        </w:rPr>
        <w:t>）：</w:t>
      </w:r>
      <w:r w:rsidRPr="00221ECA">
        <w:rPr>
          <w:rFonts w:ascii="仿宋" w:eastAsia="仿宋" w:hAnsi="仿宋" w:cs="仿宋" w:hint="eastAsia"/>
          <w:b/>
          <w:bCs/>
          <w:sz w:val="24"/>
          <w:szCs w:val="24"/>
          <w:u w:val="single"/>
        </w:rPr>
        <w:t xml:space="preserve">                </w:t>
      </w:r>
      <w:r w:rsidR="00075D26" w:rsidRPr="002E43A7">
        <w:rPr>
          <w:rFonts w:ascii="仿宋" w:eastAsia="仿宋" w:hAnsi="仿宋" w:cs="仿宋" w:hint="eastAsia"/>
          <w:bCs/>
          <w:sz w:val="24"/>
          <w:szCs w:val="24"/>
        </w:rPr>
        <w:t>元</w:t>
      </w:r>
      <w:r w:rsidRPr="002E43A7">
        <w:rPr>
          <w:rFonts w:ascii="仿宋" w:eastAsia="仿宋" w:hAnsi="仿宋" w:cs="仿宋" w:hint="eastAsia"/>
          <w:bCs/>
          <w:sz w:val="24"/>
          <w:szCs w:val="24"/>
        </w:rPr>
        <w:t>。</w:t>
      </w:r>
    </w:p>
    <w:p w14:paraId="434D7D67" w14:textId="2D9C0BF5" w:rsidR="003F2F17" w:rsidRPr="00221ECA" w:rsidRDefault="002E43A7">
      <w:pPr>
        <w:snapToGrid w:val="0"/>
        <w:spacing w:line="440" w:lineRule="exact"/>
        <w:rPr>
          <w:rFonts w:ascii="仿宋" w:eastAsia="仿宋" w:hAnsi="仿宋" w:cs="仿宋"/>
          <w:b/>
          <w:sz w:val="24"/>
          <w:szCs w:val="24"/>
          <w:u w:val="single"/>
        </w:rPr>
      </w:pPr>
      <w:r>
        <w:rPr>
          <w:rFonts w:ascii="仿宋" w:eastAsia="仿宋" w:hAnsi="仿宋" w:cs="仿宋" w:hint="eastAsia"/>
          <w:sz w:val="24"/>
          <w:szCs w:val="24"/>
        </w:rPr>
        <w:t xml:space="preserve">                  </w:t>
      </w:r>
      <w:r w:rsidR="00940E8B">
        <w:rPr>
          <w:rFonts w:ascii="仿宋" w:eastAsia="仿宋" w:hAnsi="仿宋" w:cs="仿宋"/>
          <w:sz w:val="24"/>
          <w:szCs w:val="24"/>
        </w:rPr>
        <w:t xml:space="preserve"> </w:t>
      </w:r>
      <w:r>
        <w:rPr>
          <w:rFonts w:ascii="仿宋" w:eastAsia="仿宋" w:hAnsi="仿宋" w:cs="仿宋" w:hint="eastAsia"/>
          <w:sz w:val="24"/>
          <w:szCs w:val="24"/>
        </w:rPr>
        <w:t>（</w:t>
      </w:r>
      <w:r w:rsidRPr="002E43A7">
        <w:rPr>
          <w:rFonts w:ascii="仿宋" w:eastAsia="仿宋" w:hAnsi="仿宋" w:cs="仿宋" w:hint="eastAsia"/>
          <w:b/>
          <w:sz w:val="24"/>
          <w:szCs w:val="24"/>
        </w:rPr>
        <w:t>人民币大</w:t>
      </w:r>
      <w:r w:rsidR="00E77A2D" w:rsidRPr="002E43A7">
        <w:rPr>
          <w:rFonts w:ascii="仿宋" w:eastAsia="仿宋" w:hAnsi="仿宋" w:cs="仿宋" w:hint="eastAsia"/>
          <w:b/>
          <w:sz w:val="24"/>
          <w:szCs w:val="24"/>
        </w:rPr>
        <w:t>写</w:t>
      </w:r>
      <w:r w:rsidR="00E77A2D" w:rsidRPr="00221ECA">
        <w:rPr>
          <w:rFonts w:ascii="仿宋" w:eastAsia="仿宋" w:hAnsi="仿宋" w:cs="仿宋" w:hint="eastAsia"/>
          <w:sz w:val="24"/>
          <w:szCs w:val="24"/>
        </w:rPr>
        <w:t>）：</w:t>
      </w:r>
      <w:r w:rsidR="00E77A2D" w:rsidRPr="00221ECA">
        <w:rPr>
          <w:rFonts w:ascii="仿宋" w:eastAsia="仿宋" w:hAnsi="仿宋" w:cs="仿宋" w:hint="eastAsia"/>
          <w:b/>
          <w:sz w:val="24"/>
          <w:szCs w:val="24"/>
          <w:u w:val="single"/>
        </w:rPr>
        <w:t xml:space="preserve">               </w:t>
      </w:r>
      <w:r w:rsidR="00E77A2D" w:rsidRPr="00221ECA">
        <w:rPr>
          <w:rFonts w:ascii="仿宋" w:eastAsia="仿宋" w:hAnsi="仿宋" w:cs="仿宋" w:hint="eastAsia"/>
          <w:sz w:val="24"/>
          <w:szCs w:val="24"/>
        </w:rPr>
        <w:t>元。</w:t>
      </w:r>
    </w:p>
    <w:p w14:paraId="0ED0C105" w14:textId="60A17408" w:rsidR="003F2F17" w:rsidRPr="00221ECA" w:rsidRDefault="00E77A2D" w:rsidP="00576EA1">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2、本合同为固定单价合同，合同单价一次性包死。本合同单价是招标文件所确定的招标范围内全部工作内容的体现，其应包括</w:t>
      </w:r>
      <w:r w:rsidR="005C52AE" w:rsidRPr="00221ECA">
        <w:rPr>
          <w:rFonts w:ascii="仿宋" w:eastAsia="仿宋" w:hAnsi="仿宋" w:cs="仿宋" w:hint="eastAsia"/>
          <w:sz w:val="24"/>
          <w:szCs w:val="24"/>
        </w:rPr>
        <w:t>产品</w:t>
      </w:r>
      <w:r w:rsidRPr="00221ECA">
        <w:rPr>
          <w:rFonts w:ascii="仿宋" w:eastAsia="仿宋" w:hAnsi="仿宋" w:cs="仿宋" w:hint="eastAsia"/>
          <w:sz w:val="24"/>
          <w:szCs w:val="24"/>
        </w:rPr>
        <w:t>及其附件制作的所有成本及包装、运输、装卸、劳务、现场配合、培训甲方使用人员以及提供的伴随服务/售后服务费用、质保期内相关服务费用和国家规定的保险、利润、税金等。</w:t>
      </w:r>
    </w:p>
    <w:p w14:paraId="7989A62B"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3、乙方在生产、供货前须到现场进一步核准供货数量，得到甲方最终确认后再安排生产、供货。</w:t>
      </w:r>
    </w:p>
    <w:p w14:paraId="30B8B928" w14:textId="6E098B0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4、合同标的、数量（规模）、品牌/</w:t>
      </w:r>
      <w:r w:rsidR="00B75427">
        <w:rPr>
          <w:rFonts w:ascii="仿宋" w:eastAsia="仿宋" w:hAnsi="仿宋" w:cs="仿宋" w:hint="eastAsia"/>
          <w:sz w:val="24"/>
          <w:szCs w:val="24"/>
        </w:rPr>
        <w:t>型号、单价和总价详见下表：</w:t>
      </w:r>
    </w:p>
    <w:tbl>
      <w:tblPr>
        <w:tblStyle w:val="a7"/>
        <w:tblW w:w="0" w:type="auto"/>
        <w:tblLook w:val="04A0" w:firstRow="1" w:lastRow="0" w:firstColumn="1" w:lastColumn="0" w:noHBand="0" w:noVBand="1"/>
      </w:tblPr>
      <w:tblGrid>
        <w:gridCol w:w="696"/>
        <w:gridCol w:w="3012"/>
        <w:gridCol w:w="840"/>
        <w:gridCol w:w="1353"/>
        <w:gridCol w:w="1253"/>
        <w:gridCol w:w="1368"/>
      </w:tblGrid>
      <w:tr w:rsidR="008B1014" w:rsidRPr="00221ECA" w14:paraId="6E806904" w14:textId="77777777" w:rsidTr="008B1014">
        <w:tc>
          <w:tcPr>
            <w:tcW w:w="696" w:type="dxa"/>
          </w:tcPr>
          <w:p w14:paraId="39A3FEFC"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序号</w:t>
            </w:r>
          </w:p>
        </w:tc>
        <w:tc>
          <w:tcPr>
            <w:tcW w:w="3012" w:type="dxa"/>
          </w:tcPr>
          <w:p w14:paraId="6379E003"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名称</w:t>
            </w:r>
          </w:p>
        </w:tc>
        <w:tc>
          <w:tcPr>
            <w:tcW w:w="840" w:type="dxa"/>
          </w:tcPr>
          <w:p w14:paraId="5593C475"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数量</w:t>
            </w:r>
          </w:p>
        </w:tc>
        <w:tc>
          <w:tcPr>
            <w:tcW w:w="1353" w:type="dxa"/>
          </w:tcPr>
          <w:p w14:paraId="20E48F87" w14:textId="77777777" w:rsidR="003F2F17" w:rsidRPr="00221ECA" w:rsidRDefault="00E77A2D">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品牌/型号</w:t>
            </w:r>
          </w:p>
        </w:tc>
        <w:tc>
          <w:tcPr>
            <w:tcW w:w="1253" w:type="dxa"/>
          </w:tcPr>
          <w:p w14:paraId="7B62EB68"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单价（元）</w:t>
            </w:r>
          </w:p>
        </w:tc>
        <w:tc>
          <w:tcPr>
            <w:tcW w:w="1368" w:type="dxa"/>
          </w:tcPr>
          <w:p w14:paraId="1CEDEBEB"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总价（元）</w:t>
            </w:r>
          </w:p>
        </w:tc>
      </w:tr>
      <w:tr w:rsidR="008B1014" w:rsidRPr="00221ECA" w14:paraId="3905B908" w14:textId="77777777" w:rsidTr="008B1014">
        <w:tc>
          <w:tcPr>
            <w:tcW w:w="696" w:type="dxa"/>
          </w:tcPr>
          <w:p w14:paraId="4F49A5B4"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1</w:t>
            </w:r>
          </w:p>
        </w:tc>
        <w:tc>
          <w:tcPr>
            <w:tcW w:w="3012" w:type="dxa"/>
          </w:tcPr>
          <w:p w14:paraId="5766CFEB"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840" w:type="dxa"/>
          </w:tcPr>
          <w:p w14:paraId="1E4348EF"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1353" w:type="dxa"/>
          </w:tcPr>
          <w:p w14:paraId="1651B525" w14:textId="77777777" w:rsidR="003F2F17" w:rsidRPr="00221ECA" w:rsidRDefault="003F2F17">
            <w:pPr>
              <w:snapToGrid w:val="0"/>
              <w:spacing w:line="440" w:lineRule="exact"/>
              <w:jc w:val="center"/>
              <w:rPr>
                <w:rFonts w:ascii="仿宋" w:eastAsia="仿宋" w:hAnsi="仿宋" w:cs="仿宋"/>
                <w:sz w:val="24"/>
                <w:szCs w:val="24"/>
              </w:rPr>
            </w:pPr>
          </w:p>
        </w:tc>
        <w:tc>
          <w:tcPr>
            <w:tcW w:w="1253" w:type="dxa"/>
          </w:tcPr>
          <w:p w14:paraId="579F0862"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1368" w:type="dxa"/>
          </w:tcPr>
          <w:p w14:paraId="0B117D6F" w14:textId="77777777" w:rsidR="003F2F17" w:rsidRPr="00221ECA" w:rsidRDefault="003F2F17" w:rsidP="008B1014">
            <w:pPr>
              <w:snapToGrid w:val="0"/>
              <w:spacing w:line="440" w:lineRule="exact"/>
              <w:jc w:val="center"/>
              <w:rPr>
                <w:rFonts w:ascii="仿宋" w:eastAsia="仿宋" w:hAnsi="仿宋" w:cs="仿宋"/>
                <w:sz w:val="24"/>
                <w:szCs w:val="24"/>
              </w:rPr>
            </w:pPr>
          </w:p>
        </w:tc>
      </w:tr>
      <w:tr w:rsidR="008B1014" w:rsidRPr="00221ECA" w14:paraId="7515F403" w14:textId="77777777" w:rsidTr="008B1014">
        <w:tc>
          <w:tcPr>
            <w:tcW w:w="696" w:type="dxa"/>
          </w:tcPr>
          <w:p w14:paraId="2B983A1B"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2</w:t>
            </w:r>
          </w:p>
        </w:tc>
        <w:tc>
          <w:tcPr>
            <w:tcW w:w="3012" w:type="dxa"/>
          </w:tcPr>
          <w:p w14:paraId="09F9DB41"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840" w:type="dxa"/>
          </w:tcPr>
          <w:p w14:paraId="515CFDFE"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1353" w:type="dxa"/>
          </w:tcPr>
          <w:p w14:paraId="7788C7A5" w14:textId="77777777" w:rsidR="003F2F17" w:rsidRPr="00221ECA" w:rsidRDefault="003F2F17">
            <w:pPr>
              <w:snapToGrid w:val="0"/>
              <w:spacing w:line="440" w:lineRule="exact"/>
              <w:jc w:val="center"/>
              <w:rPr>
                <w:rFonts w:ascii="仿宋" w:eastAsia="仿宋" w:hAnsi="仿宋" w:cs="仿宋"/>
                <w:sz w:val="24"/>
                <w:szCs w:val="24"/>
              </w:rPr>
            </w:pPr>
          </w:p>
        </w:tc>
        <w:tc>
          <w:tcPr>
            <w:tcW w:w="1253" w:type="dxa"/>
          </w:tcPr>
          <w:p w14:paraId="556004FE"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1368" w:type="dxa"/>
          </w:tcPr>
          <w:p w14:paraId="5FAC6E72" w14:textId="77777777" w:rsidR="003F2F17" w:rsidRPr="00221ECA" w:rsidRDefault="003F2F17" w:rsidP="008B1014">
            <w:pPr>
              <w:snapToGrid w:val="0"/>
              <w:spacing w:line="440" w:lineRule="exact"/>
              <w:jc w:val="center"/>
              <w:rPr>
                <w:rFonts w:ascii="仿宋" w:eastAsia="仿宋" w:hAnsi="仿宋" w:cs="仿宋"/>
                <w:sz w:val="24"/>
                <w:szCs w:val="24"/>
              </w:rPr>
            </w:pPr>
          </w:p>
        </w:tc>
      </w:tr>
      <w:tr w:rsidR="008B1014" w:rsidRPr="00221ECA" w14:paraId="4B715F7F" w14:textId="77777777">
        <w:tc>
          <w:tcPr>
            <w:tcW w:w="696" w:type="dxa"/>
          </w:tcPr>
          <w:p w14:paraId="663F06CE" w14:textId="77777777" w:rsidR="003F2F17" w:rsidRPr="00221ECA" w:rsidRDefault="003F2F17">
            <w:pPr>
              <w:snapToGrid w:val="0"/>
              <w:spacing w:line="440" w:lineRule="exact"/>
              <w:jc w:val="center"/>
              <w:rPr>
                <w:rFonts w:ascii="仿宋" w:eastAsia="仿宋" w:hAnsi="仿宋" w:cs="仿宋"/>
                <w:sz w:val="24"/>
                <w:szCs w:val="24"/>
              </w:rPr>
            </w:pPr>
          </w:p>
        </w:tc>
        <w:tc>
          <w:tcPr>
            <w:tcW w:w="3012" w:type="dxa"/>
          </w:tcPr>
          <w:p w14:paraId="1AF50672" w14:textId="77777777" w:rsidR="003F2F17" w:rsidRPr="00221ECA" w:rsidRDefault="003F2F17">
            <w:pPr>
              <w:snapToGrid w:val="0"/>
              <w:spacing w:line="440" w:lineRule="exact"/>
              <w:jc w:val="center"/>
              <w:rPr>
                <w:rFonts w:ascii="仿宋" w:eastAsia="仿宋" w:hAnsi="仿宋" w:cs="仿宋"/>
                <w:sz w:val="24"/>
                <w:szCs w:val="24"/>
              </w:rPr>
            </w:pPr>
          </w:p>
        </w:tc>
        <w:tc>
          <w:tcPr>
            <w:tcW w:w="840" w:type="dxa"/>
          </w:tcPr>
          <w:p w14:paraId="450515AF" w14:textId="77777777" w:rsidR="003F2F17" w:rsidRPr="00221ECA" w:rsidRDefault="003F2F17">
            <w:pPr>
              <w:snapToGrid w:val="0"/>
              <w:spacing w:line="440" w:lineRule="exact"/>
              <w:jc w:val="center"/>
              <w:rPr>
                <w:rFonts w:ascii="仿宋" w:eastAsia="仿宋" w:hAnsi="仿宋" w:cs="仿宋"/>
                <w:sz w:val="24"/>
                <w:szCs w:val="24"/>
              </w:rPr>
            </w:pPr>
          </w:p>
        </w:tc>
        <w:tc>
          <w:tcPr>
            <w:tcW w:w="1353" w:type="dxa"/>
          </w:tcPr>
          <w:p w14:paraId="6F1DC558" w14:textId="77777777" w:rsidR="003F2F17" w:rsidRPr="00221ECA" w:rsidRDefault="003F2F17">
            <w:pPr>
              <w:snapToGrid w:val="0"/>
              <w:spacing w:line="440" w:lineRule="exact"/>
              <w:jc w:val="center"/>
              <w:rPr>
                <w:rFonts w:ascii="仿宋" w:eastAsia="仿宋" w:hAnsi="仿宋" w:cs="仿宋"/>
                <w:sz w:val="24"/>
                <w:szCs w:val="24"/>
              </w:rPr>
            </w:pPr>
          </w:p>
        </w:tc>
        <w:tc>
          <w:tcPr>
            <w:tcW w:w="1253" w:type="dxa"/>
          </w:tcPr>
          <w:p w14:paraId="6428BAF3" w14:textId="77777777" w:rsidR="003F2F17" w:rsidRPr="00221ECA" w:rsidRDefault="003F2F17">
            <w:pPr>
              <w:snapToGrid w:val="0"/>
              <w:spacing w:line="440" w:lineRule="exact"/>
              <w:jc w:val="center"/>
              <w:rPr>
                <w:rFonts w:ascii="仿宋" w:eastAsia="仿宋" w:hAnsi="仿宋" w:cs="仿宋"/>
                <w:sz w:val="24"/>
                <w:szCs w:val="24"/>
              </w:rPr>
            </w:pPr>
          </w:p>
        </w:tc>
        <w:tc>
          <w:tcPr>
            <w:tcW w:w="1368" w:type="dxa"/>
          </w:tcPr>
          <w:p w14:paraId="0998F165" w14:textId="77777777" w:rsidR="003F2F17" w:rsidRPr="00221ECA" w:rsidRDefault="003F2F17">
            <w:pPr>
              <w:snapToGrid w:val="0"/>
              <w:spacing w:line="440" w:lineRule="exact"/>
              <w:jc w:val="center"/>
              <w:rPr>
                <w:rFonts w:ascii="仿宋" w:eastAsia="仿宋" w:hAnsi="仿宋" w:cs="仿宋"/>
                <w:sz w:val="24"/>
                <w:szCs w:val="24"/>
              </w:rPr>
            </w:pPr>
          </w:p>
        </w:tc>
      </w:tr>
      <w:tr w:rsidR="008B1014" w:rsidRPr="00221ECA" w14:paraId="3AABC163" w14:textId="77777777" w:rsidTr="008B1014">
        <w:tc>
          <w:tcPr>
            <w:tcW w:w="696" w:type="dxa"/>
          </w:tcPr>
          <w:p w14:paraId="576960A1"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w:t>
            </w:r>
          </w:p>
        </w:tc>
        <w:tc>
          <w:tcPr>
            <w:tcW w:w="3012" w:type="dxa"/>
          </w:tcPr>
          <w:p w14:paraId="00ACE3FF"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840" w:type="dxa"/>
          </w:tcPr>
          <w:p w14:paraId="03B36982"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1353" w:type="dxa"/>
          </w:tcPr>
          <w:p w14:paraId="14E358BA" w14:textId="77777777" w:rsidR="003F2F17" w:rsidRPr="00221ECA" w:rsidRDefault="003F2F17">
            <w:pPr>
              <w:snapToGrid w:val="0"/>
              <w:spacing w:line="440" w:lineRule="exact"/>
              <w:jc w:val="center"/>
              <w:rPr>
                <w:rFonts w:ascii="仿宋" w:eastAsia="仿宋" w:hAnsi="仿宋" w:cs="仿宋"/>
                <w:sz w:val="24"/>
                <w:szCs w:val="24"/>
              </w:rPr>
            </w:pPr>
          </w:p>
        </w:tc>
        <w:tc>
          <w:tcPr>
            <w:tcW w:w="1253" w:type="dxa"/>
          </w:tcPr>
          <w:p w14:paraId="70CF94E4" w14:textId="77777777" w:rsidR="003F2F17" w:rsidRPr="00221ECA" w:rsidRDefault="003F2F17" w:rsidP="008B1014">
            <w:pPr>
              <w:snapToGrid w:val="0"/>
              <w:spacing w:line="440" w:lineRule="exact"/>
              <w:jc w:val="center"/>
              <w:rPr>
                <w:rFonts w:ascii="仿宋" w:eastAsia="仿宋" w:hAnsi="仿宋" w:cs="仿宋"/>
                <w:sz w:val="24"/>
                <w:szCs w:val="24"/>
              </w:rPr>
            </w:pPr>
          </w:p>
        </w:tc>
        <w:tc>
          <w:tcPr>
            <w:tcW w:w="1368" w:type="dxa"/>
          </w:tcPr>
          <w:p w14:paraId="668FEE09" w14:textId="77777777" w:rsidR="003F2F17" w:rsidRPr="00221ECA" w:rsidRDefault="003F2F17" w:rsidP="008B1014">
            <w:pPr>
              <w:snapToGrid w:val="0"/>
              <w:spacing w:line="440" w:lineRule="exact"/>
              <w:jc w:val="center"/>
              <w:rPr>
                <w:rFonts w:ascii="仿宋" w:eastAsia="仿宋" w:hAnsi="仿宋" w:cs="仿宋"/>
                <w:sz w:val="24"/>
                <w:szCs w:val="24"/>
              </w:rPr>
            </w:pPr>
          </w:p>
        </w:tc>
      </w:tr>
      <w:tr w:rsidR="008B1014" w:rsidRPr="00221ECA" w14:paraId="4C94361D" w14:textId="77777777">
        <w:tc>
          <w:tcPr>
            <w:tcW w:w="696" w:type="dxa"/>
          </w:tcPr>
          <w:p w14:paraId="6A26BEF1" w14:textId="77777777" w:rsidR="003F2F17" w:rsidRPr="00221ECA" w:rsidRDefault="00E77A2D">
            <w:pPr>
              <w:snapToGrid w:val="0"/>
              <w:spacing w:line="440" w:lineRule="exact"/>
              <w:rPr>
                <w:rFonts w:ascii="仿宋" w:eastAsia="仿宋" w:hAnsi="仿宋" w:cs="仿宋"/>
                <w:sz w:val="24"/>
                <w:szCs w:val="24"/>
              </w:rPr>
            </w:pPr>
            <w:r w:rsidRPr="00221ECA">
              <w:rPr>
                <w:rFonts w:ascii="仿宋" w:eastAsia="仿宋" w:hAnsi="仿宋" w:cs="仿宋" w:hint="eastAsia"/>
                <w:sz w:val="24"/>
                <w:szCs w:val="24"/>
              </w:rPr>
              <w:t>合计</w:t>
            </w:r>
          </w:p>
        </w:tc>
        <w:tc>
          <w:tcPr>
            <w:tcW w:w="6458" w:type="dxa"/>
            <w:gridSpan w:val="4"/>
          </w:tcPr>
          <w:p w14:paraId="6B78046E" w14:textId="77777777" w:rsidR="003F2F17" w:rsidRPr="00221ECA" w:rsidRDefault="00E77A2D" w:rsidP="008B1014">
            <w:pPr>
              <w:snapToGrid w:val="0"/>
              <w:spacing w:line="440" w:lineRule="exact"/>
              <w:jc w:val="center"/>
              <w:rPr>
                <w:rFonts w:ascii="仿宋" w:eastAsia="仿宋" w:hAnsi="仿宋" w:cs="仿宋"/>
                <w:sz w:val="24"/>
                <w:szCs w:val="24"/>
              </w:rPr>
            </w:pPr>
            <w:r w:rsidRPr="00221ECA">
              <w:rPr>
                <w:rFonts w:ascii="仿宋" w:eastAsia="仿宋" w:hAnsi="仿宋" w:cs="仿宋" w:hint="eastAsia"/>
                <w:sz w:val="24"/>
                <w:szCs w:val="24"/>
              </w:rPr>
              <w:t>最终总价（元）</w:t>
            </w:r>
          </w:p>
        </w:tc>
        <w:tc>
          <w:tcPr>
            <w:tcW w:w="1368" w:type="dxa"/>
          </w:tcPr>
          <w:p w14:paraId="764EEAD7" w14:textId="77777777" w:rsidR="003F2F17" w:rsidRPr="00221ECA" w:rsidRDefault="003F2F17">
            <w:pPr>
              <w:snapToGrid w:val="0"/>
              <w:spacing w:line="440" w:lineRule="exact"/>
              <w:rPr>
                <w:rFonts w:ascii="仿宋" w:eastAsia="仿宋" w:hAnsi="仿宋" w:cs="仿宋"/>
                <w:sz w:val="24"/>
                <w:szCs w:val="24"/>
              </w:rPr>
            </w:pPr>
          </w:p>
        </w:tc>
      </w:tr>
    </w:tbl>
    <w:p w14:paraId="6CECC1B0" w14:textId="77777777" w:rsidR="003F2F17" w:rsidRPr="00221ECA" w:rsidRDefault="003F2F17">
      <w:pPr>
        <w:snapToGrid w:val="0"/>
        <w:spacing w:line="440" w:lineRule="exact"/>
        <w:ind w:firstLineChars="200" w:firstLine="480"/>
        <w:rPr>
          <w:rFonts w:ascii="仿宋" w:eastAsia="仿宋" w:hAnsi="仿宋" w:cs="仿宋"/>
          <w:color w:val="2E74B5" w:themeColor="accent1" w:themeShade="BF"/>
          <w:sz w:val="24"/>
          <w:szCs w:val="24"/>
        </w:rPr>
      </w:pPr>
    </w:p>
    <w:p w14:paraId="51CF5DE5" w14:textId="77777777" w:rsidR="003F2F17" w:rsidRPr="00221ECA" w:rsidRDefault="00E77A2D">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二、质量要求</w:t>
      </w:r>
    </w:p>
    <w:p w14:paraId="1B51F5D5" w14:textId="2CED515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1、乙方提供的</w:t>
      </w:r>
      <w:r w:rsidR="005C52AE" w:rsidRPr="00221ECA">
        <w:rPr>
          <w:rFonts w:ascii="仿宋" w:eastAsia="仿宋" w:hAnsi="仿宋" w:cs="仿宋" w:hint="eastAsia"/>
          <w:sz w:val="24"/>
          <w:szCs w:val="24"/>
        </w:rPr>
        <w:t>产品</w:t>
      </w:r>
      <w:r w:rsidRPr="00221ECA">
        <w:rPr>
          <w:rFonts w:ascii="仿宋" w:eastAsia="仿宋" w:hAnsi="仿宋" w:cs="仿宋" w:hint="eastAsia"/>
          <w:sz w:val="24"/>
          <w:szCs w:val="24"/>
        </w:rPr>
        <w:t>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p>
    <w:p w14:paraId="3250A57A" w14:textId="2912F8CF"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2、乙方应保证</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是全新、未使用过的原装合格正品，并完全符合合同规定的质量、规格和性能的要求。乙方应保证其提供的</w:t>
      </w:r>
      <w:r w:rsidR="008E19D1" w:rsidRPr="00221ECA">
        <w:rPr>
          <w:rFonts w:ascii="仿宋" w:eastAsia="仿宋" w:hAnsi="仿宋" w:cs="仿宋" w:hint="eastAsia"/>
          <w:sz w:val="24"/>
          <w:szCs w:val="24"/>
        </w:rPr>
        <w:t>产品</w:t>
      </w:r>
      <w:r w:rsidRPr="00221ECA">
        <w:rPr>
          <w:rFonts w:ascii="仿宋" w:eastAsia="仿宋" w:hAnsi="仿宋" w:cs="仿宋" w:hint="eastAsia"/>
          <w:sz w:val="24"/>
          <w:szCs w:val="24"/>
        </w:rPr>
        <w:t>在正确安装、正常使用和保养条件下，在其使用寿命内具有良好的性能。</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验收后，在质量保证期内，乙方应对由于设计、工艺或材料的缺陷所发生的任何不足或故障负责，所需费用由乙方承担。</w:t>
      </w:r>
    </w:p>
    <w:p w14:paraId="5AE8FC88" w14:textId="57DFD82B"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3、乙方必须保证所提供的</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能顺利通过相关部门的检测、检验。</w:t>
      </w:r>
    </w:p>
    <w:p w14:paraId="372CC4A0" w14:textId="2B2AD96A" w:rsidR="003F2F17" w:rsidRPr="00221ECA" w:rsidRDefault="00471A38" w:rsidP="00471A38">
      <w:pPr>
        <w:snapToGrid w:val="0"/>
        <w:spacing w:line="440" w:lineRule="exact"/>
        <w:ind w:firstLineChars="200" w:firstLine="480"/>
        <w:rPr>
          <w:rFonts w:ascii="仿宋" w:eastAsia="仿宋" w:hAnsi="仿宋" w:cs="仿宋"/>
          <w:sz w:val="24"/>
          <w:szCs w:val="24"/>
        </w:rPr>
      </w:pPr>
      <w:r>
        <w:rPr>
          <w:rFonts w:ascii="仿宋" w:eastAsia="仿宋" w:hAnsi="仿宋" w:cs="仿宋"/>
          <w:sz w:val="24"/>
          <w:szCs w:val="24"/>
        </w:rPr>
        <w:t>4、</w:t>
      </w:r>
      <w:r w:rsidR="00E77A2D" w:rsidRPr="00221ECA">
        <w:rPr>
          <w:rFonts w:ascii="仿宋" w:eastAsia="仿宋" w:hAnsi="仿宋" w:cs="仿宋" w:hint="eastAsia"/>
          <w:sz w:val="24"/>
          <w:szCs w:val="24"/>
        </w:rPr>
        <w:t>乙方所提供的</w:t>
      </w:r>
      <w:r w:rsidR="003656E0" w:rsidRPr="00221ECA">
        <w:rPr>
          <w:rFonts w:ascii="仿宋" w:eastAsia="仿宋" w:hAnsi="仿宋" w:cs="仿宋" w:hint="eastAsia"/>
          <w:sz w:val="24"/>
          <w:szCs w:val="24"/>
        </w:rPr>
        <w:t>产品</w:t>
      </w:r>
      <w:r w:rsidR="006750C0">
        <w:rPr>
          <w:rFonts w:ascii="仿宋" w:eastAsia="仿宋" w:hAnsi="仿宋" w:cs="仿宋" w:hint="eastAsia"/>
          <w:sz w:val="24"/>
          <w:szCs w:val="24"/>
        </w:rPr>
        <w:t>须</w:t>
      </w:r>
      <w:r w:rsidR="00E77A2D" w:rsidRPr="00221ECA">
        <w:rPr>
          <w:rFonts w:ascii="仿宋" w:eastAsia="仿宋" w:hAnsi="仿宋" w:cs="仿宋" w:hint="eastAsia"/>
          <w:sz w:val="24"/>
          <w:szCs w:val="24"/>
        </w:rPr>
        <w:t>符合</w:t>
      </w:r>
      <w:r w:rsidR="004365F7" w:rsidRPr="00221ECA">
        <w:rPr>
          <w:rFonts w:ascii="仿宋" w:eastAsia="仿宋" w:hAnsi="仿宋" w:cs="仿宋" w:hint="eastAsia"/>
          <w:sz w:val="24"/>
          <w:szCs w:val="24"/>
        </w:rPr>
        <w:t>招标采购</w:t>
      </w:r>
      <w:r w:rsidR="00E77A2D" w:rsidRPr="00221ECA">
        <w:rPr>
          <w:rFonts w:ascii="仿宋" w:eastAsia="仿宋" w:hAnsi="仿宋" w:cs="仿宋" w:hint="eastAsia"/>
          <w:sz w:val="24"/>
          <w:szCs w:val="24"/>
        </w:rPr>
        <w:t>文件的要求和投标</w:t>
      </w:r>
      <w:r w:rsidR="004365F7" w:rsidRPr="00221ECA">
        <w:rPr>
          <w:rFonts w:ascii="仿宋" w:eastAsia="仿宋" w:hAnsi="仿宋" w:cs="仿宋" w:hint="eastAsia"/>
          <w:sz w:val="24"/>
          <w:szCs w:val="24"/>
        </w:rPr>
        <w:t>/响应</w:t>
      </w:r>
      <w:r w:rsidR="00B52EE8" w:rsidRPr="00221ECA">
        <w:rPr>
          <w:rFonts w:ascii="仿宋" w:eastAsia="仿宋" w:hAnsi="仿宋" w:cs="仿宋" w:hint="eastAsia"/>
          <w:sz w:val="24"/>
          <w:szCs w:val="24"/>
        </w:rPr>
        <w:t>等</w:t>
      </w:r>
      <w:r w:rsidR="00E77A2D" w:rsidRPr="00221ECA">
        <w:rPr>
          <w:rFonts w:ascii="仿宋" w:eastAsia="仿宋" w:hAnsi="仿宋" w:cs="仿宋" w:hint="eastAsia"/>
          <w:sz w:val="24"/>
          <w:szCs w:val="24"/>
        </w:rPr>
        <w:t>文件的承诺。</w:t>
      </w:r>
    </w:p>
    <w:p w14:paraId="4B7FF216"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5、乙方应确保所供产品与已经封存的投标样品一致（如有）。</w:t>
      </w:r>
    </w:p>
    <w:p w14:paraId="0677062B" w14:textId="1F5753D0"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6、乙方应保证将</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按照国家或专业标准包装，全部</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的外包装，必须采用防漏、防潮、防震、防锈、防盗和考虑到可能会发生的野蛮装卸等长途内陆运输及多次装卸的需要，确保</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安全无损运抵合同规定的交货地点，箱内必须附有该批产品的检验合格证书等。</w:t>
      </w:r>
    </w:p>
    <w:p w14:paraId="681064B7" w14:textId="4FD86C17" w:rsidR="00A51344" w:rsidRPr="00A51344" w:rsidRDefault="00E77A2D" w:rsidP="00A51344">
      <w:pPr>
        <w:tabs>
          <w:tab w:val="left" w:pos="1155"/>
        </w:tabs>
        <w:snapToGrid w:val="0"/>
        <w:spacing w:line="440" w:lineRule="exact"/>
        <w:ind w:firstLineChars="200" w:firstLine="480"/>
        <w:rPr>
          <w:rFonts w:ascii="仿宋" w:eastAsia="仿宋" w:hAnsi="仿宋" w:cs="仿宋"/>
          <w:color w:val="000000" w:themeColor="text1"/>
          <w:sz w:val="24"/>
          <w:szCs w:val="24"/>
        </w:rPr>
      </w:pPr>
      <w:r w:rsidRPr="00A51344">
        <w:rPr>
          <w:rFonts w:ascii="仿宋" w:eastAsia="仿宋" w:hAnsi="仿宋" w:cs="仿宋" w:hint="eastAsia"/>
          <w:color w:val="000000" w:themeColor="text1"/>
          <w:sz w:val="24"/>
          <w:szCs w:val="24"/>
        </w:rPr>
        <w:t>7、乙方技术参数响应详见合同附表</w:t>
      </w:r>
      <w:r w:rsidR="00A97AA8">
        <w:rPr>
          <w:rFonts w:ascii="仿宋" w:eastAsia="仿宋" w:hAnsi="仿宋" w:cs="仿宋" w:hint="eastAsia"/>
          <w:color w:val="000000" w:themeColor="text1"/>
          <w:sz w:val="24"/>
          <w:szCs w:val="24"/>
        </w:rPr>
        <w:t>。</w:t>
      </w:r>
    </w:p>
    <w:p w14:paraId="376FE038" w14:textId="3CB79B27" w:rsidR="003F2F17" w:rsidRPr="00A51344" w:rsidRDefault="00A51344" w:rsidP="00A51344">
      <w:pPr>
        <w:tabs>
          <w:tab w:val="left" w:pos="1155"/>
        </w:tabs>
        <w:snapToGrid w:val="0"/>
        <w:spacing w:line="440" w:lineRule="exact"/>
        <w:ind w:firstLineChars="200" w:firstLine="480"/>
        <w:rPr>
          <w:rFonts w:ascii="仿宋" w:eastAsia="仿宋" w:hAnsi="仿宋" w:cs="仿宋"/>
          <w:color w:val="2E74B5" w:themeColor="accent1" w:themeShade="BF"/>
          <w:sz w:val="24"/>
          <w:szCs w:val="24"/>
        </w:rPr>
      </w:pPr>
      <w:r w:rsidRPr="00A51344">
        <w:rPr>
          <w:rFonts w:ascii="仿宋" w:eastAsia="仿宋" w:hAnsi="仿宋" w:cs="仿宋"/>
          <w:color w:val="000000" w:themeColor="text1"/>
          <w:sz w:val="24"/>
          <w:szCs w:val="24"/>
        </w:rPr>
        <w:t>8、</w:t>
      </w:r>
      <w:r w:rsidR="00E77A2D" w:rsidRPr="00A51344">
        <w:rPr>
          <w:rFonts w:ascii="仿宋" w:eastAsia="仿宋" w:hAnsi="仿宋" w:cs="仿宋" w:hint="eastAsia"/>
          <w:iCs/>
          <w:color w:val="000000" w:themeColor="text1"/>
          <w:sz w:val="24"/>
          <w:szCs w:val="24"/>
        </w:rPr>
        <w:t>其他要求根据</w:t>
      </w:r>
      <w:r w:rsidR="007B7A83" w:rsidRPr="00A51344">
        <w:rPr>
          <w:rFonts w:ascii="仿宋" w:eastAsia="仿宋" w:hAnsi="仿宋" w:cs="仿宋" w:hint="eastAsia"/>
          <w:iCs/>
          <w:color w:val="000000" w:themeColor="text1"/>
          <w:sz w:val="24"/>
          <w:szCs w:val="24"/>
        </w:rPr>
        <w:t>产品</w:t>
      </w:r>
      <w:r>
        <w:rPr>
          <w:rFonts w:ascii="仿宋" w:eastAsia="仿宋" w:hAnsi="仿宋" w:cs="仿宋" w:hint="eastAsia"/>
          <w:iCs/>
          <w:color w:val="000000" w:themeColor="text1"/>
          <w:sz w:val="24"/>
          <w:szCs w:val="24"/>
        </w:rPr>
        <w:t>具体情况补充</w:t>
      </w:r>
      <w:r w:rsidR="00A97AA8">
        <w:rPr>
          <w:rFonts w:ascii="仿宋" w:eastAsia="仿宋" w:hAnsi="仿宋" w:cs="仿宋" w:hint="eastAsia"/>
          <w:iCs/>
          <w:color w:val="000000" w:themeColor="text1"/>
          <w:sz w:val="24"/>
          <w:szCs w:val="24"/>
        </w:rPr>
        <w:t>。</w:t>
      </w:r>
      <w:bookmarkStart w:id="0" w:name="_GoBack"/>
      <w:bookmarkEnd w:id="0"/>
    </w:p>
    <w:p w14:paraId="59F9889A" w14:textId="77777777" w:rsidR="003F2F17" w:rsidRPr="00221ECA" w:rsidRDefault="00E77A2D">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三、交付方式</w:t>
      </w:r>
    </w:p>
    <w:p w14:paraId="54FA67FE" w14:textId="7EF03B2C"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1、交货时间：</w:t>
      </w:r>
      <w:r w:rsidRPr="00221ECA">
        <w:rPr>
          <w:rFonts w:ascii="仿宋" w:eastAsia="仿宋" w:hAnsi="仿宋" w:cs="仿宋" w:hint="eastAsia"/>
          <w:sz w:val="24"/>
          <w:szCs w:val="24"/>
          <w:u w:val="single"/>
        </w:rPr>
        <w:t xml:space="preserve"> 合同签订，接到</w:t>
      </w:r>
      <w:r w:rsidR="009A26D4" w:rsidRPr="00221ECA">
        <w:rPr>
          <w:rFonts w:ascii="仿宋" w:eastAsia="仿宋" w:hAnsi="仿宋" w:cs="仿宋" w:hint="eastAsia"/>
          <w:sz w:val="24"/>
          <w:szCs w:val="24"/>
          <w:u w:val="single"/>
        </w:rPr>
        <w:t>甲方</w:t>
      </w:r>
      <w:r w:rsidRPr="00221ECA">
        <w:rPr>
          <w:rFonts w:ascii="仿宋" w:eastAsia="仿宋" w:hAnsi="仿宋" w:cs="仿宋" w:hint="eastAsia"/>
          <w:sz w:val="24"/>
          <w:szCs w:val="24"/>
          <w:u w:val="single"/>
        </w:rPr>
        <w:t>供货通知后</w:t>
      </w:r>
      <w:r w:rsidR="00E918A0">
        <w:rPr>
          <w:rFonts w:ascii="仿宋" w:eastAsia="仿宋" w:hAnsi="仿宋" w:cs="仿宋" w:hint="eastAsia"/>
          <w:sz w:val="24"/>
          <w:szCs w:val="24"/>
          <w:u w:val="single"/>
        </w:rPr>
        <w:t>（</w:t>
      </w:r>
      <w:r w:rsidR="00E918A0" w:rsidRPr="00E918A0">
        <w:rPr>
          <w:rFonts w:ascii="仿宋" w:eastAsia="仿宋" w:hAnsi="仿宋" w:cs="仿宋" w:hint="eastAsia"/>
          <w:color w:val="2E74B5" w:themeColor="accent1" w:themeShade="BF"/>
          <w:sz w:val="24"/>
          <w:szCs w:val="24"/>
          <w:u w:val="single"/>
        </w:rPr>
        <w:t>。。。</w:t>
      </w:r>
      <w:r w:rsidR="00E918A0">
        <w:rPr>
          <w:rFonts w:ascii="仿宋" w:eastAsia="仿宋" w:hAnsi="仿宋" w:cs="仿宋" w:hint="eastAsia"/>
          <w:sz w:val="24"/>
          <w:szCs w:val="24"/>
          <w:u w:val="single"/>
        </w:rPr>
        <w:t>）</w:t>
      </w:r>
      <w:r w:rsidRPr="00221ECA">
        <w:rPr>
          <w:rFonts w:ascii="仿宋" w:eastAsia="仿宋" w:hAnsi="仿宋" w:cs="仿宋" w:hint="eastAsia"/>
          <w:sz w:val="24"/>
          <w:szCs w:val="24"/>
          <w:u w:val="single"/>
        </w:rPr>
        <w:t xml:space="preserve">日历天内供货到甲方指定地点 </w:t>
      </w:r>
      <w:r w:rsidRPr="00221ECA">
        <w:rPr>
          <w:rFonts w:ascii="仿宋" w:eastAsia="仿宋" w:hAnsi="仿宋" w:cs="仿宋" w:hint="eastAsia"/>
          <w:sz w:val="24"/>
          <w:szCs w:val="24"/>
        </w:rPr>
        <w:t>。</w:t>
      </w:r>
    </w:p>
    <w:p w14:paraId="25745244"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2、交货地点：</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w:t>
      </w:r>
    </w:p>
    <w:p w14:paraId="7A84D01E" w14:textId="1035D9EE" w:rsidR="003F2F17" w:rsidRPr="00221ECA" w:rsidRDefault="00E77A2D" w:rsidP="00EC4636">
      <w:pPr>
        <w:snapToGrid w:val="0"/>
        <w:spacing w:line="440" w:lineRule="exact"/>
        <w:ind w:firstLineChars="199" w:firstLine="478"/>
        <w:rPr>
          <w:rFonts w:ascii="仿宋" w:eastAsia="仿宋" w:hAnsi="仿宋" w:cs="仿宋"/>
          <w:sz w:val="24"/>
          <w:szCs w:val="24"/>
        </w:rPr>
      </w:pPr>
      <w:r w:rsidRPr="00221ECA">
        <w:rPr>
          <w:rFonts w:ascii="仿宋" w:eastAsia="仿宋" w:hAnsi="仿宋" w:cs="仿宋" w:hint="eastAsia"/>
          <w:sz w:val="24"/>
          <w:szCs w:val="24"/>
        </w:rPr>
        <w:t>3、交货方式：乙方按合同/甲方通知，如数按时送货至甲方指定地点，并负责卸货</w:t>
      </w:r>
      <w:r w:rsidR="00F6718F">
        <w:rPr>
          <w:rFonts w:ascii="仿宋" w:eastAsia="仿宋" w:hAnsi="仿宋" w:cs="仿宋" w:hint="eastAsia"/>
          <w:sz w:val="24"/>
          <w:szCs w:val="24"/>
        </w:rPr>
        <w:t>搬运</w:t>
      </w:r>
      <w:r w:rsidRPr="00221ECA">
        <w:rPr>
          <w:rFonts w:ascii="仿宋" w:eastAsia="仿宋" w:hAnsi="仿宋" w:cs="仿宋" w:hint="eastAsia"/>
          <w:sz w:val="24"/>
          <w:szCs w:val="24"/>
        </w:rPr>
        <w:t>。</w:t>
      </w:r>
    </w:p>
    <w:p w14:paraId="543111CC"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4、风险承担</w:t>
      </w:r>
    </w:p>
    <w:p w14:paraId="7984A588" w14:textId="0D633120"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毁损、灭失的风险，在该</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通过买、卖双方</w:t>
      </w:r>
      <w:r w:rsidR="0071238B" w:rsidRPr="00221ECA">
        <w:rPr>
          <w:rFonts w:ascii="仿宋" w:eastAsia="仿宋" w:hAnsi="仿宋" w:cs="仿宋" w:hint="eastAsia"/>
          <w:sz w:val="24"/>
          <w:szCs w:val="24"/>
        </w:rPr>
        <w:t>交付验收</w:t>
      </w:r>
      <w:r w:rsidRPr="00221ECA">
        <w:rPr>
          <w:rFonts w:ascii="仿宋" w:eastAsia="仿宋" w:hAnsi="仿宋" w:cs="仿宋" w:hint="eastAsia"/>
          <w:sz w:val="24"/>
          <w:szCs w:val="24"/>
        </w:rPr>
        <w:t>之前由乙方承担，通过联合验收交付之后由甲方承担。</w:t>
      </w:r>
    </w:p>
    <w:p w14:paraId="70CF5E38" w14:textId="3160546B"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（2）因</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质量问题甲方拒收的，风险由乙方承担。</w:t>
      </w:r>
    </w:p>
    <w:p w14:paraId="5E5E8872" w14:textId="579364C3" w:rsidR="003F2F17" w:rsidRPr="00221ECA" w:rsidRDefault="00E77A2D">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四、验收</w:t>
      </w:r>
    </w:p>
    <w:p w14:paraId="451BFBBA" w14:textId="4B69888E" w:rsidR="003F2F17" w:rsidRPr="00221ECA" w:rsidRDefault="00E77A2D" w:rsidP="008B1014">
      <w:pPr>
        <w:snapToGrid w:val="0"/>
        <w:spacing w:line="440" w:lineRule="exact"/>
        <w:ind w:firstLineChars="200" w:firstLine="480"/>
        <w:rPr>
          <w:rFonts w:ascii="仿宋" w:eastAsia="仿宋" w:hAnsi="仿宋" w:cs="仿宋"/>
          <w:bCs/>
          <w:i/>
          <w:color w:val="5B9BD5" w:themeColor="accent1"/>
          <w:sz w:val="24"/>
          <w:szCs w:val="24"/>
        </w:rPr>
      </w:pPr>
      <w:r w:rsidRPr="00221ECA">
        <w:rPr>
          <w:rFonts w:ascii="仿宋" w:eastAsia="仿宋" w:hAnsi="仿宋" w:cs="仿宋"/>
          <w:bCs/>
          <w:sz w:val="24"/>
          <w:szCs w:val="24"/>
        </w:rPr>
        <w:lastRenderedPageBreak/>
        <w:t>1、验收</w:t>
      </w:r>
      <w:r w:rsidRPr="00221ECA">
        <w:rPr>
          <w:rFonts w:ascii="仿宋" w:eastAsia="仿宋" w:hAnsi="仿宋" w:cs="仿宋" w:hint="eastAsia"/>
          <w:bCs/>
          <w:sz w:val="24"/>
          <w:szCs w:val="24"/>
        </w:rPr>
        <w:t>主体：</w:t>
      </w:r>
      <w:r w:rsidR="00B52EE8" w:rsidRPr="00221ECA">
        <w:rPr>
          <w:rFonts w:ascii="仿宋" w:eastAsia="仿宋" w:hAnsi="仿宋" w:cs="仿宋" w:hint="eastAsia"/>
          <w:bCs/>
          <w:sz w:val="24"/>
          <w:szCs w:val="24"/>
        </w:rPr>
        <w:t>甲方；</w:t>
      </w:r>
      <w:r w:rsidR="00777D66" w:rsidRPr="00221ECA">
        <w:rPr>
          <w:rFonts w:ascii="仿宋" w:eastAsia="仿宋" w:hAnsi="仿宋" w:cs="仿宋" w:hint="eastAsia"/>
          <w:bCs/>
          <w:sz w:val="24"/>
          <w:szCs w:val="24"/>
        </w:rPr>
        <w:t>甲方有权邀请国家认可的质量、技术检测机构和社会监督人参与验收。</w:t>
      </w:r>
    </w:p>
    <w:p w14:paraId="367C409C" w14:textId="172BBC6A" w:rsidR="003F2F17" w:rsidRPr="00221ECA" w:rsidRDefault="0071238B">
      <w:pPr>
        <w:snapToGrid w:val="0"/>
        <w:spacing w:line="440" w:lineRule="exact"/>
        <w:ind w:firstLineChars="200" w:firstLine="480"/>
        <w:rPr>
          <w:rFonts w:ascii="仿宋" w:eastAsia="仿宋" w:hAnsi="仿宋" w:cs="仿宋"/>
          <w:bCs/>
          <w:sz w:val="24"/>
          <w:szCs w:val="24"/>
        </w:rPr>
      </w:pPr>
      <w:r w:rsidRPr="00221ECA">
        <w:rPr>
          <w:rFonts w:ascii="仿宋" w:eastAsia="仿宋" w:hAnsi="仿宋" w:cs="仿宋" w:hint="eastAsia"/>
          <w:bCs/>
          <w:sz w:val="24"/>
          <w:szCs w:val="24"/>
        </w:rPr>
        <w:t>2</w:t>
      </w:r>
      <w:r w:rsidR="00E77A2D" w:rsidRPr="00221ECA">
        <w:rPr>
          <w:rFonts w:ascii="仿宋" w:eastAsia="仿宋" w:hAnsi="仿宋" w:cs="仿宋"/>
          <w:bCs/>
          <w:sz w:val="24"/>
          <w:szCs w:val="24"/>
        </w:rPr>
        <w:t>、</w:t>
      </w:r>
      <w:r w:rsidR="00E77A2D" w:rsidRPr="00221ECA">
        <w:rPr>
          <w:rFonts w:ascii="仿宋" w:eastAsia="仿宋" w:hAnsi="仿宋" w:cs="仿宋" w:hint="eastAsia"/>
          <w:bCs/>
          <w:sz w:val="24"/>
          <w:szCs w:val="24"/>
        </w:rPr>
        <w:t>验收方式和验收程序：</w:t>
      </w:r>
    </w:p>
    <w:p w14:paraId="57C76262" w14:textId="2DA59043" w:rsidR="003F2F17" w:rsidRPr="00B749AE" w:rsidRDefault="00B749AE" w:rsidP="00B749AE">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1</w:t>
      </w:r>
      <w:r>
        <w:rPr>
          <w:rFonts w:ascii="仿宋" w:eastAsia="仿宋" w:hAnsi="仿宋" w:cs="仿宋"/>
          <w:bCs/>
          <w:sz w:val="24"/>
          <w:szCs w:val="24"/>
        </w:rPr>
        <w:t>）</w:t>
      </w:r>
      <w:r w:rsidR="00E77A2D" w:rsidRPr="00B749AE">
        <w:rPr>
          <w:rFonts w:ascii="仿宋" w:eastAsia="仿宋" w:hAnsi="仿宋" w:cs="仿宋" w:hint="eastAsia"/>
          <w:bCs/>
          <w:sz w:val="24"/>
          <w:szCs w:val="24"/>
        </w:rPr>
        <w:t>生产期间检验□；</w:t>
      </w:r>
    </w:p>
    <w:p w14:paraId="17162EE8" w14:textId="77777777" w:rsidR="003F2F17" w:rsidRPr="00B749AE" w:rsidRDefault="00E77A2D" w:rsidP="00B749AE">
      <w:pPr>
        <w:snapToGrid w:val="0"/>
        <w:spacing w:line="440" w:lineRule="exact"/>
        <w:rPr>
          <w:rFonts w:ascii="仿宋" w:eastAsia="仿宋" w:hAnsi="仿宋" w:cs="仿宋"/>
          <w:bCs/>
          <w:sz w:val="24"/>
          <w:szCs w:val="24"/>
        </w:rPr>
      </w:pPr>
      <w:r w:rsidRPr="00B749AE">
        <w:rPr>
          <w:rFonts w:ascii="仿宋" w:eastAsia="仿宋" w:hAnsi="仿宋" w:cs="仿宋" w:hint="eastAsia"/>
          <w:bCs/>
          <w:sz w:val="24"/>
          <w:szCs w:val="24"/>
        </w:rPr>
        <w:t>产品生产期间，甲方将不定期到生产现场进行突击检验，费用由甲方自行承担。</w:t>
      </w:r>
    </w:p>
    <w:p w14:paraId="491243EF" w14:textId="4B702ECA" w:rsidR="003F2F17" w:rsidRPr="00B749AE" w:rsidRDefault="00B749AE" w:rsidP="00B749AE">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2</w:t>
      </w:r>
      <w:r>
        <w:rPr>
          <w:rFonts w:ascii="仿宋" w:eastAsia="仿宋" w:hAnsi="仿宋" w:cs="仿宋"/>
          <w:bCs/>
          <w:sz w:val="24"/>
          <w:szCs w:val="24"/>
        </w:rPr>
        <w:t>）</w:t>
      </w:r>
      <w:r w:rsidR="00E77A2D" w:rsidRPr="00B749AE">
        <w:rPr>
          <w:rFonts w:ascii="仿宋" w:eastAsia="仿宋" w:hAnsi="仿宋" w:cs="仿宋" w:hint="eastAsia"/>
          <w:bCs/>
          <w:sz w:val="24"/>
          <w:szCs w:val="24"/>
        </w:rPr>
        <w:t>出厂检验□；</w:t>
      </w:r>
    </w:p>
    <w:p w14:paraId="5CC516DE" w14:textId="77777777" w:rsidR="003F2F17" w:rsidRPr="00B749AE" w:rsidRDefault="00E77A2D" w:rsidP="00B749AE">
      <w:pPr>
        <w:snapToGrid w:val="0"/>
        <w:spacing w:line="440" w:lineRule="exact"/>
        <w:rPr>
          <w:rFonts w:ascii="仿宋" w:eastAsia="仿宋" w:hAnsi="仿宋" w:cs="仿宋"/>
          <w:bCs/>
          <w:sz w:val="24"/>
          <w:szCs w:val="24"/>
        </w:rPr>
      </w:pPr>
      <w:r w:rsidRPr="00B749AE">
        <w:rPr>
          <w:rFonts w:ascii="仿宋" w:eastAsia="仿宋" w:hAnsi="仿宋" w:cs="仿宋" w:hint="eastAsia"/>
          <w:bCs/>
          <w:sz w:val="24"/>
          <w:szCs w:val="24"/>
        </w:rPr>
        <w:t>产品出厂前，乙方提前通知甲方，甲方到现场进行检验。</w:t>
      </w:r>
    </w:p>
    <w:p w14:paraId="100B23D5" w14:textId="3BC5B12F" w:rsidR="00777D66" w:rsidRPr="00B749AE" w:rsidRDefault="00B749AE" w:rsidP="00B749AE">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3</w:t>
      </w:r>
      <w:r>
        <w:rPr>
          <w:rFonts w:ascii="仿宋" w:eastAsia="仿宋" w:hAnsi="仿宋" w:cs="仿宋"/>
          <w:bCs/>
          <w:sz w:val="24"/>
          <w:szCs w:val="24"/>
        </w:rPr>
        <w:t>）</w:t>
      </w:r>
      <w:r w:rsidR="00E77A2D" w:rsidRPr="00B749AE">
        <w:rPr>
          <w:rFonts w:ascii="仿宋" w:eastAsia="仿宋" w:hAnsi="仿宋" w:cs="仿宋" w:hint="eastAsia"/>
          <w:bCs/>
          <w:sz w:val="24"/>
          <w:szCs w:val="24"/>
        </w:rPr>
        <w:t>到货检验□；</w:t>
      </w:r>
    </w:p>
    <w:p w14:paraId="166A6C69" w14:textId="7308E461" w:rsidR="003F2F17" w:rsidRPr="00221ECA" w:rsidRDefault="008E19D1" w:rsidP="00B749AE">
      <w:pPr>
        <w:snapToGrid w:val="0"/>
        <w:spacing w:line="440" w:lineRule="exact"/>
        <w:rPr>
          <w:rFonts w:ascii="仿宋" w:eastAsia="仿宋" w:hAnsi="仿宋" w:cs="仿宋"/>
          <w:bCs/>
          <w:sz w:val="24"/>
          <w:szCs w:val="24"/>
        </w:rPr>
      </w:pPr>
      <w:r w:rsidRPr="00221ECA">
        <w:rPr>
          <w:rFonts w:ascii="仿宋" w:eastAsia="仿宋" w:hAnsi="仿宋" w:cs="仿宋" w:hint="eastAsia"/>
          <w:bCs/>
          <w:sz w:val="24"/>
          <w:szCs w:val="24"/>
        </w:rPr>
        <w:t>产品</w:t>
      </w:r>
      <w:r w:rsidR="00777D66" w:rsidRPr="00221ECA">
        <w:rPr>
          <w:rFonts w:ascii="仿宋" w:eastAsia="仿宋" w:hAnsi="仿宋" w:cs="仿宋" w:hint="eastAsia"/>
          <w:bCs/>
          <w:sz w:val="24"/>
          <w:szCs w:val="24"/>
        </w:rPr>
        <w:t>到达交货地点后，甲方组织验收。</w:t>
      </w:r>
    </w:p>
    <w:p w14:paraId="0BCDBD4F" w14:textId="5794DEB5" w:rsidR="00777D66" w:rsidRPr="00B749AE" w:rsidRDefault="00B749AE" w:rsidP="00B749AE">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4</w:t>
      </w:r>
      <w:r>
        <w:rPr>
          <w:rFonts w:ascii="仿宋" w:eastAsia="仿宋" w:hAnsi="仿宋" w:cs="仿宋"/>
          <w:bCs/>
          <w:sz w:val="24"/>
          <w:szCs w:val="24"/>
        </w:rPr>
        <w:t>）</w:t>
      </w:r>
      <w:r w:rsidR="00777D66" w:rsidRPr="00B749AE">
        <w:rPr>
          <w:rFonts w:ascii="仿宋" w:eastAsia="仿宋" w:hAnsi="仿宋" w:cs="仿宋" w:hint="eastAsia"/>
          <w:bCs/>
          <w:sz w:val="24"/>
          <w:szCs w:val="24"/>
        </w:rPr>
        <w:t>安装调试、试运行验收：</w:t>
      </w:r>
    </w:p>
    <w:p w14:paraId="6EE425E9" w14:textId="77777777" w:rsidR="00777D66" w:rsidRPr="00221ECA" w:rsidRDefault="003656E0" w:rsidP="00B749AE">
      <w:pPr>
        <w:snapToGrid w:val="0"/>
        <w:spacing w:line="440" w:lineRule="exact"/>
        <w:rPr>
          <w:rFonts w:ascii="仿宋" w:eastAsia="仿宋" w:hAnsi="仿宋" w:cs="仿宋"/>
          <w:bCs/>
          <w:sz w:val="24"/>
          <w:szCs w:val="24"/>
        </w:rPr>
      </w:pPr>
      <w:r w:rsidRPr="00221ECA">
        <w:rPr>
          <w:rFonts w:ascii="仿宋" w:eastAsia="仿宋" w:hAnsi="仿宋" w:cs="仿宋" w:hint="eastAsia"/>
          <w:sz w:val="24"/>
          <w:szCs w:val="24"/>
        </w:rPr>
        <w:t>产品</w:t>
      </w:r>
      <w:r w:rsidR="00777D66" w:rsidRPr="00221ECA">
        <w:rPr>
          <w:rFonts w:ascii="仿宋" w:eastAsia="仿宋" w:hAnsi="仿宋" w:cs="仿宋" w:hint="eastAsia"/>
          <w:bCs/>
          <w:sz w:val="24"/>
          <w:szCs w:val="24"/>
        </w:rPr>
        <w:t>安装完成后，甲方组织调试或试运行验收。</w:t>
      </w:r>
    </w:p>
    <w:p w14:paraId="31ACBDA2" w14:textId="53DC737E" w:rsidR="003F2F17" w:rsidRPr="00B749AE" w:rsidRDefault="00B749AE" w:rsidP="00B749AE">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5</w:t>
      </w:r>
      <w:r>
        <w:rPr>
          <w:rFonts w:ascii="仿宋" w:eastAsia="仿宋" w:hAnsi="仿宋" w:cs="仿宋"/>
          <w:bCs/>
          <w:sz w:val="24"/>
          <w:szCs w:val="24"/>
        </w:rPr>
        <w:t>）</w:t>
      </w:r>
      <w:r w:rsidR="00E77A2D" w:rsidRPr="00B749AE">
        <w:rPr>
          <w:rFonts w:ascii="仿宋" w:eastAsia="仿宋" w:hAnsi="仿宋" w:cs="仿宋" w:hint="eastAsia"/>
          <w:bCs/>
          <w:sz w:val="24"/>
          <w:szCs w:val="24"/>
        </w:rPr>
        <w:t>检测机构检验□</w:t>
      </w:r>
      <w:r w:rsidR="008B1014" w:rsidRPr="00B749AE">
        <w:rPr>
          <w:rFonts w:ascii="仿宋" w:eastAsia="仿宋" w:hAnsi="仿宋" w:cs="仿宋" w:hint="eastAsia"/>
          <w:bCs/>
          <w:sz w:val="24"/>
          <w:szCs w:val="24"/>
        </w:rPr>
        <w:t>；</w:t>
      </w:r>
    </w:p>
    <w:p w14:paraId="4AF3CF76" w14:textId="77777777" w:rsidR="00E467C7" w:rsidRPr="00B749AE" w:rsidRDefault="00E467C7" w:rsidP="00B749AE">
      <w:pPr>
        <w:snapToGrid w:val="0"/>
        <w:spacing w:line="440" w:lineRule="exact"/>
        <w:rPr>
          <w:rFonts w:ascii="仿宋" w:eastAsia="仿宋" w:hAnsi="仿宋" w:cs="仿宋"/>
          <w:bCs/>
          <w:sz w:val="24"/>
          <w:szCs w:val="24"/>
        </w:rPr>
      </w:pPr>
      <w:r w:rsidRPr="00B749AE">
        <w:rPr>
          <w:rFonts w:ascii="仿宋" w:eastAsia="仿宋" w:hAnsi="仿宋" w:cs="仿宋"/>
          <w:bCs/>
          <w:sz w:val="24"/>
          <w:szCs w:val="24"/>
        </w:rPr>
        <w:t>货到现场后</w:t>
      </w:r>
      <w:r w:rsidRPr="00B749AE">
        <w:rPr>
          <w:rFonts w:ascii="仿宋" w:eastAsia="仿宋" w:hAnsi="仿宋" w:cs="仿宋" w:hint="eastAsia"/>
          <w:bCs/>
          <w:sz w:val="24"/>
          <w:szCs w:val="24"/>
        </w:rPr>
        <w:t>，随机抽取产品送检。</w:t>
      </w:r>
    </w:p>
    <w:p w14:paraId="46626F6D" w14:textId="2FD03CE1" w:rsidR="008B1014" w:rsidRPr="00B749AE" w:rsidRDefault="00B749AE" w:rsidP="00B749AE">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6</w:t>
      </w:r>
      <w:r>
        <w:rPr>
          <w:rFonts w:ascii="仿宋" w:eastAsia="仿宋" w:hAnsi="仿宋" w:cs="仿宋"/>
          <w:bCs/>
          <w:sz w:val="24"/>
          <w:szCs w:val="24"/>
        </w:rPr>
        <w:t>）</w:t>
      </w:r>
      <w:r w:rsidR="008B1014" w:rsidRPr="00B749AE">
        <w:rPr>
          <w:rFonts w:ascii="仿宋" w:eastAsia="仿宋" w:hAnsi="仿宋" w:cs="仿宋" w:hint="eastAsia"/>
          <w:bCs/>
          <w:sz w:val="24"/>
          <w:szCs w:val="24"/>
        </w:rPr>
        <w:t>其他□</w:t>
      </w:r>
      <w:r w:rsidR="00E77A2D" w:rsidRPr="00221ECA">
        <w:rPr>
          <w:rFonts w:ascii="仿宋" w:eastAsia="仿宋" w:hAnsi="仿宋" w:cs="仿宋"/>
          <w:bCs/>
          <w:sz w:val="24"/>
          <w:szCs w:val="24"/>
        </w:rPr>
        <w:t xml:space="preserve">     </w:t>
      </w:r>
      <w:r w:rsidR="00E77A2D" w:rsidRPr="00B749AE">
        <w:rPr>
          <w:rFonts w:ascii="仿宋" w:eastAsia="仿宋" w:hAnsi="仿宋" w:cs="仿宋"/>
          <w:bCs/>
          <w:sz w:val="24"/>
          <w:szCs w:val="24"/>
        </w:rPr>
        <w:t xml:space="preserve"> </w:t>
      </w:r>
      <w:r w:rsidR="00E467C7" w:rsidRPr="00B749AE">
        <w:rPr>
          <w:rFonts w:ascii="仿宋" w:eastAsia="仿宋" w:hAnsi="仿宋" w:cs="仿宋" w:hint="eastAsia"/>
          <w:bCs/>
          <w:sz w:val="24"/>
          <w:szCs w:val="24"/>
        </w:rPr>
        <w:t xml:space="preserve">                                    </w:t>
      </w:r>
    </w:p>
    <w:p w14:paraId="495993AC" w14:textId="1D03324B" w:rsidR="003F2F17" w:rsidRPr="00221ECA" w:rsidRDefault="0071238B">
      <w:pPr>
        <w:snapToGrid w:val="0"/>
        <w:spacing w:line="440" w:lineRule="exact"/>
        <w:ind w:firstLineChars="200" w:firstLine="480"/>
        <w:rPr>
          <w:rFonts w:ascii="仿宋" w:eastAsia="仿宋" w:hAnsi="仿宋" w:cs="仿宋"/>
          <w:bCs/>
          <w:sz w:val="24"/>
          <w:szCs w:val="24"/>
        </w:rPr>
      </w:pPr>
      <w:r w:rsidRPr="00221ECA">
        <w:rPr>
          <w:rFonts w:ascii="仿宋" w:eastAsia="仿宋" w:hAnsi="仿宋" w:cs="仿宋" w:hint="eastAsia"/>
          <w:bCs/>
          <w:sz w:val="24"/>
          <w:szCs w:val="24"/>
        </w:rPr>
        <w:t>3</w:t>
      </w:r>
      <w:r w:rsidR="00E77A2D" w:rsidRPr="00221ECA">
        <w:rPr>
          <w:rFonts w:ascii="仿宋" w:eastAsia="仿宋" w:hAnsi="仿宋" w:cs="仿宋" w:hint="eastAsia"/>
          <w:bCs/>
          <w:sz w:val="24"/>
          <w:szCs w:val="24"/>
        </w:rPr>
        <w:t>、验收内容：</w:t>
      </w:r>
    </w:p>
    <w:p w14:paraId="0C82F69E" w14:textId="34DC3254" w:rsidR="003F2F17" w:rsidRPr="00720300" w:rsidRDefault="00720300" w:rsidP="00720300">
      <w:pPr>
        <w:snapToGrid w:val="0"/>
        <w:spacing w:line="440" w:lineRule="exact"/>
        <w:ind w:firstLineChars="200" w:firstLine="480"/>
        <w:rPr>
          <w:rFonts w:ascii="仿宋" w:eastAsia="仿宋" w:hAnsi="仿宋" w:cs="仿宋"/>
          <w:bCs/>
          <w:sz w:val="24"/>
          <w:szCs w:val="24"/>
        </w:rPr>
      </w:pPr>
      <w:r>
        <w:rPr>
          <w:rFonts w:ascii="仿宋" w:eastAsia="仿宋" w:hAnsi="仿宋" w:cs="仿宋"/>
          <w:sz w:val="24"/>
          <w:szCs w:val="24"/>
        </w:rPr>
        <w:t>（</w:t>
      </w:r>
      <w:r>
        <w:rPr>
          <w:rFonts w:ascii="仿宋" w:eastAsia="仿宋" w:hAnsi="仿宋" w:cs="仿宋" w:hint="eastAsia"/>
          <w:sz w:val="24"/>
          <w:szCs w:val="24"/>
        </w:rPr>
        <w:t>1</w:t>
      </w:r>
      <w:r>
        <w:rPr>
          <w:rFonts w:ascii="仿宋" w:eastAsia="仿宋" w:hAnsi="仿宋" w:cs="仿宋"/>
          <w:sz w:val="24"/>
          <w:szCs w:val="24"/>
        </w:rPr>
        <w:t>）</w:t>
      </w:r>
      <w:r w:rsidR="003656E0" w:rsidRPr="00720300">
        <w:rPr>
          <w:rFonts w:ascii="仿宋" w:eastAsia="仿宋" w:hAnsi="仿宋" w:cs="仿宋" w:hint="eastAsia"/>
          <w:sz w:val="24"/>
          <w:szCs w:val="24"/>
        </w:rPr>
        <w:t>产品</w:t>
      </w:r>
      <w:r w:rsidR="00E77A2D" w:rsidRPr="00720300">
        <w:rPr>
          <w:rFonts w:ascii="仿宋" w:eastAsia="仿宋" w:hAnsi="仿宋" w:cs="仿宋" w:hint="eastAsia"/>
          <w:bCs/>
          <w:sz w:val="24"/>
          <w:szCs w:val="24"/>
        </w:rPr>
        <w:t>的数量；</w:t>
      </w:r>
    </w:p>
    <w:p w14:paraId="173BC9AB" w14:textId="2A53068C" w:rsidR="003F2F17" w:rsidRPr="00720300" w:rsidRDefault="00720300" w:rsidP="00720300">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2</w:t>
      </w:r>
      <w:r>
        <w:rPr>
          <w:rFonts w:ascii="仿宋" w:eastAsia="仿宋" w:hAnsi="仿宋" w:cs="仿宋"/>
          <w:bCs/>
          <w:sz w:val="24"/>
          <w:szCs w:val="24"/>
        </w:rPr>
        <w:t>）</w:t>
      </w:r>
      <w:r w:rsidR="00E77A2D" w:rsidRPr="00720300">
        <w:rPr>
          <w:rFonts w:ascii="仿宋" w:eastAsia="仿宋" w:hAnsi="仿宋" w:cs="仿宋" w:hint="eastAsia"/>
          <w:bCs/>
          <w:sz w:val="24"/>
          <w:szCs w:val="24"/>
        </w:rPr>
        <w:t>所有技术和商务要求的履约情况；</w:t>
      </w:r>
    </w:p>
    <w:p w14:paraId="6BB4566C" w14:textId="70195CAA" w:rsidR="00E467C7" w:rsidRPr="00720300" w:rsidRDefault="00720300" w:rsidP="00720300">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3</w:t>
      </w:r>
      <w:r>
        <w:rPr>
          <w:rFonts w:ascii="仿宋" w:eastAsia="仿宋" w:hAnsi="仿宋" w:cs="仿宋"/>
          <w:bCs/>
          <w:sz w:val="24"/>
          <w:szCs w:val="24"/>
        </w:rPr>
        <w:t>）</w:t>
      </w:r>
      <w:r w:rsidR="00E467C7" w:rsidRPr="00720300">
        <w:rPr>
          <w:rFonts w:ascii="仿宋" w:eastAsia="仿宋" w:hAnsi="仿宋" w:cs="仿宋" w:hint="eastAsia"/>
          <w:bCs/>
          <w:sz w:val="24"/>
          <w:szCs w:val="24"/>
        </w:rPr>
        <w:t>其他</w:t>
      </w:r>
      <w:r w:rsidR="00E467C7" w:rsidRPr="00720300">
        <w:rPr>
          <w:rFonts w:ascii="仿宋" w:eastAsia="仿宋" w:hAnsi="仿宋" w:cs="仿宋" w:hint="eastAsia"/>
          <w:bCs/>
          <w:sz w:val="24"/>
          <w:szCs w:val="24"/>
          <w:u w:val="single"/>
        </w:rPr>
        <w:t xml:space="preserve">             </w:t>
      </w:r>
      <w:r w:rsidR="00E467C7" w:rsidRPr="00720300">
        <w:rPr>
          <w:rFonts w:ascii="仿宋" w:eastAsia="仿宋" w:hAnsi="仿宋" w:cs="仿宋" w:hint="eastAsia"/>
          <w:bCs/>
          <w:sz w:val="24"/>
          <w:szCs w:val="24"/>
        </w:rPr>
        <w:t>。</w:t>
      </w:r>
    </w:p>
    <w:p w14:paraId="00645B02" w14:textId="743FC1D9" w:rsidR="003F2F17" w:rsidRPr="00221ECA" w:rsidRDefault="0071238B">
      <w:pPr>
        <w:snapToGrid w:val="0"/>
        <w:spacing w:line="440" w:lineRule="exact"/>
        <w:ind w:firstLineChars="200" w:firstLine="480"/>
        <w:rPr>
          <w:rFonts w:ascii="仿宋" w:eastAsia="仿宋" w:hAnsi="仿宋" w:cs="仿宋"/>
          <w:bCs/>
          <w:sz w:val="24"/>
          <w:szCs w:val="24"/>
        </w:rPr>
      </w:pPr>
      <w:r w:rsidRPr="00221ECA">
        <w:rPr>
          <w:rFonts w:ascii="仿宋" w:eastAsia="仿宋" w:hAnsi="仿宋" w:cs="仿宋" w:hint="eastAsia"/>
          <w:bCs/>
          <w:sz w:val="24"/>
          <w:szCs w:val="24"/>
        </w:rPr>
        <w:t>4</w:t>
      </w:r>
      <w:r w:rsidR="00E77A2D" w:rsidRPr="00221ECA">
        <w:rPr>
          <w:rFonts w:ascii="仿宋" w:eastAsia="仿宋" w:hAnsi="仿宋" w:cs="仿宋" w:hint="eastAsia"/>
          <w:bCs/>
          <w:sz w:val="24"/>
          <w:szCs w:val="24"/>
        </w:rPr>
        <w:t>、验收标准：</w:t>
      </w:r>
    </w:p>
    <w:p w14:paraId="25041340" w14:textId="4A220057" w:rsidR="00E467C7" w:rsidRPr="005D4B1C" w:rsidRDefault="005D4B1C" w:rsidP="005D4B1C">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1</w:t>
      </w:r>
      <w:r>
        <w:rPr>
          <w:rFonts w:ascii="仿宋" w:eastAsia="仿宋" w:hAnsi="仿宋" w:cs="仿宋"/>
          <w:bCs/>
          <w:sz w:val="24"/>
          <w:szCs w:val="24"/>
        </w:rPr>
        <w:t>）</w:t>
      </w:r>
      <w:r w:rsidR="00E467C7" w:rsidRPr="005D4B1C">
        <w:rPr>
          <w:rFonts w:ascii="仿宋" w:eastAsia="仿宋" w:hAnsi="仿宋" w:cs="仿宋" w:hint="eastAsia"/>
          <w:bCs/>
          <w:sz w:val="24"/>
          <w:szCs w:val="24"/>
        </w:rPr>
        <w:t>国家或行业相关标准；</w:t>
      </w:r>
    </w:p>
    <w:p w14:paraId="28634895" w14:textId="1C67CF98" w:rsidR="003F2F17" w:rsidRPr="005D4B1C" w:rsidRDefault="005D4B1C" w:rsidP="005D4B1C">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2</w:t>
      </w:r>
      <w:r>
        <w:rPr>
          <w:rFonts w:ascii="仿宋" w:eastAsia="仿宋" w:hAnsi="仿宋" w:cs="仿宋"/>
          <w:bCs/>
          <w:sz w:val="24"/>
          <w:szCs w:val="24"/>
        </w:rPr>
        <w:t>）</w:t>
      </w:r>
      <w:r w:rsidR="00E77A2D" w:rsidRPr="005D4B1C">
        <w:rPr>
          <w:rFonts w:ascii="仿宋" w:eastAsia="仿宋" w:hAnsi="仿宋" w:cs="仿宋" w:hint="eastAsia"/>
          <w:bCs/>
          <w:sz w:val="24"/>
          <w:szCs w:val="24"/>
        </w:rPr>
        <w:t>合同、招标</w:t>
      </w:r>
      <w:r w:rsidR="00777D66" w:rsidRPr="005D4B1C">
        <w:rPr>
          <w:rFonts w:ascii="仿宋" w:eastAsia="仿宋" w:hAnsi="仿宋" w:cs="仿宋" w:hint="eastAsia"/>
          <w:bCs/>
          <w:sz w:val="24"/>
          <w:szCs w:val="24"/>
        </w:rPr>
        <w:t>采购</w:t>
      </w:r>
      <w:r w:rsidR="00E77A2D" w:rsidRPr="005D4B1C">
        <w:rPr>
          <w:rFonts w:ascii="仿宋" w:eastAsia="仿宋" w:hAnsi="仿宋" w:cs="仿宋" w:hint="eastAsia"/>
          <w:bCs/>
          <w:sz w:val="24"/>
          <w:szCs w:val="24"/>
        </w:rPr>
        <w:t>文件</w:t>
      </w:r>
      <w:r w:rsidR="00777D66" w:rsidRPr="005D4B1C">
        <w:rPr>
          <w:rFonts w:ascii="仿宋" w:eastAsia="仿宋" w:hAnsi="仿宋" w:cs="仿宋" w:hint="eastAsia"/>
          <w:bCs/>
          <w:sz w:val="24"/>
          <w:szCs w:val="24"/>
        </w:rPr>
        <w:t>的</w:t>
      </w:r>
      <w:r w:rsidR="00E77A2D" w:rsidRPr="005D4B1C">
        <w:rPr>
          <w:rFonts w:ascii="仿宋" w:eastAsia="仿宋" w:hAnsi="仿宋" w:cs="仿宋" w:hint="eastAsia"/>
          <w:bCs/>
          <w:sz w:val="24"/>
          <w:szCs w:val="24"/>
        </w:rPr>
        <w:t>要求、投标</w:t>
      </w:r>
      <w:r w:rsidR="00777D66" w:rsidRPr="005D4B1C">
        <w:rPr>
          <w:rFonts w:ascii="仿宋" w:eastAsia="仿宋" w:hAnsi="仿宋" w:cs="仿宋" w:hint="eastAsia"/>
          <w:bCs/>
          <w:sz w:val="24"/>
          <w:szCs w:val="24"/>
        </w:rPr>
        <w:t>/响应等</w:t>
      </w:r>
      <w:r w:rsidR="00E77A2D" w:rsidRPr="005D4B1C">
        <w:rPr>
          <w:rFonts w:ascii="仿宋" w:eastAsia="仿宋" w:hAnsi="仿宋" w:cs="仿宋" w:hint="eastAsia"/>
          <w:bCs/>
          <w:sz w:val="24"/>
          <w:szCs w:val="24"/>
        </w:rPr>
        <w:t>文件</w:t>
      </w:r>
      <w:r w:rsidR="00777D66" w:rsidRPr="005D4B1C">
        <w:rPr>
          <w:rFonts w:ascii="仿宋" w:eastAsia="仿宋" w:hAnsi="仿宋" w:cs="仿宋" w:hint="eastAsia"/>
          <w:bCs/>
          <w:sz w:val="24"/>
          <w:szCs w:val="24"/>
        </w:rPr>
        <w:t>的</w:t>
      </w:r>
      <w:r w:rsidR="00E77A2D" w:rsidRPr="005D4B1C">
        <w:rPr>
          <w:rFonts w:ascii="仿宋" w:eastAsia="仿宋" w:hAnsi="仿宋" w:cs="仿宋" w:hint="eastAsia"/>
          <w:bCs/>
          <w:sz w:val="24"/>
          <w:szCs w:val="24"/>
        </w:rPr>
        <w:t>承诺；</w:t>
      </w:r>
    </w:p>
    <w:p w14:paraId="03E44530" w14:textId="3661A2BA" w:rsidR="003F2F17" w:rsidRPr="005D4B1C" w:rsidRDefault="005D4B1C" w:rsidP="005D4B1C">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3</w:t>
      </w:r>
      <w:r>
        <w:rPr>
          <w:rFonts w:ascii="仿宋" w:eastAsia="仿宋" w:hAnsi="仿宋" w:cs="仿宋"/>
          <w:bCs/>
          <w:sz w:val="24"/>
          <w:szCs w:val="24"/>
        </w:rPr>
        <w:t>）</w:t>
      </w:r>
      <w:r w:rsidR="00E77A2D" w:rsidRPr="005D4B1C">
        <w:rPr>
          <w:rFonts w:ascii="仿宋" w:eastAsia="仿宋" w:hAnsi="仿宋" w:cs="仿宋" w:hint="eastAsia"/>
          <w:bCs/>
          <w:sz w:val="24"/>
          <w:szCs w:val="24"/>
        </w:rPr>
        <w:t>已封存的样品</w:t>
      </w:r>
      <w:r w:rsidR="00E467C7" w:rsidRPr="005D4B1C">
        <w:rPr>
          <w:rFonts w:ascii="仿宋" w:eastAsia="仿宋" w:hAnsi="仿宋" w:cs="仿宋" w:hint="eastAsia"/>
          <w:bCs/>
          <w:sz w:val="24"/>
          <w:szCs w:val="24"/>
        </w:rPr>
        <w:t>（如有）；</w:t>
      </w:r>
    </w:p>
    <w:p w14:paraId="673EF9BC" w14:textId="3AB42F99" w:rsidR="00E467C7" w:rsidRPr="005D4B1C" w:rsidRDefault="005D4B1C" w:rsidP="005D4B1C">
      <w:pPr>
        <w:snapToGrid w:val="0"/>
        <w:spacing w:line="440" w:lineRule="exact"/>
        <w:ind w:firstLineChars="200" w:firstLine="480"/>
        <w:rPr>
          <w:rFonts w:ascii="仿宋" w:eastAsia="仿宋" w:hAnsi="仿宋" w:cs="仿宋"/>
          <w:bCs/>
          <w:sz w:val="24"/>
          <w:szCs w:val="24"/>
        </w:rPr>
      </w:pPr>
      <w:r>
        <w:rPr>
          <w:rFonts w:ascii="仿宋" w:eastAsia="仿宋" w:hAnsi="仿宋" w:cs="仿宋"/>
          <w:bCs/>
          <w:sz w:val="24"/>
          <w:szCs w:val="24"/>
        </w:rPr>
        <w:t>（</w:t>
      </w:r>
      <w:r>
        <w:rPr>
          <w:rFonts w:ascii="仿宋" w:eastAsia="仿宋" w:hAnsi="仿宋" w:cs="仿宋" w:hint="eastAsia"/>
          <w:bCs/>
          <w:sz w:val="24"/>
          <w:szCs w:val="24"/>
        </w:rPr>
        <w:t>4</w:t>
      </w:r>
      <w:r>
        <w:rPr>
          <w:rFonts w:ascii="仿宋" w:eastAsia="仿宋" w:hAnsi="仿宋" w:cs="仿宋"/>
          <w:bCs/>
          <w:sz w:val="24"/>
          <w:szCs w:val="24"/>
        </w:rPr>
        <w:t>）</w:t>
      </w:r>
      <w:r w:rsidR="00E467C7" w:rsidRPr="005D4B1C">
        <w:rPr>
          <w:rFonts w:ascii="仿宋" w:eastAsia="仿宋" w:hAnsi="仿宋" w:cs="仿宋" w:hint="eastAsia"/>
          <w:bCs/>
          <w:sz w:val="24"/>
          <w:szCs w:val="24"/>
        </w:rPr>
        <w:t xml:space="preserve">其他 </w:t>
      </w:r>
      <w:r w:rsidR="00E467C7" w:rsidRPr="005D4B1C">
        <w:rPr>
          <w:rFonts w:ascii="仿宋" w:eastAsia="仿宋" w:hAnsi="仿宋" w:cs="仿宋" w:hint="eastAsia"/>
          <w:bCs/>
          <w:sz w:val="24"/>
          <w:szCs w:val="24"/>
          <w:u w:val="single"/>
        </w:rPr>
        <w:t xml:space="preserve">               。</w:t>
      </w:r>
    </w:p>
    <w:p w14:paraId="75FF7D15" w14:textId="1037C3BF" w:rsidR="003F2F17" w:rsidRPr="00221ECA" w:rsidRDefault="0071238B">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5</w:t>
      </w:r>
      <w:r w:rsidR="00E77A2D" w:rsidRPr="00221ECA">
        <w:rPr>
          <w:rFonts w:ascii="仿宋" w:eastAsia="仿宋" w:hAnsi="仿宋" w:cs="仿宋" w:hint="eastAsia"/>
          <w:sz w:val="24"/>
          <w:szCs w:val="24"/>
        </w:rPr>
        <w:t>、其他验收要求：</w:t>
      </w:r>
    </w:p>
    <w:p w14:paraId="656E7C06" w14:textId="6D69CC54"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（1）乙方须将</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完整、详细的技术资料和说明文件、产品合格证、质保书以及同类产品的近期检验报告必须随同</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一并送达</w:t>
      </w:r>
      <w:r w:rsidR="000D6470" w:rsidRPr="00221ECA">
        <w:rPr>
          <w:rFonts w:ascii="仿宋" w:eastAsia="仿宋" w:hAnsi="仿宋" w:cs="仿宋" w:hint="eastAsia"/>
          <w:sz w:val="24"/>
          <w:szCs w:val="24"/>
        </w:rPr>
        <w:t>甲方指定地点</w:t>
      </w:r>
      <w:r w:rsidRPr="00221ECA">
        <w:rPr>
          <w:rFonts w:ascii="仿宋" w:eastAsia="仿宋" w:hAnsi="仿宋" w:cs="仿宋" w:hint="eastAsia"/>
          <w:sz w:val="24"/>
          <w:szCs w:val="24"/>
        </w:rPr>
        <w:t>，否则</w:t>
      </w:r>
      <w:r w:rsidR="000D6470" w:rsidRPr="00221ECA">
        <w:rPr>
          <w:rFonts w:ascii="仿宋" w:eastAsia="仿宋" w:hAnsi="仿宋" w:cs="仿宋" w:hint="eastAsia"/>
          <w:sz w:val="24"/>
          <w:szCs w:val="24"/>
        </w:rPr>
        <w:t>甲方有权</w:t>
      </w:r>
      <w:r w:rsidRPr="00221ECA">
        <w:rPr>
          <w:rFonts w:ascii="仿宋" w:eastAsia="仿宋" w:hAnsi="仿宋" w:cs="仿宋" w:hint="eastAsia"/>
          <w:sz w:val="24"/>
          <w:szCs w:val="24"/>
        </w:rPr>
        <w:t>拒绝收货，由此延误工期而造成的所有损失由</w:t>
      </w:r>
      <w:r w:rsidR="000D6470" w:rsidRPr="00221ECA">
        <w:rPr>
          <w:rFonts w:ascii="仿宋" w:eastAsia="仿宋" w:hAnsi="仿宋" w:cs="仿宋" w:hint="eastAsia"/>
          <w:sz w:val="24"/>
          <w:szCs w:val="24"/>
        </w:rPr>
        <w:t>乙</w:t>
      </w:r>
      <w:r w:rsidRPr="00221ECA">
        <w:rPr>
          <w:rFonts w:ascii="仿宋" w:eastAsia="仿宋" w:hAnsi="仿宋" w:cs="仿宋" w:hint="eastAsia"/>
          <w:sz w:val="24"/>
          <w:szCs w:val="24"/>
        </w:rPr>
        <w:t>方全部承担。</w:t>
      </w:r>
    </w:p>
    <w:p w14:paraId="5A98D383" w14:textId="0ED0A8AE"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（2）按样品（如有）、合同、招标</w:t>
      </w:r>
      <w:r w:rsidR="000D1258" w:rsidRPr="00221ECA">
        <w:rPr>
          <w:rFonts w:ascii="仿宋" w:eastAsia="仿宋" w:hAnsi="仿宋" w:cs="仿宋" w:hint="eastAsia"/>
          <w:sz w:val="24"/>
          <w:szCs w:val="24"/>
        </w:rPr>
        <w:t>采购</w:t>
      </w:r>
      <w:r w:rsidRPr="00221ECA">
        <w:rPr>
          <w:rFonts w:ascii="仿宋" w:eastAsia="仿宋" w:hAnsi="仿宋" w:cs="仿宋" w:hint="eastAsia"/>
          <w:sz w:val="24"/>
          <w:szCs w:val="24"/>
        </w:rPr>
        <w:t>文件、投标</w:t>
      </w:r>
      <w:r w:rsidR="000D1258" w:rsidRPr="00221ECA">
        <w:rPr>
          <w:rFonts w:ascii="仿宋" w:eastAsia="仿宋" w:hAnsi="仿宋" w:cs="仿宋" w:hint="eastAsia"/>
          <w:sz w:val="24"/>
          <w:szCs w:val="24"/>
        </w:rPr>
        <w:t>/响应</w:t>
      </w:r>
      <w:r w:rsidRPr="00221ECA">
        <w:rPr>
          <w:rFonts w:ascii="仿宋" w:eastAsia="仿宋" w:hAnsi="仿宋" w:cs="仿宋" w:hint="eastAsia"/>
          <w:sz w:val="24"/>
          <w:szCs w:val="24"/>
        </w:rPr>
        <w:t>文件承诺及供货清单对照验收，甲方有权根据供货情况</w:t>
      </w:r>
      <w:r w:rsidR="00E467C7" w:rsidRPr="00221ECA">
        <w:rPr>
          <w:rFonts w:ascii="仿宋" w:eastAsia="仿宋" w:hAnsi="仿宋" w:cs="仿宋" w:hint="eastAsia"/>
          <w:sz w:val="24"/>
          <w:szCs w:val="24"/>
        </w:rPr>
        <w:t>临时</w:t>
      </w:r>
      <w:r w:rsidRPr="00221ECA">
        <w:rPr>
          <w:rFonts w:ascii="仿宋" w:eastAsia="仿宋" w:hAnsi="仿宋" w:cs="仿宋" w:hint="eastAsia"/>
          <w:sz w:val="24"/>
          <w:szCs w:val="24"/>
        </w:rPr>
        <w:t>抽取部分</w:t>
      </w:r>
      <w:r w:rsidR="008E19D1" w:rsidRPr="00221ECA">
        <w:rPr>
          <w:rFonts w:ascii="仿宋" w:eastAsia="仿宋" w:hAnsi="仿宋" w:cs="仿宋" w:hint="eastAsia"/>
          <w:sz w:val="24"/>
          <w:szCs w:val="24"/>
        </w:rPr>
        <w:t>产品</w:t>
      </w:r>
      <w:r w:rsidRPr="00221ECA">
        <w:rPr>
          <w:rFonts w:ascii="仿宋" w:eastAsia="仿宋" w:hAnsi="仿宋" w:cs="仿宋" w:hint="eastAsia"/>
          <w:sz w:val="24"/>
          <w:szCs w:val="24"/>
        </w:rPr>
        <w:t>送交有资质的第三方检测机构进行检测。乙方</w:t>
      </w:r>
      <w:r w:rsidR="00E467C7" w:rsidRPr="00221ECA">
        <w:rPr>
          <w:rFonts w:ascii="仿宋" w:eastAsia="仿宋" w:hAnsi="仿宋" w:cs="仿宋" w:hint="eastAsia"/>
          <w:sz w:val="24"/>
          <w:szCs w:val="24"/>
        </w:rPr>
        <w:t>应</w:t>
      </w:r>
      <w:r w:rsidRPr="00221ECA">
        <w:rPr>
          <w:rFonts w:ascii="仿宋" w:eastAsia="仿宋" w:hAnsi="仿宋" w:cs="仿宋" w:hint="eastAsia"/>
          <w:sz w:val="24"/>
          <w:szCs w:val="24"/>
        </w:rPr>
        <w:t>按合同要求提供相关资料。</w:t>
      </w:r>
    </w:p>
    <w:p w14:paraId="33F7208F" w14:textId="421229DD" w:rsidR="003F2F17" w:rsidRPr="00221ECA" w:rsidRDefault="00E77A2D">
      <w:pPr>
        <w:tabs>
          <w:tab w:val="left" w:pos="570"/>
        </w:tabs>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（3）货到现场经检验，</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质量或规格达不到要求的，甲方可以拒收，并</w:t>
      </w:r>
      <w:r w:rsidRPr="00221ECA">
        <w:rPr>
          <w:rFonts w:ascii="仿宋" w:eastAsia="仿宋" w:hAnsi="仿宋" w:cs="仿宋" w:hint="eastAsia"/>
          <w:sz w:val="24"/>
          <w:szCs w:val="24"/>
        </w:rPr>
        <w:lastRenderedPageBreak/>
        <w:t>有权解除合同和索赔。在乙方承诺的质量保证期内，达不到质量要求的，乙方应负责维修或更换，</w:t>
      </w:r>
      <w:r w:rsidR="005E0B7A" w:rsidRPr="00221ECA">
        <w:rPr>
          <w:rFonts w:ascii="仿宋" w:eastAsia="仿宋" w:hAnsi="仿宋" w:cs="仿宋" w:hint="eastAsia"/>
          <w:sz w:val="24"/>
          <w:szCs w:val="24"/>
        </w:rPr>
        <w:t>因此造成损失的，</w:t>
      </w:r>
      <w:r w:rsidRPr="00221ECA">
        <w:rPr>
          <w:rFonts w:ascii="仿宋" w:eastAsia="仿宋" w:hAnsi="仿宋" w:cs="仿宋" w:hint="eastAsia"/>
          <w:sz w:val="24"/>
          <w:szCs w:val="24"/>
        </w:rPr>
        <w:t>甲方将有权提出索赔；对现场</w:t>
      </w:r>
      <w:r w:rsidR="00E467C7" w:rsidRPr="00221ECA">
        <w:rPr>
          <w:rFonts w:ascii="仿宋" w:eastAsia="仿宋" w:hAnsi="仿宋" w:cs="仿宋" w:hint="eastAsia"/>
          <w:sz w:val="24"/>
          <w:szCs w:val="24"/>
        </w:rPr>
        <w:t>临时</w:t>
      </w:r>
      <w:r w:rsidRPr="00221ECA">
        <w:rPr>
          <w:rFonts w:ascii="仿宋" w:eastAsia="仿宋" w:hAnsi="仿宋" w:cs="仿宋" w:hint="eastAsia"/>
          <w:sz w:val="24"/>
          <w:szCs w:val="24"/>
        </w:rPr>
        <w:t>抽样送检的</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,抽检不合格的，由乙方无条件自行清场运回，并承担检测费用及由此所造成的一切损失；抽检合格的，检测费用由甲方承担。</w:t>
      </w:r>
    </w:p>
    <w:p w14:paraId="2AA8CADE" w14:textId="77777777" w:rsidR="003F2F17" w:rsidRPr="00221ECA" w:rsidRDefault="00E77A2D">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五、付款方式</w:t>
      </w:r>
    </w:p>
    <w:p w14:paraId="287B73FA"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1、货款结算</w:t>
      </w:r>
    </w:p>
    <w:p w14:paraId="231D02AE"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（1）按实际供货数量结算货款，结算单价执行合同综合单价。</w:t>
      </w:r>
    </w:p>
    <w:p w14:paraId="2AFCA447" w14:textId="4DDCE7EA"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（2）当要求供货的数量超过合同数量时，乙方应主动与甲方联系，</w:t>
      </w:r>
      <w:r w:rsidR="002645A3" w:rsidRPr="00221ECA">
        <w:rPr>
          <w:rFonts w:ascii="仿宋" w:eastAsia="仿宋" w:hAnsi="仿宋" w:cs="仿宋" w:hint="eastAsia"/>
          <w:sz w:val="24"/>
          <w:szCs w:val="24"/>
        </w:rPr>
        <w:t>得到甲方书面确认后</w:t>
      </w:r>
      <w:r w:rsidRPr="00221ECA">
        <w:rPr>
          <w:rFonts w:ascii="仿宋" w:eastAsia="仿宋" w:hAnsi="仿宋" w:cs="仿宋" w:hint="eastAsia"/>
          <w:sz w:val="24"/>
          <w:szCs w:val="24"/>
        </w:rPr>
        <w:t>方能继续供货。</w:t>
      </w:r>
    </w:p>
    <w:p w14:paraId="3937142E"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2、货款支付方式</w:t>
      </w:r>
    </w:p>
    <w:p w14:paraId="110E0121" w14:textId="2D0A6DC0" w:rsidR="003F2F17" w:rsidRPr="00F91E25" w:rsidRDefault="00E77A2D">
      <w:pPr>
        <w:tabs>
          <w:tab w:val="left" w:pos="570"/>
        </w:tabs>
        <w:snapToGrid w:val="0"/>
        <w:spacing w:line="288" w:lineRule="auto"/>
        <w:ind w:firstLineChars="200" w:firstLine="482"/>
        <w:rPr>
          <w:rFonts w:ascii="仿宋" w:eastAsia="仿宋" w:hAnsi="仿宋" w:cs="仿宋"/>
          <w:b/>
          <w:color w:val="000000" w:themeColor="text1"/>
          <w:sz w:val="24"/>
          <w:szCs w:val="24"/>
        </w:rPr>
      </w:pPr>
      <w:r w:rsidRPr="00F91E25">
        <w:rPr>
          <w:rFonts w:ascii="仿宋" w:eastAsia="仿宋" w:hAnsi="仿宋" w:hint="eastAsia"/>
          <w:b/>
          <w:iCs/>
          <w:color w:val="000000" w:themeColor="text1"/>
          <w:sz w:val="24"/>
          <w:szCs w:val="24"/>
        </w:rPr>
        <w:t>（按照招标</w:t>
      </w:r>
      <w:r w:rsidR="00F02DD5" w:rsidRPr="00F91E25">
        <w:rPr>
          <w:rFonts w:ascii="仿宋" w:eastAsia="仿宋" w:hAnsi="仿宋" w:hint="eastAsia"/>
          <w:b/>
          <w:iCs/>
          <w:color w:val="000000" w:themeColor="text1"/>
          <w:sz w:val="24"/>
          <w:szCs w:val="24"/>
        </w:rPr>
        <w:t>采购</w:t>
      </w:r>
      <w:r w:rsidRPr="00F91E25">
        <w:rPr>
          <w:rFonts w:ascii="仿宋" w:eastAsia="仿宋" w:hAnsi="仿宋" w:hint="eastAsia"/>
          <w:b/>
          <w:iCs/>
          <w:color w:val="000000" w:themeColor="text1"/>
          <w:sz w:val="24"/>
          <w:szCs w:val="24"/>
        </w:rPr>
        <w:t>文件规定的付款方式）</w:t>
      </w:r>
    </w:p>
    <w:p w14:paraId="614E0F5A" w14:textId="77777777" w:rsidR="003F2F17" w:rsidRPr="00221ECA" w:rsidRDefault="00E77A2D">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六、售后服务</w:t>
      </w:r>
    </w:p>
    <w:p w14:paraId="0AAFCAA9" w14:textId="29FA5B42"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1、乙方所提供</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的质量保证期限为</w:t>
      </w:r>
      <w:r w:rsidRPr="00221ECA">
        <w:rPr>
          <w:rFonts w:ascii="仿宋" w:eastAsia="仿宋" w:hAnsi="仿宋" w:cs="仿宋" w:hint="eastAsia"/>
          <w:color w:val="2E74B5" w:themeColor="accent1" w:themeShade="BF"/>
          <w:sz w:val="24"/>
          <w:szCs w:val="24"/>
          <w:u w:val="single"/>
        </w:rPr>
        <w:t xml:space="preserve"> </w:t>
      </w:r>
      <w:r w:rsidRPr="00F91E25">
        <w:rPr>
          <w:rFonts w:ascii="仿宋" w:eastAsia="仿宋" w:hAnsi="仿宋" w:cs="仿宋" w:hint="eastAsia"/>
          <w:iCs/>
          <w:color w:val="2E74B5" w:themeColor="accent1" w:themeShade="BF"/>
          <w:sz w:val="24"/>
          <w:szCs w:val="24"/>
          <w:u w:val="single"/>
        </w:rPr>
        <w:t>（按照乙方响应时间）</w:t>
      </w:r>
      <w:r w:rsidRPr="00221ECA">
        <w:rPr>
          <w:rFonts w:ascii="仿宋" w:eastAsia="仿宋" w:hAnsi="仿宋" w:cs="仿宋" w:hint="eastAsia"/>
          <w:i/>
          <w:iCs/>
          <w:sz w:val="24"/>
          <w:szCs w:val="24"/>
          <w:u w:val="single"/>
        </w:rPr>
        <w:t xml:space="preserve"> </w:t>
      </w:r>
      <w:r w:rsidRPr="00221ECA">
        <w:rPr>
          <w:rFonts w:ascii="仿宋" w:eastAsia="仿宋" w:hAnsi="仿宋" w:cs="仿宋" w:hint="eastAsia"/>
          <w:sz w:val="24"/>
          <w:szCs w:val="24"/>
        </w:rPr>
        <w:t>年，自本合同</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全部安装完成并经验收合格经甲方相关负责人签字之日起计算。</w:t>
      </w:r>
    </w:p>
    <w:p w14:paraId="14FE7C81" w14:textId="7D15DAF4"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2、在质量保证期内，若发生因</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设计、生产制造等原因而造成的</w:t>
      </w:r>
      <w:r w:rsidR="003656E0" w:rsidRPr="00221ECA">
        <w:rPr>
          <w:rFonts w:ascii="仿宋" w:eastAsia="仿宋" w:hAnsi="仿宋" w:cs="仿宋" w:hint="eastAsia"/>
          <w:sz w:val="24"/>
          <w:szCs w:val="24"/>
        </w:rPr>
        <w:t>产品</w:t>
      </w:r>
      <w:r w:rsidRPr="00221ECA">
        <w:rPr>
          <w:rFonts w:ascii="仿宋" w:eastAsia="仿宋" w:hAnsi="仿宋" w:cs="仿宋" w:hint="eastAsia"/>
          <w:sz w:val="24"/>
          <w:szCs w:val="24"/>
        </w:rPr>
        <w:t>质量问题，乙方承担一切责任。</w:t>
      </w:r>
    </w:p>
    <w:p w14:paraId="01FB22CE" w14:textId="77777777" w:rsidR="003F2F17" w:rsidRPr="00221ECA" w:rsidRDefault="00E77A2D">
      <w:pPr>
        <w:snapToGrid w:val="0"/>
        <w:spacing w:line="440" w:lineRule="exact"/>
        <w:ind w:firstLineChars="200" w:firstLine="480"/>
        <w:rPr>
          <w:rFonts w:ascii="仿宋" w:eastAsia="仿宋" w:hAnsi="仿宋" w:cs="仿宋"/>
          <w:color w:val="2E74B5" w:themeColor="accent1" w:themeShade="BF"/>
          <w:sz w:val="24"/>
          <w:szCs w:val="24"/>
        </w:rPr>
      </w:pPr>
      <w:r w:rsidRPr="00221ECA">
        <w:rPr>
          <w:rFonts w:ascii="仿宋" w:eastAsia="仿宋" w:hAnsi="仿宋" w:cs="仿宋" w:hint="eastAsia"/>
          <w:sz w:val="24"/>
          <w:szCs w:val="24"/>
        </w:rPr>
        <w:t>3、在质量保证期内，乙方实行</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小时售后服务到位制度，即接到用户求助电话后</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小时内给予答复，</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小时内到达现场，提供服务。</w:t>
      </w:r>
      <w:r w:rsidRPr="00F91E25">
        <w:rPr>
          <w:rFonts w:ascii="仿宋" w:eastAsia="仿宋" w:hAnsi="仿宋" w:cs="仿宋" w:hint="eastAsia"/>
          <w:iCs/>
          <w:color w:val="2E74B5" w:themeColor="accent1" w:themeShade="BF"/>
          <w:sz w:val="24"/>
          <w:szCs w:val="24"/>
          <w:u w:val="single"/>
        </w:rPr>
        <w:t>（按照乙方响应时间）</w:t>
      </w:r>
    </w:p>
    <w:p w14:paraId="1A72E652" w14:textId="77777777" w:rsidR="003F2F17" w:rsidRPr="00F91E25" w:rsidRDefault="00E77A2D">
      <w:pPr>
        <w:snapToGrid w:val="0"/>
        <w:spacing w:line="440" w:lineRule="exact"/>
        <w:ind w:firstLineChars="200" w:firstLine="480"/>
        <w:rPr>
          <w:rFonts w:ascii="仿宋" w:eastAsia="仿宋" w:hAnsi="仿宋" w:cs="仿宋"/>
          <w:color w:val="000000" w:themeColor="text1"/>
          <w:sz w:val="24"/>
          <w:szCs w:val="24"/>
        </w:rPr>
      </w:pPr>
      <w:r w:rsidRPr="00F91E25">
        <w:rPr>
          <w:rFonts w:ascii="仿宋" w:eastAsia="仿宋" w:hAnsi="仿宋" w:cs="仿宋"/>
          <w:color w:val="000000" w:themeColor="text1"/>
          <w:sz w:val="24"/>
          <w:szCs w:val="24"/>
        </w:rPr>
        <w:t>4、在质量保证期内，乙方应对甲方提供以下培训服务</w:t>
      </w:r>
      <w:r w:rsidR="00777D66" w:rsidRPr="00F91E25">
        <w:rPr>
          <w:rFonts w:ascii="仿宋" w:eastAsia="仿宋" w:hAnsi="仿宋" w:cs="仿宋" w:hint="eastAsia"/>
          <w:color w:val="000000" w:themeColor="text1"/>
          <w:sz w:val="24"/>
          <w:szCs w:val="24"/>
        </w:rPr>
        <w:t>（如有）</w:t>
      </w:r>
      <w:r w:rsidRPr="00F91E25">
        <w:rPr>
          <w:rFonts w:ascii="仿宋" w:eastAsia="仿宋" w:hAnsi="仿宋" w:cs="仿宋" w:hint="eastAsia"/>
          <w:color w:val="000000" w:themeColor="text1"/>
          <w:sz w:val="24"/>
          <w:szCs w:val="24"/>
        </w:rPr>
        <w:t>：</w:t>
      </w:r>
    </w:p>
    <w:p w14:paraId="44FA9515" w14:textId="4A7DCE28" w:rsidR="003F2F17" w:rsidRPr="00F91E25" w:rsidRDefault="00E77A2D">
      <w:pPr>
        <w:snapToGrid w:val="0"/>
        <w:spacing w:line="440" w:lineRule="exact"/>
        <w:ind w:firstLineChars="200" w:firstLine="480"/>
        <w:rPr>
          <w:rFonts w:ascii="仿宋" w:eastAsia="仿宋" w:hAnsi="仿宋" w:cs="仿宋"/>
          <w:color w:val="000000" w:themeColor="text1"/>
          <w:sz w:val="24"/>
          <w:szCs w:val="24"/>
        </w:rPr>
      </w:pPr>
      <w:r w:rsidRPr="00F91E25">
        <w:rPr>
          <w:rFonts w:ascii="仿宋" w:eastAsia="仿宋" w:hAnsi="仿宋" w:cs="仿宋" w:hint="eastAsia"/>
          <w:color w:val="000000" w:themeColor="text1"/>
          <w:sz w:val="24"/>
          <w:szCs w:val="24"/>
        </w:rPr>
        <w:t>（</w:t>
      </w:r>
      <w:r w:rsidRPr="00F91E25">
        <w:rPr>
          <w:rFonts w:ascii="仿宋" w:eastAsia="仿宋" w:hAnsi="仿宋" w:cs="仿宋"/>
          <w:color w:val="000000" w:themeColor="text1"/>
          <w:sz w:val="24"/>
          <w:szCs w:val="24"/>
        </w:rPr>
        <w:t>1）乙方负责对甲方相关人员提供</w:t>
      </w:r>
      <w:r w:rsidR="008E19D1" w:rsidRPr="00F91E25">
        <w:rPr>
          <w:rFonts w:ascii="仿宋" w:eastAsia="仿宋" w:hAnsi="仿宋" w:cs="仿宋" w:hint="eastAsia"/>
          <w:color w:val="000000" w:themeColor="text1"/>
          <w:sz w:val="24"/>
          <w:szCs w:val="24"/>
        </w:rPr>
        <w:t>产品</w:t>
      </w:r>
      <w:r w:rsidRPr="00F91E25">
        <w:rPr>
          <w:rFonts w:ascii="仿宋" w:eastAsia="仿宋" w:hAnsi="仿宋" w:cs="仿宋" w:hint="eastAsia"/>
          <w:color w:val="000000" w:themeColor="text1"/>
          <w:sz w:val="24"/>
          <w:szCs w:val="24"/>
        </w:rPr>
        <w:t>及配套产品的使用培训。</w:t>
      </w:r>
    </w:p>
    <w:p w14:paraId="5C36276F" w14:textId="77777777" w:rsidR="003F2F17" w:rsidRPr="00F91E25" w:rsidRDefault="00E77A2D">
      <w:pPr>
        <w:snapToGrid w:val="0"/>
        <w:spacing w:line="440" w:lineRule="exact"/>
        <w:ind w:firstLineChars="200" w:firstLine="480"/>
        <w:rPr>
          <w:rFonts w:ascii="仿宋" w:eastAsia="仿宋" w:hAnsi="仿宋" w:cs="仿宋"/>
          <w:color w:val="000000" w:themeColor="text1"/>
          <w:sz w:val="24"/>
          <w:szCs w:val="24"/>
        </w:rPr>
      </w:pPr>
      <w:r w:rsidRPr="00F91E25">
        <w:rPr>
          <w:rFonts w:ascii="仿宋" w:eastAsia="仿宋" w:hAnsi="仿宋" w:cs="仿宋" w:hint="eastAsia"/>
          <w:color w:val="000000" w:themeColor="text1"/>
          <w:sz w:val="24"/>
          <w:szCs w:val="24"/>
        </w:rPr>
        <w:t>（</w:t>
      </w:r>
      <w:r w:rsidRPr="00F91E25">
        <w:rPr>
          <w:rFonts w:ascii="仿宋" w:eastAsia="仿宋" w:hAnsi="仿宋" w:cs="仿宋"/>
          <w:color w:val="000000" w:themeColor="text1"/>
          <w:sz w:val="24"/>
          <w:szCs w:val="24"/>
        </w:rPr>
        <w:t>2）对管理员提供针对于平台的、来自厂家的技术支持和培训服务；对最终用户提供技术支持和使用培训。</w:t>
      </w:r>
    </w:p>
    <w:p w14:paraId="2493C13E" w14:textId="00DCF22B" w:rsidR="003F2F17" w:rsidRPr="00F91E25" w:rsidRDefault="00E77A2D">
      <w:pPr>
        <w:snapToGrid w:val="0"/>
        <w:spacing w:line="440" w:lineRule="exact"/>
        <w:ind w:firstLineChars="200" w:firstLine="480"/>
        <w:rPr>
          <w:rFonts w:ascii="仿宋" w:eastAsia="仿宋" w:hAnsi="仿宋" w:cs="仿宋"/>
          <w:color w:val="000000" w:themeColor="text1"/>
          <w:sz w:val="24"/>
          <w:szCs w:val="24"/>
        </w:rPr>
      </w:pPr>
      <w:r w:rsidRPr="00F91E25">
        <w:rPr>
          <w:rFonts w:ascii="仿宋" w:eastAsia="仿宋" w:hAnsi="仿宋" w:cs="仿宋"/>
          <w:color w:val="000000" w:themeColor="text1"/>
          <w:sz w:val="24"/>
          <w:szCs w:val="24"/>
        </w:rPr>
        <w:t>5、在质量保证期内，乙方应对相关</w:t>
      </w:r>
      <w:r w:rsidR="00D15AC5" w:rsidRPr="00F91E25">
        <w:rPr>
          <w:rFonts w:ascii="仿宋" w:eastAsia="仿宋" w:hAnsi="仿宋" w:cs="仿宋" w:hint="eastAsia"/>
          <w:color w:val="000000" w:themeColor="text1"/>
          <w:sz w:val="24"/>
          <w:szCs w:val="24"/>
        </w:rPr>
        <w:t>产品</w:t>
      </w:r>
      <w:r w:rsidRPr="00F91E25">
        <w:rPr>
          <w:rFonts w:ascii="仿宋" w:eastAsia="仿宋" w:hAnsi="仿宋" w:cs="仿宋" w:hint="eastAsia"/>
          <w:color w:val="000000" w:themeColor="text1"/>
          <w:sz w:val="24"/>
          <w:szCs w:val="24"/>
        </w:rPr>
        <w:t>及配套软件提供以下免费支持（</w:t>
      </w:r>
      <w:r w:rsidR="002A77BD" w:rsidRPr="00F91E25">
        <w:rPr>
          <w:rFonts w:ascii="仿宋" w:eastAsia="仿宋" w:hAnsi="仿宋" w:cs="仿宋" w:hint="eastAsia"/>
          <w:color w:val="000000" w:themeColor="text1"/>
          <w:sz w:val="24"/>
          <w:szCs w:val="24"/>
        </w:rPr>
        <w:t>如有</w:t>
      </w:r>
      <w:r w:rsidRPr="00F91E25">
        <w:rPr>
          <w:rFonts w:ascii="仿宋" w:eastAsia="仿宋" w:hAnsi="仿宋" w:cs="仿宋" w:hint="eastAsia"/>
          <w:color w:val="000000" w:themeColor="text1"/>
          <w:sz w:val="24"/>
          <w:szCs w:val="24"/>
        </w:rPr>
        <w:t>）：</w:t>
      </w:r>
    </w:p>
    <w:p w14:paraId="53691AEC" w14:textId="77777777" w:rsidR="003F2F17" w:rsidRPr="00F91E25" w:rsidRDefault="00E77A2D">
      <w:pPr>
        <w:snapToGrid w:val="0"/>
        <w:spacing w:line="440" w:lineRule="exact"/>
        <w:ind w:firstLineChars="200" w:firstLine="480"/>
        <w:rPr>
          <w:rFonts w:ascii="仿宋" w:eastAsia="仿宋" w:hAnsi="仿宋" w:cs="仿宋"/>
          <w:color w:val="000000" w:themeColor="text1"/>
          <w:sz w:val="24"/>
          <w:szCs w:val="24"/>
        </w:rPr>
      </w:pPr>
      <w:r w:rsidRPr="00F91E25">
        <w:rPr>
          <w:rFonts w:ascii="仿宋" w:eastAsia="仿宋" w:hAnsi="仿宋" w:cs="仿宋" w:hint="eastAsia"/>
          <w:color w:val="000000" w:themeColor="text1"/>
          <w:sz w:val="24"/>
          <w:szCs w:val="24"/>
        </w:rPr>
        <w:t>（</w:t>
      </w:r>
      <w:r w:rsidRPr="00F91E25">
        <w:rPr>
          <w:rFonts w:ascii="仿宋" w:eastAsia="仿宋" w:hAnsi="仿宋" w:cs="仿宋"/>
          <w:color w:val="000000" w:themeColor="text1"/>
          <w:sz w:val="24"/>
          <w:szCs w:val="24"/>
        </w:rPr>
        <w:t>1）提供免费的软件产品支持。</w:t>
      </w:r>
    </w:p>
    <w:p w14:paraId="023AC0CE" w14:textId="77777777" w:rsidR="003F2F17" w:rsidRPr="00F91E25" w:rsidRDefault="00E77A2D">
      <w:pPr>
        <w:snapToGrid w:val="0"/>
        <w:spacing w:line="440" w:lineRule="exact"/>
        <w:ind w:firstLineChars="200" w:firstLine="480"/>
        <w:rPr>
          <w:rFonts w:ascii="仿宋" w:eastAsia="仿宋" w:hAnsi="仿宋" w:cs="仿宋"/>
          <w:color w:val="000000" w:themeColor="text1"/>
          <w:sz w:val="24"/>
          <w:szCs w:val="24"/>
        </w:rPr>
      </w:pPr>
      <w:r w:rsidRPr="00F91E25">
        <w:rPr>
          <w:rFonts w:ascii="仿宋" w:eastAsia="仿宋" w:hAnsi="仿宋" w:cs="仿宋" w:hint="eastAsia"/>
          <w:color w:val="000000" w:themeColor="text1"/>
          <w:sz w:val="24"/>
          <w:szCs w:val="24"/>
        </w:rPr>
        <w:t>（</w:t>
      </w:r>
      <w:r w:rsidRPr="00F91E25">
        <w:rPr>
          <w:rFonts w:ascii="仿宋" w:eastAsia="仿宋" w:hAnsi="仿宋" w:cs="仿宋"/>
          <w:color w:val="000000" w:themeColor="text1"/>
          <w:sz w:val="24"/>
          <w:szCs w:val="24"/>
        </w:rPr>
        <w:t>2）软件系统实施指导；</w:t>
      </w:r>
    </w:p>
    <w:p w14:paraId="230355FC" w14:textId="77777777" w:rsidR="003F2F17" w:rsidRPr="00F91E25" w:rsidRDefault="00E77A2D">
      <w:pPr>
        <w:snapToGrid w:val="0"/>
        <w:spacing w:line="440" w:lineRule="exact"/>
        <w:ind w:firstLineChars="200" w:firstLine="480"/>
        <w:rPr>
          <w:rFonts w:ascii="仿宋" w:eastAsia="仿宋" w:hAnsi="仿宋" w:cs="仿宋"/>
          <w:color w:val="000000" w:themeColor="text1"/>
          <w:sz w:val="24"/>
          <w:szCs w:val="24"/>
        </w:rPr>
      </w:pPr>
      <w:r w:rsidRPr="00F91E25">
        <w:rPr>
          <w:rFonts w:ascii="仿宋" w:eastAsia="仿宋" w:hAnsi="仿宋" w:cs="仿宋" w:hint="eastAsia"/>
          <w:color w:val="000000" w:themeColor="text1"/>
          <w:sz w:val="24"/>
          <w:szCs w:val="24"/>
        </w:rPr>
        <w:t>（</w:t>
      </w:r>
      <w:r w:rsidRPr="00F91E25">
        <w:rPr>
          <w:rFonts w:ascii="仿宋" w:eastAsia="仿宋" w:hAnsi="仿宋" w:cs="仿宋"/>
          <w:color w:val="000000" w:themeColor="text1"/>
          <w:sz w:val="24"/>
          <w:szCs w:val="24"/>
        </w:rPr>
        <w:t>3）软件产品的介质、附属产品的保修服务；</w:t>
      </w:r>
    </w:p>
    <w:p w14:paraId="52067266" w14:textId="77777777" w:rsidR="003F2F17" w:rsidRPr="00F91E25" w:rsidRDefault="00E77A2D">
      <w:pPr>
        <w:snapToGrid w:val="0"/>
        <w:spacing w:line="440" w:lineRule="exact"/>
        <w:ind w:firstLineChars="200" w:firstLine="480"/>
        <w:rPr>
          <w:rFonts w:ascii="仿宋" w:eastAsia="仿宋" w:hAnsi="仿宋" w:cs="仿宋"/>
          <w:color w:val="000000" w:themeColor="text1"/>
          <w:sz w:val="24"/>
          <w:szCs w:val="24"/>
        </w:rPr>
      </w:pPr>
      <w:r w:rsidRPr="00F91E25">
        <w:rPr>
          <w:rFonts w:ascii="仿宋" w:eastAsia="仿宋" w:hAnsi="仿宋" w:cs="仿宋" w:hint="eastAsia"/>
          <w:color w:val="000000" w:themeColor="text1"/>
          <w:sz w:val="24"/>
          <w:szCs w:val="24"/>
        </w:rPr>
        <w:t>（</w:t>
      </w:r>
      <w:r w:rsidRPr="00F91E25">
        <w:rPr>
          <w:rFonts w:ascii="仿宋" w:eastAsia="仿宋" w:hAnsi="仿宋" w:cs="仿宋"/>
          <w:color w:val="000000" w:themeColor="text1"/>
          <w:sz w:val="24"/>
          <w:szCs w:val="24"/>
        </w:rPr>
        <w:t>4）版本软件升级服务。</w:t>
      </w:r>
    </w:p>
    <w:p w14:paraId="5A8A2965" w14:textId="77777777" w:rsidR="00DE49E0" w:rsidRPr="00221ECA" w:rsidRDefault="00E77A2D" w:rsidP="00DE49E0">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七、义务和责任</w:t>
      </w:r>
    </w:p>
    <w:p w14:paraId="0162E787" w14:textId="77777777" w:rsidR="00DE49E0" w:rsidRPr="00221ECA" w:rsidRDefault="00DE49E0" w:rsidP="00DE49E0">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1、甲方应按合同规定的结算方式、付款期限按时向乙方支付货款。</w:t>
      </w:r>
    </w:p>
    <w:p w14:paraId="4A58E5BB" w14:textId="5258A4F2" w:rsidR="00DE49E0" w:rsidRPr="00221ECA" w:rsidRDefault="00DE49E0" w:rsidP="00DE49E0">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lastRenderedPageBreak/>
        <w:t>2、甲方对乙方提供的</w:t>
      </w:r>
      <w:r w:rsidR="002A77BD" w:rsidRPr="00221ECA">
        <w:rPr>
          <w:rFonts w:ascii="仿宋" w:eastAsia="仿宋" w:hAnsi="仿宋" w:cs="仿宋" w:hint="eastAsia"/>
          <w:sz w:val="24"/>
          <w:szCs w:val="24"/>
        </w:rPr>
        <w:t>产品</w:t>
      </w:r>
      <w:r w:rsidRPr="00221ECA">
        <w:rPr>
          <w:rFonts w:ascii="仿宋" w:eastAsia="仿宋" w:hAnsi="仿宋" w:cs="仿宋" w:hint="eastAsia"/>
          <w:sz w:val="24"/>
          <w:szCs w:val="24"/>
        </w:rPr>
        <w:t>应及时组织验收。验收确认合格的，甲方应给予验收单作为付款凭证；若所供</w:t>
      </w:r>
      <w:r w:rsidR="002A77BD" w:rsidRPr="00221ECA">
        <w:rPr>
          <w:rFonts w:ascii="仿宋" w:eastAsia="仿宋" w:hAnsi="仿宋" w:cs="仿宋" w:hint="eastAsia"/>
          <w:sz w:val="24"/>
          <w:szCs w:val="24"/>
        </w:rPr>
        <w:t>产品</w:t>
      </w:r>
      <w:r w:rsidRPr="00221ECA">
        <w:rPr>
          <w:rFonts w:ascii="仿宋" w:eastAsia="仿宋" w:hAnsi="仿宋" w:cs="仿宋" w:hint="eastAsia"/>
          <w:sz w:val="24"/>
          <w:szCs w:val="24"/>
        </w:rPr>
        <w:t>的质量、数量、规格或生产厂家等不符合合同要求的，甲方应及时通知乙方到现场进行处理。</w:t>
      </w:r>
    </w:p>
    <w:p w14:paraId="4F721FE9" w14:textId="3B5DC663" w:rsidR="003F2F17" w:rsidRPr="00221ECA" w:rsidRDefault="00DE49E0">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3</w:t>
      </w:r>
      <w:r w:rsidR="00E77A2D" w:rsidRPr="00221ECA">
        <w:rPr>
          <w:rFonts w:ascii="仿宋" w:eastAsia="仿宋" w:hAnsi="仿宋" w:cs="仿宋" w:hint="eastAsia"/>
          <w:sz w:val="24"/>
          <w:szCs w:val="24"/>
        </w:rPr>
        <w:t>、乙方必须按合同规定按时交付</w:t>
      </w:r>
      <w:r w:rsidR="002A77BD" w:rsidRPr="00221ECA">
        <w:rPr>
          <w:rFonts w:ascii="仿宋" w:eastAsia="仿宋" w:hAnsi="仿宋" w:cs="仿宋" w:hint="eastAsia"/>
          <w:sz w:val="24"/>
          <w:szCs w:val="24"/>
        </w:rPr>
        <w:t>产品</w:t>
      </w:r>
      <w:r w:rsidR="00E77A2D" w:rsidRPr="00221ECA">
        <w:rPr>
          <w:rFonts w:ascii="仿宋" w:eastAsia="仿宋" w:hAnsi="仿宋" w:cs="仿宋" w:hint="eastAsia"/>
          <w:sz w:val="24"/>
          <w:szCs w:val="24"/>
        </w:rPr>
        <w:t>，未按规定时间交付</w:t>
      </w:r>
      <w:r w:rsidR="002A77BD" w:rsidRPr="00221ECA">
        <w:rPr>
          <w:rFonts w:ascii="仿宋" w:eastAsia="仿宋" w:hAnsi="仿宋" w:cs="仿宋" w:hint="eastAsia"/>
          <w:sz w:val="24"/>
          <w:szCs w:val="24"/>
        </w:rPr>
        <w:t>产品</w:t>
      </w:r>
      <w:r w:rsidR="00E77A2D" w:rsidRPr="00221ECA">
        <w:rPr>
          <w:rFonts w:ascii="仿宋" w:eastAsia="仿宋" w:hAnsi="仿宋" w:cs="仿宋" w:hint="eastAsia"/>
          <w:sz w:val="24"/>
          <w:szCs w:val="24"/>
        </w:rPr>
        <w:t>的，乙方承担不履行合同的违约责任，按照本合同第八条违约条款第1款处理。</w:t>
      </w:r>
    </w:p>
    <w:p w14:paraId="683EFEF1" w14:textId="23F12344" w:rsidR="003F2F17" w:rsidRPr="00221ECA" w:rsidRDefault="00DE49E0">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4</w:t>
      </w:r>
      <w:r w:rsidR="00E77A2D" w:rsidRPr="00221ECA">
        <w:rPr>
          <w:rFonts w:ascii="仿宋" w:eastAsia="仿宋" w:hAnsi="仿宋" w:cs="仿宋" w:hint="eastAsia"/>
          <w:sz w:val="24"/>
          <w:szCs w:val="24"/>
        </w:rPr>
        <w:t>、乙方所供</w:t>
      </w:r>
      <w:r w:rsidR="002A77BD" w:rsidRPr="00221ECA">
        <w:rPr>
          <w:rFonts w:ascii="仿宋" w:eastAsia="仿宋" w:hAnsi="仿宋" w:cs="仿宋" w:hint="eastAsia"/>
          <w:sz w:val="24"/>
          <w:szCs w:val="24"/>
        </w:rPr>
        <w:t>产品</w:t>
      </w:r>
      <w:r w:rsidR="00E77A2D" w:rsidRPr="00221ECA">
        <w:rPr>
          <w:rFonts w:ascii="仿宋" w:eastAsia="仿宋" w:hAnsi="仿宋" w:cs="仿宋" w:hint="eastAsia"/>
          <w:sz w:val="24"/>
          <w:szCs w:val="24"/>
        </w:rPr>
        <w:t>必须是乙方合法生产、销售的原装合格正品（行货），不得私自改供非合同指定厂家生产的产品，否则视为乙方不履行合同，按照本合同第八条违约条款第2款处理。</w:t>
      </w:r>
    </w:p>
    <w:p w14:paraId="53C74076" w14:textId="37592380" w:rsidR="003F2F17" w:rsidRPr="00221ECA" w:rsidRDefault="00DE49E0">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5</w:t>
      </w:r>
      <w:r w:rsidR="00E77A2D" w:rsidRPr="00221ECA">
        <w:rPr>
          <w:rFonts w:ascii="仿宋" w:eastAsia="仿宋" w:hAnsi="仿宋" w:cs="仿宋" w:hint="eastAsia"/>
          <w:sz w:val="24"/>
          <w:szCs w:val="24"/>
        </w:rPr>
        <w:t>、乙方所供</w:t>
      </w:r>
      <w:r w:rsidR="007B7A83" w:rsidRPr="00221ECA">
        <w:rPr>
          <w:rFonts w:ascii="仿宋" w:eastAsia="仿宋" w:hAnsi="仿宋" w:cs="仿宋" w:hint="eastAsia"/>
          <w:sz w:val="24"/>
          <w:szCs w:val="24"/>
        </w:rPr>
        <w:t>产品</w:t>
      </w:r>
      <w:r w:rsidR="00E77A2D" w:rsidRPr="00221ECA">
        <w:rPr>
          <w:rFonts w:ascii="仿宋" w:eastAsia="仿宋" w:hAnsi="仿宋" w:cs="仿宋" w:hint="eastAsia"/>
          <w:sz w:val="24"/>
          <w:szCs w:val="24"/>
        </w:rPr>
        <w:t>的质量必须满足本合同要求，质量达不到要求或抽样检测不合格的，视为乙方不履行合同，按照本合同第八条违约条款第3款处理。</w:t>
      </w:r>
    </w:p>
    <w:p w14:paraId="1E00D1B3" w14:textId="20DD8DE9" w:rsidR="003F2F17" w:rsidRPr="00221ECA" w:rsidRDefault="00DE49E0">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6</w:t>
      </w:r>
      <w:r w:rsidR="00E77A2D" w:rsidRPr="00221ECA">
        <w:rPr>
          <w:rFonts w:ascii="仿宋" w:eastAsia="仿宋" w:hAnsi="仿宋" w:cs="仿宋" w:hint="eastAsia"/>
          <w:sz w:val="24"/>
          <w:szCs w:val="24"/>
        </w:rPr>
        <w:t>、合同签订后，乙方应立即组织厂方技术人员与甲方工程技术人员沟通实施方案</w:t>
      </w:r>
      <w:r w:rsidR="002645A3" w:rsidRPr="00221ECA">
        <w:rPr>
          <w:rFonts w:ascii="仿宋" w:eastAsia="仿宋" w:hAnsi="仿宋" w:cs="仿宋" w:hint="eastAsia"/>
          <w:sz w:val="24"/>
          <w:szCs w:val="24"/>
        </w:rPr>
        <w:t>（如需）</w:t>
      </w:r>
      <w:r w:rsidR="00E77A2D" w:rsidRPr="00221ECA">
        <w:rPr>
          <w:rFonts w:ascii="仿宋" w:eastAsia="仿宋" w:hAnsi="仿宋" w:cs="仿宋" w:hint="eastAsia"/>
          <w:sz w:val="24"/>
          <w:szCs w:val="24"/>
        </w:rPr>
        <w:t>。</w:t>
      </w:r>
    </w:p>
    <w:p w14:paraId="207989E9" w14:textId="71B3B958" w:rsidR="003F2F17" w:rsidRPr="00221ECA" w:rsidRDefault="00DE49E0">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7</w:t>
      </w:r>
      <w:r w:rsidR="00E77A2D" w:rsidRPr="00221ECA">
        <w:rPr>
          <w:rFonts w:ascii="仿宋" w:eastAsia="仿宋" w:hAnsi="仿宋" w:cs="仿宋" w:hint="eastAsia"/>
          <w:sz w:val="24"/>
          <w:szCs w:val="24"/>
        </w:rPr>
        <w:t>、乙方有义务支持甲方的廉政建设，不得向甲方有关人员提供任何经济上或物质上的好处，若发现乙方有违反本条款的，甲方可按供货价款的10%对乙方进行经济处罚，并通报其</w:t>
      </w:r>
      <w:r w:rsidR="001A5318" w:rsidRPr="00221ECA">
        <w:rPr>
          <w:rFonts w:ascii="仿宋" w:eastAsia="仿宋" w:hAnsi="仿宋" w:cs="仿宋" w:hint="eastAsia"/>
          <w:sz w:val="24"/>
          <w:szCs w:val="24"/>
        </w:rPr>
        <w:t>监管部门</w:t>
      </w:r>
      <w:r w:rsidR="00E77A2D" w:rsidRPr="00221ECA">
        <w:rPr>
          <w:rFonts w:ascii="仿宋" w:eastAsia="仿宋" w:hAnsi="仿宋" w:cs="仿宋" w:hint="eastAsia"/>
          <w:sz w:val="24"/>
          <w:szCs w:val="24"/>
        </w:rPr>
        <w:t>。</w:t>
      </w:r>
    </w:p>
    <w:p w14:paraId="71AC66DD"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8、乙方必须向甲方提供正式合法的发票，如果乙方提供的发票被有关政府部门确认为虚假发票，乙方必须向甲方按票面金额的两倍支付违约金，并赔偿甲方的一切损失。</w:t>
      </w:r>
    </w:p>
    <w:p w14:paraId="7DF32777" w14:textId="77777777" w:rsidR="005C52AE" w:rsidRPr="00221ECA" w:rsidRDefault="005C52AE">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9、如乙方为联合体的，联合体双方应对甲方承担无限连带责任。</w:t>
      </w:r>
    </w:p>
    <w:p w14:paraId="743DF1BE" w14:textId="77777777" w:rsidR="003827D5" w:rsidRPr="00221ECA" w:rsidRDefault="00E77A2D" w:rsidP="003827D5">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八、违约条款</w:t>
      </w:r>
    </w:p>
    <w:p w14:paraId="07700D6C" w14:textId="4F20EC14" w:rsidR="003827D5" w:rsidRPr="00221ECA" w:rsidRDefault="003827D5" w:rsidP="003827D5">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1、甲方无正当理由拒收</w:t>
      </w:r>
      <w:r w:rsidR="00F02DD5" w:rsidRPr="00221ECA">
        <w:rPr>
          <w:rFonts w:ascii="仿宋" w:eastAsia="仿宋" w:hAnsi="仿宋" w:cs="仿宋" w:hint="eastAsia"/>
          <w:sz w:val="24"/>
          <w:szCs w:val="24"/>
        </w:rPr>
        <w:t>产品</w:t>
      </w:r>
      <w:r w:rsidRPr="00221ECA">
        <w:rPr>
          <w:rFonts w:ascii="仿宋" w:eastAsia="仿宋" w:hAnsi="仿宋" w:cs="仿宋" w:hint="eastAsia"/>
          <w:sz w:val="24"/>
          <w:szCs w:val="24"/>
        </w:rPr>
        <w:t>，由甲方向乙方偿付合同总价款5%的违约金。</w:t>
      </w:r>
    </w:p>
    <w:p w14:paraId="70BFA466" w14:textId="77777777" w:rsidR="003827D5" w:rsidRPr="00221ECA" w:rsidRDefault="003827D5" w:rsidP="003827D5">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2、甲方未按合同规定的期限向乙方支付货款的，每逾期1天，甲方向乙方偿付欠款总额1%的滞纳金，但累计滞纳金总额不超过总额的10%。</w:t>
      </w:r>
    </w:p>
    <w:p w14:paraId="0312D7CB" w14:textId="4EB90BFC" w:rsidR="003F2F17" w:rsidRPr="00221ECA" w:rsidRDefault="003827D5">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3</w:t>
      </w:r>
      <w:r w:rsidR="00E77A2D" w:rsidRPr="00221ECA">
        <w:rPr>
          <w:rFonts w:ascii="仿宋" w:eastAsia="仿宋" w:hAnsi="仿宋" w:cs="仿宋" w:hint="eastAsia"/>
          <w:sz w:val="24"/>
          <w:szCs w:val="24"/>
        </w:rPr>
        <w:t>、乙方逾期交付</w:t>
      </w:r>
      <w:r w:rsidR="00F02DD5" w:rsidRPr="00221ECA">
        <w:rPr>
          <w:rFonts w:ascii="仿宋" w:eastAsia="仿宋" w:hAnsi="仿宋" w:cs="仿宋" w:hint="eastAsia"/>
          <w:sz w:val="24"/>
          <w:szCs w:val="24"/>
        </w:rPr>
        <w:t>产品</w:t>
      </w:r>
      <w:r w:rsidR="00E77A2D" w:rsidRPr="00221ECA">
        <w:rPr>
          <w:rFonts w:ascii="仿宋" w:eastAsia="仿宋" w:hAnsi="仿宋" w:cs="仿宋" w:hint="eastAsia"/>
          <w:sz w:val="24"/>
          <w:szCs w:val="24"/>
        </w:rPr>
        <w:t>的，每逾期1天，乙方向甲方偿付逾期交货部分货款总额1%的滞纳金。因供货延误造成甲方损失的，每延误一天，按延误部分价款的1%罚款，延期累计超过十天，每延期一天，乙方赔付合同总价款的2%，甲方将从货款或乙方提供的履约保证金中扣回索赔金额。</w:t>
      </w:r>
    </w:p>
    <w:p w14:paraId="04ED283E" w14:textId="27AE38C7" w:rsidR="003F2F17" w:rsidRPr="00221ECA" w:rsidRDefault="003827D5">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4</w:t>
      </w:r>
      <w:r w:rsidR="00E77A2D" w:rsidRPr="00221ECA">
        <w:rPr>
          <w:rFonts w:ascii="仿宋" w:eastAsia="仿宋" w:hAnsi="仿宋" w:cs="仿宋" w:hint="eastAsia"/>
          <w:sz w:val="24"/>
          <w:szCs w:val="24"/>
        </w:rPr>
        <w:t>、供货中如发现有非合同单位合法生产、销售的原装合格正品（行货），乙方必须无条件退换，</w:t>
      </w:r>
      <w:r w:rsidR="001A5318" w:rsidRPr="00221ECA">
        <w:rPr>
          <w:rFonts w:ascii="仿宋" w:eastAsia="仿宋" w:hAnsi="仿宋" w:cs="仿宋" w:hint="eastAsia"/>
          <w:sz w:val="24"/>
          <w:szCs w:val="24"/>
        </w:rPr>
        <w:t>向甲方偿付合同总价5%的违约金，</w:t>
      </w:r>
      <w:r w:rsidR="00E77A2D" w:rsidRPr="00221ECA">
        <w:rPr>
          <w:rFonts w:ascii="仿宋" w:eastAsia="仿宋" w:hAnsi="仿宋" w:cs="仿宋" w:hint="eastAsia"/>
          <w:sz w:val="24"/>
          <w:szCs w:val="24"/>
        </w:rPr>
        <w:t>并承担由此造成的一切损失。</w:t>
      </w:r>
    </w:p>
    <w:p w14:paraId="192D8D6C" w14:textId="5BFD77E3" w:rsidR="003F2F17" w:rsidRPr="00221ECA" w:rsidRDefault="003827D5">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5</w:t>
      </w:r>
      <w:r w:rsidR="00E77A2D" w:rsidRPr="00221ECA">
        <w:rPr>
          <w:rFonts w:ascii="仿宋" w:eastAsia="仿宋" w:hAnsi="仿宋" w:cs="仿宋" w:hint="eastAsia"/>
          <w:sz w:val="24"/>
          <w:szCs w:val="24"/>
        </w:rPr>
        <w:t>、所供产品质量达不到要求或抽样检测不合格的，乙方必须无条件退换，</w:t>
      </w:r>
      <w:r w:rsidR="001A5318" w:rsidRPr="00221ECA">
        <w:rPr>
          <w:rFonts w:ascii="仿宋" w:eastAsia="仿宋" w:hAnsi="仿宋" w:cs="仿宋" w:hint="eastAsia"/>
          <w:sz w:val="24"/>
          <w:szCs w:val="24"/>
        </w:rPr>
        <w:lastRenderedPageBreak/>
        <w:t>向甲方偿付合同总价5%的违约金，</w:t>
      </w:r>
      <w:r w:rsidR="00E77A2D" w:rsidRPr="00221ECA">
        <w:rPr>
          <w:rFonts w:ascii="仿宋" w:eastAsia="仿宋" w:hAnsi="仿宋" w:cs="仿宋" w:hint="eastAsia"/>
          <w:sz w:val="24"/>
          <w:szCs w:val="24"/>
        </w:rPr>
        <w:t>并承担检测费及由此造成的一切损失。</w:t>
      </w:r>
    </w:p>
    <w:p w14:paraId="039729DE" w14:textId="5C213481" w:rsidR="003F2F17" w:rsidRPr="00221ECA" w:rsidRDefault="003827D5">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6</w:t>
      </w:r>
      <w:r w:rsidR="00E77A2D" w:rsidRPr="00221ECA">
        <w:rPr>
          <w:rFonts w:ascii="仿宋" w:eastAsia="仿宋" w:hAnsi="仿宋" w:cs="仿宋" w:hint="eastAsia"/>
          <w:sz w:val="24"/>
          <w:szCs w:val="24"/>
        </w:rPr>
        <w:t>、乙方所交付的</w:t>
      </w:r>
      <w:r w:rsidR="007B7A83" w:rsidRPr="00221ECA">
        <w:rPr>
          <w:rFonts w:ascii="仿宋" w:eastAsia="仿宋" w:hAnsi="仿宋" w:cs="仿宋" w:hint="eastAsia"/>
          <w:sz w:val="24"/>
          <w:szCs w:val="24"/>
        </w:rPr>
        <w:t>产品</w:t>
      </w:r>
      <w:r w:rsidR="00E77A2D" w:rsidRPr="00221ECA">
        <w:rPr>
          <w:rFonts w:ascii="仿宋" w:eastAsia="仿宋" w:hAnsi="仿宋" w:cs="仿宋" w:hint="eastAsia"/>
          <w:sz w:val="24"/>
          <w:szCs w:val="24"/>
        </w:rPr>
        <w:t>品种、型号、规格不符合合同规定的，甲方有权拒收。如果甲方拒收的，乙方应向甲方支付</w:t>
      </w:r>
      <w:r w:rsidR="001A5318" w:rsidRPr="00221ECA">
        <w:rPr>
          <w:rFonts w:ascii="仿宋" w:eastAsia="仿宋" w:hAnsi="仿宋" w:cs="仿宋" w:hint="eastAsia"/>
          <w:sz w:val="24"/>
          <w:szCs w:val="24"/>
        </w:rPr>
        <w:t>合同总价</w:t>
      </w:r>
      <w:r w:rsidR="00E77A2D" w:rsidRPr="00221ECA">
        <w:rPr>
          <w:rFonts w:ascii="仿宋" w:eastAsia="仿宋" w:hAnsi="仿宋" w:cs="仿宋" w:hint="eastAsia"/>
          <w:sz w:val="24"/>
          <w:szCs w:val="24"/>
        </w:rPr>
        <w:t>5%的违约金</w:t>
      </w:r>
      <w:r w:rsidR="001A5318" w:rsidRPr="00221ECA">
        <w:rPr>
          <w:rFonts w:ascii="仿宋" w:eastAsia="仿宋" w:hAnsi="仿宋" w:cs="仿宋" w:hint="eastAsia"/>
          <w:sz w:val="24"/>
          <w:szCs w:val="24"/>
        </w:rPr>
        <w:t>，并承担由此造成的一切损失</w:t>
      </w:r>
      <w:r w:rsidR="00E77A2D" w:rsidRPr="00221ECA">
        <w:rPr>
          <w:rFonts w:ascii="仿宋" w:eastAsia="仿宋" w:hAnsi="仿宋" w:cs="仿宋" w:hint="eastAsia"/>
          <w:sz w:val="24"/>
          <w:szCs w:val="24"/>
        </w:rPr>
        <w:t>。</w:t>
      </w:r>
    </w:p>
    <w:p w14:paraId="592DD25F" w14:textId="1BE3D4ED"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7、任何一方未经对方同意而单方面</w:t>
      </w:r>
      <w:r w:rsidR="001A5318" w:rsidRPr="00221ECA">
        <w:rPr>
          <w:rFonts w:ascii="仿宋" w:eastAsia="仿宋" w:hAnsi="仿宋" w:cs="仿宋" w:hint="eastAsia"/>
          <w:sz w:val="24"/>
          <w:szCs w:val="24"/>
        </w:rPr>
        <w:t>无正当理由</w:t>
      </w:r>
      <w:r w:rsidRPr="00221ECA">
        <w:rPr>
          <w:rFonts w:ascii="仿宋" w:eastAsia="仿宋" w:hAnsi="仿宋" w:cs="仿宋" w:hint="eastAsia"/>
          <w:sz w:val="24"/>
          <w:szCs w:val="24"/>
        </w:rPr>
        <w:t>终止合同的，应向对方赔偿相当于合同总价款20%的违约金。</w:t>
      </w:r>
    </w:p>
    <w:p w14:paraId="4DEC68DB"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8、因不可抗力原因不能正常履行合同的，当事方应当及时以书面或传真方式通知对方，可免除违约责任。</w:t>
      </w:r>
    </w:p>
    <w:p w14:paraId="017F6FBB" w14:textId="77777777" w:rsidR="003F2F17" w:rsidRPr="00221ECA" w:rsidRDefault="00E77A2D">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九、争议解决</w:t>
      </w:r>
    </w:p>
    <w:p w14:paraId="10EE0811" w14:textId="00ABBAF6"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1、因</w:t>
      </w:r>
      <w:r w:rsidR="007B7A83" w:rsidRPr="00221ECA">
        <w:rPr>
          <w:rFonts w:ascii="仿宋" w:eastAsia="仿宋" w:hAnsi="仿宋" w:cs="仿宋" w:hint="eastAsia"/>
          <w:sz w:val="24"/>
          <w:szCs w:val="24"/>
        </w:rPr>
        <w:t>产品</w:t>
      </w:r>
      <w:r w:rsidRPr="00221ECA">
        <w:rPr>
          <w:rFonts w:ascii="仿宋" w:eastAsia="仿宋" w:hAnsi="仿宋" w:cs="仿宋" w:hint="eastAsia"/>
          <w:sz w:val="24"/>
          <w:szCs w:val="24"/>
        </w:rPr>
        <w:t>质量问题发生争议的，应当邀请双方认可的第三方质量检测机构对</w:t>
      </w:r>
      <w:r w:rsidR="007B7A83" w:rsidRPr="00221ECA">
        <w:rPr>
          <w:rFonts w:ascii="仿宋" w:eastAsia="仿宋" w:hAnsi="仿宋" w:cs="仿宋" w:hint="eastAsia"/>
          <w:sz w:val="24"/>
          <w:szCs w:val="24"/>
        </w:rPr>
        <w:t>产品</w:t>
      </w:r>
      <w:r w:rsidRPr="00221ECA">
        <w:rPr>
          <w:rFonts w:ascii="仿宋" w:eastAsia="仿宋" w:hAnsi="仿宋" w:cs="仿宋" w:hint="eastAsia"/>
          <w:sz w:val="24"/>
          <w:szCs w:val="24"/>
        </w:rPr>
        <w:t>质量进行鉴定。</w:t>
      </w:r>
      <w:r w:rsidR="007B7A83" w:rsidRPr="00221ECA">
        <w:rPr>
          <w:rFonts w:ascii="仿宋" w:eastAsia="仿宋" w:hAnsi="仿宋" w:cs="仿宋" w:hint="eastAsia"/>
          <w:sz w:val="24"/>
          <w:szCs w:val="24"/>
        </w:rPr>
        <w:t>产品</w:t>
      </w:r>
      <w:r w:rsidRPr="00221ECA">
        <w:rPr>
          <w:rFonts w:ascii="仿宋" w:eastAsia="仿宋" w:hAnsi="仿宋" w:cs="仿宋" w:hint="eastAsia"/>
          <w:sz w:val="24"/>
          <w:szCs w:val="24"/>
        </w:rPr>
        <w:t>质量符合标准的，鉴定费由甲方承担；</w:t>
      </w:r>
      <w:r w:rsidR="007B7A83" w:rsidRPr="00221ECA">
        <w:rPr>
          <w:rFonts w:ascii="仿宋" w:eastAsia="仿宋" w:hAnsi="仿宋" w:cs="仿宋" w:hint="eastAsia"/>
          <w:sz w:val="24"/>
          <w:szCs w:val="24"/>
        </w:rPr>
        <w:t>产品</w:t>
      </w:r>
      <w:r w:rsidRPr="00221ECA">
        <w:rPr>
          <w:rFonts w:ascii="仿宋" w:eastAsia="仿宋" w:hAnsi="仿宋" w:cs="仿宋" w:hint="eastAsia"/>
          <w:sz w:val="24"/>
          <w:szCs w:val="24"/>
        </w:rPr>
        <w:t>质量不符合标准的，鉴定费由乙方承担。</w:t>
      </w:r>
    </w:p>
    <w:p w14:paraId="16B83152" w14:textId="77777777" w:rsidR="003F2F17" w:rsidRPr="00221ECA" w:rsidRDefault="00E77A2D">
      <w:pPr>
        <w:snapToGrid w:val="0"/>
        <w:spacing w:line="440" w:lineRule="exact"/>
        <w:ind w:firstLineChars="200" w:firstLine="480"/>
        <w:rPr>
          <w:rFonts w:ascii="仿宋" w:eastAsia="仿宋" w:hAnsi="仿宋" w:cs="仿宋"/>
          <w:i/>
          <w:color w:val="5B9BD5" w:themeColor="accent1"/>
          <w:sz w:val="24"/>
          <w:szCs w:val="24"/>
        </w:rPr>
      </w:pPr>
      <w:r w:rsidRPr="00221ECA">
        <w:rPr>
          <w:rFonts w:ascii="仿宋" w:eastAsia="仿宋" w:hAnsi="仿宋" w:cs="仿宋" w:hint="eastAsia"/>
          <w:sz w:val="24"/>
          <w:szCs w:val="24"/>
        </w:rPr>
        <w:t>2、因履行本合同引起的或与本合同有关的争议，甲、乙双方应当通过友好协商解决，如果协商不能解决争议的，</w:t>
      </w:r>
      <w:r w:rsidRPr="004C05A7">
        <w:rPr>
          <w:rFonts w:ascii="仿宋" w:eastAsia="仿宋" w:hAnsi="仿宋" w:cs="仿宋" w:hint="eastAsia"/>
          <w:b/>
          <w:color w:val="000000" w:themeColor="text1"/>
          <w:sz w:val="24"/>
          <w:szCs w:val="24"/>
        </w:rPr>
        <w:t>则采取以下</w:t>
      </w:r>
      <w:r w:rsidRPr="004C05A7">
        <w:rPr>
          <w:rFonts w:ascii="仿宋" w:eastAsia="仿宋" w:hAnsi="仿宋" w:cs="仿宋" w:hint="eastAsia"/>
          <w:b/>
          <w:color w:val="000000" w:themeColor="text1"/>
          <w:sz w:val="24"/>
          <w:szCs w:val="24"/>
          <w:u w:val="single"/>
        </w:rPr>
        <w:t>第</w:t>
      </w:r>
      <w:r w:rsidR="00EC4636" w:rsidRPr="004C05A7">
        <w:rPr>
          <w:rFonts w:ascii="仿宋" w:eastAsia="仿宋" w:hAnsi="仿宋" w:cs="仿宋" w:hint="eastAsia"/>
          <w:b/>
          <w:color w:val="000000" w:themeColor="text1"/>
          <w:sz w:val="24"/>
          <w:szCs w:val="24"/>
          <w:u w:val="single"/>
        </w:rPr>
        <w:t xml:space="preserve">  </w:t>
      </w:r>
      <w:r w:rsidR="003827D5" w:rsidRPr="004C05A7">
        <w:rPr>
          <w:rFonts w:ascii="仿宋" w:eastAsia="仿宋" w:hAnsi="仿宋" w:cs="仿宋" w:hint="eastAsia"/>
          <w:b/>
          <w:color w:val="000000" w:themeColor="text1"/>
          <w:sz w:val="24"/>
          <w:szCs w:val="24"/>
          <w:u w:val="single"/>
        </w:rPr>
        <w:t xml:space="preserve">   </w:t>
      </w:r>
      <w:r w:rsidRPr="004C05A7">
        <w:rPr>
          <w:rFonts w:ascii="仿宋" w:eastAsia="仿宋" w:hAnsi="仿宋" w:cs="仿宋" w:hint="eastAsia"/>
          <w:b/>
          <w:color w:val="000000" w:themeColor="text1"/>
          <w:sz w:val="24"/>
          <w:szCs w:val="24"/>
          <w:u w:val="single"/>
        </w:rPr>
        <w:t>种</w:t>
      </w:r>
      <w:r w:rsidRPr="004C05A7">
        <w:rPr>
          <w:rFonts w:ascii="仿宋" w:eastAsia="仿宋" w:hAnsi="仿宋" w:cs="仿宋" w:hint="eastAsia"/>
          <w:b/>
          <w:color w:val="000000" w:themeColor="text1"/>
          <w:sz w:val="24"/>
          <w:szCs w:val="24"/>
        </w:rPr>
        <w:t>方式解决争议：</w:t>
      </w:r>
    </w:p>
    <w:p w14:paraId="3348DE29"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（1）向甲方所在地有管辖权的地方人民法院提起诉讼；</w:t>
      </w:r>
    </w:p>
    <w:p w14:paraId="7212623C" w14:textId="5AAD6A6C" w:rsidR="003F2F17" w:rsidRPr="00221ECA" w:rsidRDefault="00E77A2D" w:rsidP="004C05A7">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w:t>
      </w:r>
      <w:r w:rsidR="004C05A7">
        <w:rPr>
          <w:rFonts w:ascii="仿宋" w:eastAsia="仿宋" w:hAnsi="仿宋" w:cs="仿宋" w:hint="eastAsia"/>
          <w:sz w:val="24"/>
          <w:szCs w:val="24"/>
        </w:rPr>
        <w:t>）向南通</w:t>
      </w:r>
      <w:r w:rsidRPr="00221ECA">
        <w:rPr>
          <w:rFonts w:ascii="仿宋" w:eastAsia="仿宋" w:hAnsi="仿宋" w:cs="仿宋" w:hint="eastAsia"/>
          <w:sz w:val="24"/>
          <w:szCs w:val="24"/>
        </w:rPr>
        <w:t>仲裁委员会按其仲裁规则申请仲裁。</w:t>
      </w:r>
    </w:p>
    <w:p w14:paraId="464F7CC3" w14:textId="77777777" w:rsidR="003F2F17" w:rsidRPr="00221ECA" w:rsidRDefault="00E77A2D">
      <w:pPr>
        <w:snapToGrid w:val="0"/>
        <w:spacing w:line="440" w:lineRule="exact"/>
        <w:ind w:firstLineChars="200" w:firstLine="482"/>
        <w:rPr>
          <w:rFonts w:ascii="仿宋" w:eastAsia="仿宋" w:hAnsi="仿宋" w:cs="仿宋"/>
          <w:b/>
          <w:sz w:val="24"/>
          <w:szCs w:val="24"/>
        </w:rPr>
      </w:pPr>
      <w:r w:rsidRPr="00221ECA">
        <w:rPr>
          <w:rFonts w:ascii="仿宋" w:eastAsia="仿宋" w:hAnsi="仿宋" w:cs="仿宋" w:hint="eastAsia"/>
          <w:b/>
          <w:sz w:val="24"/>
          <w:szCs w:val="24"/>
        </w:rPr>
        <w:t>十、合同生效及其他</w:t>
      </w:r>
    </w:p>
    <w:p w14:paraId="727228B7" w14:textId="18AD8729"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1、本合同经甲、乙双方授权代表签字和单位盖章后生效</w:t>
      </w:r>
      <w:r w:rsidRPr="00221ECA">
        <w:rPr>
          <w:rFonts w:ascii="仿宋" w:eastAsia="仿宋" w:hAnsi="仿宋" w:cs="仿宋" w:hint="eastAsia"/>
          <w:i/>
          <w:sz w:val="24"/>
          <w:szCs w:val="24"/>
        </w:rPr>
        <w:t>。</w:t>
      </w:r>
      <w:r w:rsidRPr="00221ECA">
        <w:rPr>
          <w:rFonts w:ascii="仿宋" w:eastAsia="仿宋" w:hAnsi="仿宋" w:cs="仿宋" w:hint="eastAsia"/>
          <w:sz w:val="24"/>
          <w:szCs w:val="24"/>
        </w:rPr>
        <w:t>自双方各自履行完成合同中约定的义务后，本合同自然失效。</w:t>
      </w:r>
    </w:p>
    <w:p w14:paraId="2090F98E" w14:textId="5426F354"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2、合同生效后，不论市场</w:t>
      </w:r>
      <w:r w:rsidR="003F6D78" w:rsidRPr="00221ECA">
        <w:rPr>
          <w:rFonts w:ascii="仿宋" w:eastAsia="仿宋" w:hAnsi="仿宋" w:cs="仿宋" w:hint="eastAsia"/>
          <w:sz w:val="24"/>
          <w:szCs w:val="24"/>
        </w:rPr>
        <w:t>产品</w:t>
      </w:r>
      <w:r w:rsidRPr="00221ECA">
        <w:rPr>
          <w:rFonts w:ascii="仿宋" w:eastAsia="仿宋" w:hAnsi="仿宋" w:cs="仿宋" w:hint="eastAsia"/>
          <w:sz w:val="24"/>
          <w:szCs w:val="24"/>
        </w:rPr>
        <w:t>原材料价格如何波动，任何一方都不得要求调整合同单价。</w:t>
      </w:r>
    </w:p>
    <w:p w14:paraId="74C286D6"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p>
    <w:p w14:paraId="65BBC02B"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4、知识产权</w:t>
      </w:r>
    </w:p>
    <w:p w14:paraId="6EC81858" w14:textId="0339B321" w:rsidR="003F2F17" w:rsidRPr="00221ECA" w:rsidRDefault="001A30EE">
      <w:pPr>
        <w:snapToGrid w:val="0"/>
        <w:spacing w:line="440" w:lineRule="exact"/>
        <w:ind w:firstLineChars="200" w:firstLine="480"/>
        <w:rPr>
          <w:rFonts w:ascii="仿宋" w:eastAsia="仿宋" w:hAnsi="仿宋" w:cs="仿宋"/>
          <w:sz w:val="24"/>
          <w:szCs w:val="24"/>
        </w:rPr>
      </w:pPr>
      <w:r>
        <w:rPr>
          <w:rFonts w:ascii="仿宋" w:eastAsia="仿宋" w:hAnsi="仿宋" w:cs="仿宋" w:hint="eastAsia"/>
          <w:sz w:val="24"/>
          <w:szCs w:val="24"/>
        </w:rPr>
        <w:t>（1）</w:t>
      </w:r>
      <w:r w:rsidR="00E77A2D" w:rsidRPr="00221ECA">
        <w:rPr>
          <w:rFonts w:ascii="仿宋" w:eastAsia="仿宋" w:hAnsi="仿宋" w:cs="仿宋" w:hint="eastAsia"/>
          <w:sz w:val="24"/>
          <w:szCs w:val="24"/>
        </w:rPr>
        <w:t xml:space="preserve"> 乙方对其所供的</w:t>
      </w:r>
      <w:r w:rsidR="007B7A83" w:rsidRPr="00221ECA">
        <w:rPr>
          <w:rFonts w:ascii="仿宋" w:eastAsia="仿宋" w:hAnsi="仿宋" w:cs="仿宋" w:hint="eastAsia"/>
          <w:sz w:val="24"/>
          <w:szCs w:val="24"/>
        </w:rPr>
        <w:t>产品</w:t>
      </w:r>
      <w:r w:rsidR="00E77A2D" w:rsidRPr="00221ECA">
        <w:rPr>
          <w:rFonts w:ascii="仿宋" w:eastAsia="仿宋" w:hAnsi="仿宋" w:cs="仿宋" w:hint="eastAsia"/>
          <w:sz w:val="24"/>
          <w:szCs w:val="24"/>
        </w:rPr>
        <w:t>承担所有权担保责任，并保证其向甲方提供的服务及产品未侵犯任何第三方的专利权、著作权、商标权及其他合法权利。</w:t>
      </w:r>
    </w:p>
    <w:p w14:paraId="0D5AE94C" w14:textId="66D5EE74" w:rsidR="003F2F17" w:rsidRPr="00221ECA" w:rsidRDefault="001A30EE">
      <w:pPr>
        <w:snapToGrid w:val="0"/>
        <w:spacing w:line="440" w:lineRule="exact"/>
        <w:ind w:firstLineChars="200" w:firstLine="480"/>
        <w:rPr>
          <w:rFonts w:ascii="仿宋" w:eastAsia="仿宋" w:hAnsi="仿宋" w:cs="仿宋"/>
          <w:sz w:val="24"/>
          <w:szCs w:val="24"/>
        </w:rPr>
      </w:pPr>
      <w:r>
        <w:rPr>
          <w:rFonts w:ascii="仿宋" w:eastAsia="仿宋" w:hAnsi="仿宋" w:cs="仿宋" w:hint="eastAsia"/>
          <w:sz w:val="24"/>
          <w:szCs w:val="24"/>
        </w:rPr>
        <w:t>（2）</w:t>
      </w:r>
      <w:r w:rsidR="00E77A2D" w:rsidRPr="00221ECA">
        <w:rPr>
          <w:rFonts w:ascii="仿宋" w:eastAsia="仿宋" w:hAnsi="仿宋" w:cs="仿宋" w:hint="eastAsia"/>
          <w:sz w:val="24"/>
          <w:szCs w:val="24"/>
        </w:rPr>
        <w:t xml:space="preserve"> 甲方因按本合同约定合理使用产品或享有服务，而导致第三方指控甲方侵犯其专利权、著作权、商标权或其他合法权利的，为此产生的一切法律责任和费用由乙方承担，同时由乙方赔偿为此给甲方造成的损失。</w:t>
      </w:r>
    </w:p>
    <w:p w14:paraId="73B4CFDD" w14:textId="59C7AB53" w:rsidR="003F2F17" w:rsidRPr="001A30EE" w:rsidRDefault="001A30EE">
      <w:pPr>
        <w:snapToGrid w:val="0"/>
        <w:spacing w:line="440" w:lineRule="exact"/>
        <w:ind w:firstLineChars="200" w:firstLine="480"/>
        <w:rPr>
          <w:rFonts w:ascii="仿宋" w:eastAsia="仿宋" w:hAnsi="仿宋" w:cs="仿宋"/>
          <w:color w:val="000000" w:themeColor="text1"/>
          <w:sz w:val="24"/>
          <w:szCs w:val="24"/>
        </w:rPr>
      </w:pPr>
      <w:r w:rsidRPr="001A30EE">
        <w:rPr>
          <w:rFonts w:ascii="仿宋" w:eastAsia="仿宋" w:hAnsi="仿宋" w:cs="仿宋"/>
          <w:color w:val="000000" w:themeColor="text1"/>
          <w:sz w:val="24"/>
          <w:szCs w:val="24"/>
        </w:rPr>
        <w:t>（</w:t>
      </w:r>
      <w:r w:rsidRPr="001A30EE">
        <w:rPr>
          <w:rFonts w:ascii="仿宋" w:eastAsia="仿宋" w:hAnsi="仿宋" w:cs="仿宋" w:hint="eastAsia"/>
          <w:color w:val="000000" w:themeColor="text1"/>
          <w:sz w:val="24"/>
          <w:szCs w:val="24"/>
        </w:rPr>
        <w:t>3</w:t>
      </w:r>
      <w:r w:rsidRPr="001A30EE">
        <w:rPr>
          <w:rFonts w:ascii="仿宋" w:eastAsia="仿宋" w:hAnsi="仿宋" w:cs="仿宋"/>
          <w:color w:val="000000" w:themeColor="text1"/>
          <w:sz w:val="24"/>
          <w:szCs w:val="24"/>
        </w:rPr>
        <w:t>）</w:t>
      </w:r>
      <w:r w:rsidR="00E77A2D" w:rsidRPr="001A30EE">
        <w:rPr>
          <w:rFonts w:ascii="仿宋" w:eastAsia="仿宋" w:hAnsi="仿宋" w:cs="仿宋" w:hint="eastAsia"/>
          <w:color w:val="000000" w:themeColor="text1"/>
          <w:sz w:val="24"/>
          <w:szCs w:val="24"/>
        </w:rPr>
        <w:t>在妥善保护供应商知识产权的前提下，乙方需向甲方交付合同建设范</w:t>
      </w:r>
      <w:r w:rsidR="00E77A2D" w:rsidRPr="001A30EE">
        <w:rPr>
          <w:rFonts w:ascii="仿宋" w:eastAsia="仿宋" w:hAnsi="仿宋" w:cs="仿宋" w:hint="eastAsia"/>
          <w:color w:val="000000" w:themeColor="text1"/>
          <w:sz w:val="24"/>
          <w:szCs w:val="24"/>
        </w:rPr>
        <w:lastRenderedPageBreak/>
        <w:t>围内涉及定制开发的功能完整源码</w:t>
      </w:r>
      <w:r w:rsidR="009632D3" w:rsidRPr="001A30EE">
        <w:rPr>
          <w:rFonts w:ascii="仿宋" w:eastAsia="仿宋" w:hAnsi="仿宋" w:cs="仿宋" w:hint="eastAsia"/>
          <w:color w:val="000000" w:themeColor="text1"/>
          <w:sz w:val="24"/>
          <w:szCs w:val="24"/>
        </w:rPr>
        <w:t>（如涉及）</w:t>
      </w:r>
      <w:r w:rsidR="00E77A2D" w:rsidRPr="001A30EE">
        <w:rPr>
          <w:rFonts w:ascii="仿宋" w:eastAsia="仿宋" w:hAnsi="仿宋" w:cs="仿宋" w:hint="eastAsia"/>
          <w:color w:val="000000" w:themeColor="text1"/>
          <w:sz w:val="24"/>
          <w:szCs w:val="24"/>
        </w:rPr>
        <w:t>。另需提供源码工程包，支持导入开发工具进行二次开发、打包、发布可用的项目工程应用包。学校信息化建设管理服务中心会将供应商交付的代码统一放在学校堡垒机后记录代码使用的痕迹并建立知识产权保护机制，确保代码的安全。甲方承诺不以任何形式将该部分代码泄露给任何机构或个人用于校外商业活动。</w:t>
      </w:r>
      <w:r w:rsidR="00E77A2D" w:rsidRPr="001A30EE">
        <w:rPr>
          <w:rFonts w:ascii="仿宋" w:eastAsia="仿宋" w:hAnsi="仿宋" w:cs="仿宋"/>
          <w:color w:val="000000" w:themeColor="text1"/>
          <w:sz w:val="24"/>
          <w:szCs w:val="24"/>
        </w:rPr>
        <w:t xml:space="preserve"> </w:t>
      </w:r>
    </w:p>
    <w:p w14:paraId="7A974785" w14:textId="178AB6F6"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5、本项目的招标</w:t>
      </w:r>
      <w:r w:rsidR="006710CD" w:rsidRPr="00221ECA">
        <w:rPr>
          <w:rFonts w:ascii="仿宋" w:eastAsia="仿宋" w:hAnsi="仿宋" w:cs="仿宋" w:hint="eastAsia"/>
          <w:sz w:val="24"/>
          <w:szCs w:val="24"/>
        </w:rPr>
        <w:t>采购</w:t>
      </w:r>
      <w:r w:rsidRPr="00221ECA">
        <w:rPr>
          <w:rFonts w:ascii="仿宋" w:eastAsia="仿宋" w:hAnsi="仿宋" w:cs="仿宋" w:hint="eastAsia"/>
          <w:sz w:val="24"/>
          <w:szCs w:val="24"/>
        </w:rPr>
        <w:t>文件、投标</w:t>
      </w:r>
      <w:r w:rsidR="006710CD" w:rsidRPr="00221ECA">
        <w:rPr>
          <w:rFonts w:ascii="仿宋" w:eastAsia="仿宋" w:hAnsi="仿宋" w:cs="仿宋" w:hint="eastAsia"/>
          <w:sz w:val="24"/>
          <w:szCs w:val="24"/>
        </w:rPr>
        <w:t>/响应</w:t>
      </w:r>
      <w:r w:rsidRPr="00221ECA">
        <w:rPr>
          <w:rFonts w:ascii="仿宋" w:eastAsia="仿宋" w:hAnsi="仿宋" w:cs="仿宋" w:hint="eastAsia"/>
          <w:sz w:val="24"/>
          <w:szCs w:val="24"/>
        </w:rPr>
        <w:t>文件</w:t>
      </w:r>
      <w:r w:rsidR="006710CD" w:rsidRPr="00221ECA">
        <w:rPr>
          <w:rFonts w:ascii="仿宋" w:eastAsia="仿宋" w:hAnsi="仿宋" w:cs="仿宋" w:hint="eastAsia"/>
          <w:sz w:val="24"/>
          <w:szCs w:val="24"/>
        </w:rPr>
        <w:t>等文件</w:t>
      </w:r>
      <w:r w:rsidRPr="00221ECA">
        <w:rPr>
          <w:rFonts w:ascii="仿宋" w:eastAsia="仿宋" w:hAnsi="仿宋" w:cs="仿宋" w:hint="eastAsia"/>
          <w:sz w:val="24"/>
          <w:szCs w:val="24"/>
        </w:rPr>
        <w:t>作为本合同的附件，如与本合同有矛盾的，则以本合同为准</w:t>
      </w:r>
      <w:r w:rsidR="006710CD" w:rsidRPr="00221ECA">
        <w:rPr>
          <w:rFonts w:ascii="仿宋" w:eastAsia="仿宋" w:hAnsi="仿宋" w:cs="仿宋" w:hint="eastAsia"/>
          <w:sz w:val="24"/>
          <w:szCs w:val="24"/>
        </w:rPr>
        <w:t>；</w:t>
      </w:r>
      <w:r w:rsidRPr="00221ECA">
        <w:rPr>
          <w:rFonts w:ascii="仿宋" w:eastAsia="仿宋" w:hAnsi="仿宋" w:cs="仿宋" w:hint="eastAsia"/>
          <w:sz w:val="24"/>
          <w:szCs w:val="24"/>
        </w:rPr>
        <w:t>本合同未约定的，则</w:t>
      </w:r>
      <w:r w:rsidR="006710CD" w:rsidRPr="00221ECA">
        <w:rPr>
          <w:rFonts w:ascii="仿宋" w:eastAsia="仿宋" w:hAnsi="仿宋" w:cs="仿宋" w:hint="eastAsia"/>
          <w:sz w:val="24"/>
          <w:szCs w:val="24"/>
        </w:rPr>
        <w:t>按照</w:t>
      </w:r>
      <w:r w:rsidR="00EE7D57" w:rsidRPr="00221ECA">
        <w:rPr>
          <w:rFonts w:ascii="仿宋" w:eastAsia="仿宋" w:hAnsi="仿宋" w:cs="仿宋" w:hint="eastAsia"/>
          <w:sz w:val="24"/>
          <w:szCs w:val="24"/>
        </w:rPr>
        <w:t>招标采购文件</w:t>
      </w:r>
      <w:r w:rsidR="00AA536A" w:rsidRPr="00221ECA">
        <w:rPr>
          <w:rFonts w:ascii="仿宋" w:eastAsia="仿宋" w:hAnsi="仿宋" w:cs="仿宋" w:hint="eastAsia"/>
          <w:sz w:val="24"/>
          <w:szCs w:val="24"/>
        </w:rPr>
        <w:t>要求</w:t>
      </w:r>
      <w:r w:rsidR="00EE7D57" w:rsidRPr="00221ECA">
        <w:rPr>
          <w:rFonts w:ascii="仿宋" w:eastAsia="仿宋" w:hAnsi="仿宋" w:cs="仿宋" w:hint="eastAsia"/>
          <w:sz w:val="24"/>
          <w:szCs w:val="24"/>
        </w:rPr>
        <w:t>和</w:t>
      </w:r>
      <w:r w:rsidR="006710CD" w:rsidRPr="00221ECA">
        <w:rPr>
          <w:rFonts w:ascii="仿宋" w:eastAsia="仿宋" w:hAnsi="仿宋" w:cs="仿宋" w:hint="eastAsia"/>
          <w:sz w:val="24"/>
          <w:szCs w:val="24"/>
        </w:rPr>
        <w:t>投标</w:t>
      </w:r>
      <w:r w:rsidR="009632D3" w:rsidRPr="00221ECA">
        <w:rPr>
          <w:rFonts w:ascii="仿宋" w:eastAsia="仿宋" w:hAnsi="仿宋" w:cs="仿宋" w:hint="eastAsia"/>
          <w:sz w:val="24"/>
          <w:szCs w:val="24"/>
        </w:rPr>
        <w:t>/响应文件等承诺执行</w:t>
      </w:r>
      <w:r w:rsidR="000228B0" w:rsidRPr="00221ECA">
        <w:rPr>
          <w:rFonts w:ascii="仿宋" w:eastAsia="仿宋" w:hAnsi="仿宋" w:cs="仿宋" w:hint="eastAsia"/>
          <w:sz w:val="24"/>
          <w:szCs w:val="24"/>
        </w:rPr>
        <w:t>。</w:t>
      </w:r>
    </w:p>
    <w:p w14:paraId="189FAB6F" w14:textId="3F928DE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6</w:t>
      </w:r>
      <w:r w:rsidR="001A30EE">
        <w:rPr>
          <w:rFonts w:ascii="仿宋" w:eastAsia="仿宋" w:hAnsi="仿宋" w:cs="仿宋" w:hint="eastAsia"/>
          <w:sz w:val="24"/>
          <w:szCs w:val="24"/>
        </w:rPr>
        <w:t>、乙方进出校园的车辆需严格遵守南通</w:t>
      </w:r>
      <w:r w:rsidRPr="00221ECA">
        <w:rPr>
          <w:rFonts w:ascii="仿宋" w:eastAsia="仿宋" w:hAnsi="仿宋" w:cs="仿宋" w:hint="eastAsia"/>
          <w:sz w:val="24"/>
          <w:szCs w:val="24"/>
        </w:rPr>
        <w:t>大学保卫处及相关部门管理规定，</w:t>
      </w:r>
      <w:r w:rsidR="000228B0" w:rsidRPr="00221ECA">
        <w:rPr>
          <w:rFonts w:ascii="仿宋" w:eastAsia="仿宋" w:hAnsi="仿宋" w:cs="仿宋" w:hint="eastAsia"/>
          <w:sz w:val="24"/>
          <w:szCs w:val="24"/>
        </w:rPr>
        <w:t>如涉及停车费用</w:t>
      </w:r>
      <w:r w:rsidRPr="00221ECA">
        <w:rPr>
          <w:rFonts w:ascii="仿宋" w:eastAsia="仿宋" w:hAnsi="仿宋" w:cs="仿宋" w:hint="eastAsia"/>
          <w:sz w:val="24"/>
          <w:szCs w:val="24"/>
        </w:rPr>
        <w:t>，由乙方自行承担。</w:t>
      </w:r>
    </w:p>
    <w:p w14:paraId="40808D60" w14:textId="111AE433"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7</w:t>
      </w:r>
      <w:r w:rsidR="001A30EE">
        <w:rPr>
          <w:rFonts w:ascii="仿宋" w:eastAsia="仿宋" w:hAnsi="仿宋" w:cs="仿宋" w:hint="eastAsia"/>
          <w:sz w:val="24"/>
          <w:szCs w:val="24"/>
        </w:rPr>
        <w:t>、疫情期间乙方须严格执行南通</w:t>
      </w:r>
      <w:r w:rsidRPr="00221ECA">
        <w:rPr>
          <w:rFonts w:ascii="仿宋" w:eastAsia="仿宋" w:hAnsi="仿宋" w:cs="仿宋" w:hint="eastAsia"/>
          <w:sz w:val="24"/>
          <w:szCs w:val="24"/>
        </w:rPr>
        <w:t>大学关于疫情防控的相关规定。</w:t>
      </w:r>
    </w:p>
    <w:p w14:paraId="1EBC83BA"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8、本合同中的未尽事宜，双方协商解决，并按《中华人民共和国民法典》调整。</w:t>
      </w:r>
    </w:p>
    <w:p w14:paraId="411646F8" w14:textId="77777777" w:rsidR="003F2F17" w:rsidRPr="00221ECA" w:rsidRDefault="00E77A2D">
      <w:pPr>
        <w:snapToGrid w:val="0"/>
        <w:spacing w:line="440" w:lineRule="exact"/>
        <w:ind w:firstLineChars="200" w:firstLine="480"/>
        <w:rPr>
          <w:rFonts w:ascii="仿宋" w:eastAsia="仿宋" w:hAnsi="仿宋" w:cs="仿宋"/>
          <w:sz w:val="24"/>
          <w:szCs w:val="24"/>
        </w:rPr>
      </w:pPr>
      <w:r w:rsidRPr="00221ECA">
        <w:rPr>
          <w:rFonts w:ascii="仿宋" w:eastAsia="仿宋" w:hAnsi="仿宋" w:cs="仿宋" w:hint="eastAsia"/>
          <w:sz w:val="24"/>
          <w:szCs w:val="24"/>
        </w:rPr>
        <w:t>9、本合同一式</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份，甲方执</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份，乙方执</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份。</w:t>
      </w:r>
    </w:p>
    <w:p w14:paraId="0EAD6E1D" w14:textId="77777777" w:rsidR="003F2F17" w:rsidRPr="00221ECA" w:rsidRDefault="003F2F17">
      <w:pPr>
        <w:snapToGrid w:val="0"/>
        <w:spacing w:line="288" w:lineRule="auto"/>
        <w:rPr>
          <w:rFonts w:ascii="仿宋" w:eastAsia="仿宋" w:hAnsi="仿宋" w:cs="仿宋"/>
          <w:sz w:val="24"/>
          <w:szCs w:val="24"/>
        </w:rPr>
      </w:pPr>
    </w:p>
    <w:p w14:paraId="2E661618" w14:textId="1170120C" w:rsidR="003F2F17" w:rsidRPr="00221ECA" w:rsidRDefault="00E77A2D">
      <w:pPr>
        <w:snapToGrid w:val="0"/>
        <w:spacing w:line="288" w:lineRule="auto"/>
        <w:ind w:rightChars="-9" w:right="-19"/>
        <w:rPr>
          <w:rFonts w:ascii="仿宋" w:eastAsia="仿宋" w:hAnsi="仿宋" w:cs="仿宋"/>
          <w:sz w:val="24"/>
          <w:szCs w:val="24"/>
          <w:u w:val="single"/>
        </w:rPr>
      </w:pPr>
      <w:r w:rsidRPr="00221ECA">
        <w:rPr>
          <w:rFonts w:ascii="仿宋" w:eastAsia="仿宋" w:hAnsi="仿宋" w:cs="仿宋" w:hint="eastAsia"/>
          <w:sz w:val="24"/>
          <w:szCs w:val="24"/>
        </w:rPr>
        <w:t>甲方（盖章）：</w:t>
      </w:r>
      <w:r w:rsidRPr="00221ECA">
        <w:rPr>
          <w:rFonts w:ascii="仿宋" w:eastAsia="仿宋" w:hAnsi="仿宋" w:cs="仿宋" w:hint="eastAsia"/>
          <w:sz w:val="24"/>
          <w:szCs w:val="24"/>
          <w:u w:val="single"/>
        </w:rPr>
        <w:t xml:space="preserve">     </w:t>
      </w:r>
      <w:r w:rsidR="001A30EE">
        <w:rPr>
          <w:rFonts w:ascii="仿宋" w:eastAsia="仿宋" w:hAnsi="仿宋" w:cs="仿宋" w:hint="eastAsia"/>
          <w:sz w:val="24"/>
          <w:szCs w:val="24"/>
          <w:u w:val="single"/>
        </w:rPr>
        <w:t>南通</w:t>
      </w:r>
      <w:r w:rsidRPr="00221ECA">
        <w:rPr>
          <w:rFonts w:ascii="仿宋" w:eastAsia="仿宋" w:hAnsi="仿宋" w:cs="仿宋" w:hint="eastAsia"/>
          <w:sz w:val="24"/>
          <w:szCs w:val="24"/>
          <w:u w:val="single"/>
        </w:rPr>
        <w:t xml:space="preserve">大学    </w:t>
      </w:r>
      <w:r w:rsidRPr="00221ECA">
        <w:rPr>
          <w:rFonts w:ascii="仿宋" w:eastAsia="仿宋" w:hAnsi="仿宋" w:cs="仿宋" w:hint="eastAsia"/>
          <w:sz w:val="24"/>
          <w:szCs w:val="24"/>
        </w:rPr>
        <w:t xml:space="preserve">      乙方（盖章）：</w:t>
      </w:r>
      <w:r w:rsidRPr="00221ECA">
        <w:rPr>
          <w:rFonts w:ascii="仿宋" w:eastAsia="仿宋" w:hAnsi="仿宋" w:cs="仿宋" w:hint="eastAsia"/>
          <w:sz w:val="24"/>
          <w:szCs w:val="24"/>
          <w:u w:val="single"/>
        </w:rPr>
        <w:t xml:space="preserve">                       </w:t>
      </w:r>
    </w:p>
    <w:p w14:paraId="1D6A5C1B" w14:textId="77777777" w:rsidR="003F2F17" w:rsidRPr="00221ECA" w:rsidRDefault="003F2F17">
      <w:pPr>
        <w:snapToGrid w:val="0"/>
        <w:spacing w:line="288" w:lineRule="auto"/>
        <w:ind w:rightChars="-9" w:right="-19"/>
        <w:rPr>
          <w:rFonts w:ascii="仿宋" w:eastAsia="仿宋" w:hAnsi="仿宋" w:cs="仿宋"/>
          <w:sz w:val="24"/>
          <w:szCs w:val="24"/>
          <w:u w:val="single"/>
        </w:rPr>
      </w:pPr>
    </w:p>
    <w:p w14:paraId="145C32EE" w14:textId="77777777" w:rsidR="003F2F17" w:rsidRPr="00221ECA" w:rsidRDefault="00E77A2D">
      <w:pPr>
        <w:snapToGrid w:val="0"/>
        <w:spacing w:line="288" w:lineRule="auto"/>
        <w:ind w:rightChars="-9" w:right="-19"/>
        <w:rPr>
          <w:rFonts w:ascii="仿宋" w:eastAsia="仿宋" w:hAnsi="仿宋" w:cs="仿宋"/>
          <w:sz w:val="24"/>
          <w:szCs w:val="24"/>
          <w:u w:val="single"/>
        </w:rPr>
      </w:pPr>
      <w:r w:rsidRPr="00221ECA">
        <w:rPr>
          <w:rFonts w:ascii="仿宋" w:eastAsia="仿宋" w:hAnsi="仿宋" w:cs="仿宋" w:hint="eastAsia"/>
          <w:sz w:val="24"/>
          <w:szCs w:val="24"/>
        </w:rPr>
        <w:t>代表（签字）：</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 xml:space="preserve">      代表（签字）：</w:t>
      </w:r>
      <w:r w:rsidRPr="00221ECA">
        <w:rPr>
          <w:rFonts w:ascii="仿宋" w:eastAsia="仿宋" w:hAnsi="仿宋" w:cs="仿宋" w:hint="eastAsia"/>
          <w:sz w:val="24"/>
          <w:szCs w:val="24"/>
          <w:u w:val="single"/>
        </w:rPr>
        <w:t xml:space="preserve">                       </w:t>
      </w:r>
    </w:p>
    <w:p w14:paraId="301A9400" w14:textId="77777777" w:rsidR="003F2F17" w:rsidRPr="00221ECA" w:rsidRDefault="003F2F17">
      <w:pPr>
        <w:snapToGrid w:val="0"/>
        <w:spacing w:line="288" w:lineRule="auto"/>
        <w:ind w:rightChars="-9" w:right="-19"/>
        <w:rPr>
          <w:rFonts w:ascii="仿宋" w:eastAsia="仿宋" w:hAnsi="仿宋" w:cs="仿宋"/>
          <w:sz w:val="24"/>
          <w:szCs w:val="24"/>
          <w:u w:val="single"/>
        </w:rPr>
      </w:pPr>
    </w:p>
    <w:p w14:paraId="4740220A" w14:textId="77777777" w:rsidR="00021B58" w:rsidRDefault="00E77A2D">
      <w:pPr>
        <w:snapToGrid w:val="0"/>
        <w:spacing w:line="288" w:lineRule="auto"/>
        <w:rPr>
          <w:rFonts w:ascii="仿宋" w:eastAsia="仿宋" w:hAnsi="仿宋" w:cs="仿宋"/>
          <w:sz w:val="24"/>
          <w:szCs w:val="24"/>
          <w:u w:val="single"/>
        </w:rPr>
      </w:pPr>
      <w:r w:rsidRPr="00221ECA">
        <w:rPr>
          <w:rFonts w:ascii="仿宋" w:eastAsia="仿宋" w:hAnsi="仿宋" w:cs="仿宋" w:hint="eastAsia"/>
          <w:sz w:val="24"/>
          <w:szCs w:val="24"/>
        </w:rPr>
        <w:t xml:space="preserve">固 定 电 话: </w:t>
      </w:r>
      <w:r w:rsidRPr="00221ECA">
        <w:rPr>
          <w:rFonts w:ascii="仿宋" w:eastAsia="仿宋" w:hAnsi="仿宋" w:cs="仿宋" w:hint="eastAsia"/>
          <w:sz w:val="24"/>
          <w:szCs w:val="24"/>
          <w:u w:val="single"/>
        </w:rPr>
        <w:t xml:space="preserve">                  </w:t>
      </w:r>
      <w:r w:rsidRPr="00221ECA">
        <w:rPr>
          <w:rFonts w:ascii="仿宋" w:eastAsia="仿宋" w:hAnsi="仿宋" w:cs="仿宋" w:hint="eastAsia"/>
          <w:sz w:val="24"/>
          <w:szCs w:val="24"/>
        </w:rPr>
        <w:t xml:space="preserve">     </w:t>
      </w:r>
      <w:r w:rsidR="0051756E">
        <w:rPr>
          <w:rFonts w:ascii="仿宋" w:eastAsia="仿宋" w:hAnsi="仿宋" w:cs="仿宋"/>
          <w:sz w:val="24"/>
          <w:szCs w:val="24"/>
        </w:rPr>
        <w:t xml:space="preserve"> </w:t>
      </w:r>
      <w:r w:rsidRPr="00221ECA">
        <w:rPr>
          <w:rFonts w:ascii="仿宋" w:eastAsia="仿宋" w:hAnsi="仿宋" w:cs="仿宋" w:hint="eastAsia"/>
          <w:sz w:val="24"/>
          <w:szCs w:val="24"/>
        </w:rPr>
        <w:t>固 定 电 话：</w:t>
      </w:r>
      <w:r w:rsidRPr="00221ECA">
        <w:rPr>
          <w:rFonts w:ascii="仿宋" w:eastAsia="仿宋" w:hAnsi="仿宋" w:cs="仿宋" w:hint="eastAsia"/>
          <w:sz w:val="24"/>
          <w:szCs w:val="24"/>
          <w:u w:val="single"/>
        </w:rPr>
        <w:t xml:space="preserve">                    </w:t>
      </w:r>
    </w:p>
    <w:p w14:paraId="394AB744" w14:textId="77777777" w:rsidR="00021B58" w:rsidRDefault="00021B58">
      <w:pPr>
        <w:snapToGrid w:val="0"/>
        <w:spacing w:line="288" w:lineRule="auto"/>
        <w:rPr>
          <w:rFonts w:ascii="仿宋" w:eastAsia="仿宋" w:hAnsi="仿宋" w:cs="仿宋"/>
          <w:sz w:val="24"/>
          <w:szCs w:val="24"/>
          <w:u w:val="single"/>
        </w:rPr>
      </w:pPr>
    </w:p>
    <w:p w14:paraId="06AC9F0B" w14:textId="3605E9D4" w:rsidR="003F2F17" w:rsidRPr="00021B58" w:rsidRDefault="00021B58">
      <w:pPr>
        <w:snapToGrid w:val="0"/>
        <w:spacing w:line="288" w:lineRule="auto"/>
        <w:rPr>
          <w:rFonts w:ascii="仿宋" w:eastAsia="仿宋" w:hAnsi="仿宋" w:cs="仿宋"/>
          <w:sz w:val="24"/>
          <w:szCs w:val="24"/>
          <w:u w:val="single"/>
        </w:rPr>
      </w:pPr>
      <w:r w:rsidRPr="00021B58">
        <w:rPr>
          <w:rFonts w:ascii="仿宋" w:eastAsia="仿宋" w:hAnsi="仿宋" w:cs="仿宋"/>
          <w:sz w:val="24"/>
          <w:szCs w:val="24"/>
        </w:rPr>
        <w:t>移</w:t>
      </w:r>
      <w:r w:rsidRPr="00021B58">
        <w:rPr>
          <w:rFonts w:ascii="仿宋" w:eastAsia="仿宋" w:hAnsi="仿宋" w:cs="仿宋" w:hint="eastAsia"/>
          <w:sz w:val="24"/>
          <w:szCs w:val="24"/>
        </w:rPr>
        <w:t xml:space="preserve"> </w:t>
      </w:r>
      <w:r w:rsidRPr="00021B58">
        <w:rPr>
          <w:rFonts w:ascii="仿宋" w:eastAsia="仿宋" w:hAnsi="仿宋" w:cs="仿宋"/>
          <w:sz w:val="24"/>
          <w:szCs w:val="24"/>
        </w:rPr>
        <w:t>动</w:t>
      </w:r>
      <w:r w:rsidRPr="00021B58">
        <w:rPr>
          <w:rFonts w:ascii="仿宋" w:eastAsia="仿宋" w:hAnsi="仿宋" w:cs="仿宋" w:hint="eastAsia"/>
          <w:sz w:val="24"/>
          <w:szCs w:val="24"/>
        </w:rPr>
        <w:t xml:space="preserve"> </w:t>
      </w:r>
      <w:r w:rsidRPr="00021B58">
        <w:rPr>
          <w:rFonts w:ascii="仿宋" w:eastAsia="仿宋" w:hAnsi="仿宋" w:cs="仿宋"/>
          <w:sz w:val="24"/>
          <w:szCs w:val="24"/>
        </w:rPr>
        <w:t>电</w:t>
      </w:r>
      <w:r w:rsidRPr="00021B58">
        <w:rPr>
          <w:rFonts w:ascii="仿宋" w:eastAsia="仿宋" w:hAnsi="仿宋" w:cs="仿宋" w:hint="eastAsia"/>
          <w:sz w:val="24"/>
          <w:szCs w:val="24"/>
        </w:rPr>
        <w:t xml:space="preserve"> </w:t>
      </w:r>
      <w:r w:rsidRPr="00021B58">
        <w:rPr>
          <w:rFonts w:ascii="仿宋" w:eastAsia="仿宋" w:hAnsi="仿宋" w:cs="仿宋"/>
          <w:sz w:val="24"/>
          <w:szCs w:val="24"/>
        </w:rPr>
        <w:t>话：</w:t>
      </w:r>
      <w:r w:rsidR="00E77A2D" w:rsidRPr="00221ECA">
        <w:rPr>
          <w:rFonts w:ascii="仿宋" w:eastAsia="仿宋" w:hAnsi="仿宋" w:cs="仿宋" w:hint="eastAsia"/>
          <w:sz w:val="24"/>
          <w:szCs w:val="24"/>
          <w:u w:val="single"/>
        </w:rPr>
        <w:t xml:space="preserve">   </w:t>
      </w:r>
      <w:r>
        <w:rPr>
          <w:rFonts w:ascii="仿宋" w:eastAsia="仿宋" w:hAnsi="仿宋" w:cs="仿宋"/>
          <w:sz w:val="24"/>
          <w:szCs w:val="24"/>
          <w:u w:val="single"/>
        </w:rPr>
        <w:t xml:space="preserve">               </w:t>
      </w:r>
      <w:r>
        <w:rPr>
          <w:rFonts w:ascii="仿宋" w:eastAsia="仿宋" w:hAnsi="仿宋" w:cs="仿宋"/>
          <w:sz w:val="24"/>
          <w:szCs w:val="24"/>
        </w:rPr>
        <w:t xml:space="preserve">      移</w:t>
      </w:r>
      <w:r>
        <w:rPr>
          <w:rFonts w:ascii="仿宋" w:eastAsia="仿宋" w:hAnsi="仿宋" w:cs="仿宋" w:hint="eastAsia"/>
          <w:sz w:val="24"/>
          <w:szCs w:val="24"/>
        </w:rPr>
        <w:t xml:space="preserve"> </w:t>
      </w:r>
      <w:r>
        <w:rPr>
          <w:rFonts w:ascii="仿宋" w:eastAsia="仿宋" w:hAnsi="仿宋" w:cs="仿宋"/>
          <w:sz w:val="24"/>
          <w:szCs w:val="24"/>
        </w:rPr>
        <w:t>动</w:t>
      </w:r>
      <w:r>
        <w:rPr>
          <w:rFonts w:ascii="仿宋" w:eastAsia="仿宋" w:hAnsi="仿宋" w:cs="仿宋" w:hint="eastAsia"/>
          <w:sz w:val="24"/>
          <w:szCs w:val="24"/>
        </w:rPr>
        <w:t xml:space="preserve"> </w:t>
      </w:r>
      <w:r>
        <w:rPr>
          <w:rFonts w:ascii="仿宋" w:eastAsia="仿宋" w:hAnsi="仿宋" w:cs="仿宋"/>
          <w:sz w:val="24"/>
          <w:szCs w:val="24"/>
        </w:rPr>
        <w:t>电</w:t>
      </w:r>
      <w:r>
        <w:rPr>
          <w:rFonts w:ascii="仿宋" w:eastAsia="仿宋" w:hAnsi="仿宋" w:cs="仿宋" w:hint="eastAsia"/>
          <w:sz w:val="24"/>
          <w:szCs w:val="24"/>
        </w:rPr>
        <w:t xml:space="preserve"> </w:t>
      </w:r>
      <w:r>
        <w:rPr>
          <w:rFonts w:ascii="仿宋" w:eastAsia="仿宋" w:hAnsi="仿宋" w:cs="仿宋"/>
          <w:sz w:val="24"/>
          <w:szCs w:val="24"/>
        </w:rPr>
        <w:t>话：</w:t>
      </w:r>
      <w:r>
        <w:rPr>
          <w:rFonts w:ascii="仿宋" w:eastAsia="仿宋" w:hAnsi="仿宋" w:cs="仿宋" w:hint="eastAsia"/>
          <w:sz w:val="24"/>
          <w:szCs w:val="24"/>
          <w:u w:val="single"/>
        </w:rPr>
        <w:t xml:space="preserve"> </w:t>
      </w:r>
      <w:r>
        <w:rPr>
          <w:rFonts w:ascii="仿宋" w:eastAsia="仿宋" w:hAnsi="仿宋" w:cs="仿宋"/>
          <w:sz w:val="24"/>
          <w:szCs w:val="24"/>
          <w:u w:val="single"/>
        </w:rPr>
        <w:t xml:space="preserve">                   </w:t>
      </w:r>
    </w:p>
    <w:p w14:paraId="275E10B6" w14:textId="77777777" w:rsidR="003F2F17" w:rsidRPr="00221ECA" w:rsidRDefault="00E77A2D">
      <w:pPr>
        <w:snapToGrid w:val="0"/>
        <w:spacing w:line="288" w:lineRule="auto"/>
        <w:rPr>
          <w:rFonts w:ascii="仿宋" w:eastAsia="仿宋" w:hAnsi="仿宋" w:cs="仿宋"/>
          <w:sz w:val="24"/>
          <w:szCs w:val="24"/>
        </w:rPr>
      </w:pPr>
      <w:r w:rsidRPr="00221ECA">
        <w:rPr>
          <w:rFonts w:ascii="仿宋" w:eastAsia="仿宋" w:hAnsi="仿宋" w:cs="仿宋" w:hint="eastAsia"/>
          <w:sz w:val="24"/>
          <w:szCs w:val="24"/>
        </w:rPr>
        <w:t xml:space="preserve"> </w:t>
      </w:r>
    </w:p>
    <w:p w14:paraId="5DAC2688" w14:textId="77777777" w:rsidR="0051756E" w:rsidRPr="0051756E" w:rsidRDefault="00E77A2D">
      <w:pPr>
        <w:snapToGrid w:val="0"/>
        <w:spacing w:line="288" w:lineRule="auto"/>
        <w:rPr>
          <w:rFonts w:ascii="仿宋" w:eastAsia="仿宋" w:hAnsi="仿宋" w:cs="仿宋"/>
          <w:sz w:val="24"/>
          <w:szCs w:val="24"/>
          <w:u w:val="single"/>
        </w:rPr>
      </w:pPr>
      <w:r w:rsidRPr="00221ECA">
        <w:rPr>
          <w:rFonts w:ascii="仿宋" w:eastAsia="仿宋" w:hAnsi="仿宋" w:cs="仿宋" w:hint="eastAsia"/>
          <w:sz w:val="24"/>
          <w:szCs w:val="24"/>
        </w:rPr>
        <w:t>开 户 银 行：</w:t>
      </w:r>
      <w:r w:rsidR="0051756E" w:rsidRPr="0051756E">
        <w:rPr>
          <w:rFonts w:ascii="仿宋" w:eastAsia="仿宋" w:hAnsi="仿宋" w:cs="仿宋" w:hint="eastAsia"/>
          <w:sz w:val="24"/>
          <w:szCs w:val="24"/>
          <w:u w:val="single"/>
        </w:rPr>
        <w:t>中国建设银行股份有</w:t>
      </w:r>
    </w:p>
    <w:p w14:paraId="5EB3D3EE" w14:textId="5F42492E" w:rsidR="003F2F17" w:rsidRPr="00221ECA" w:rsidRDefault="0051756E">
      <w:pPr>
        <w:snapToGrid w:val="0"/>
        <w:spacing w:line="288" w:lineRule="auto"/>
        <w:rPr>
          <w:rFonts w:ascii="仿宋" w:eastAsia="仿宋" w:hAnsi="仿宋" w:cs="仿宋"/>
          <w:sz w:val="24"/>
          <w:szCs w:val="24"/>
          <w:u w:val="single"/>
        </w:rPr>
      </w:pPr>
      <w:r w:rsidRPr="0051756E">
        <w:rPr>
          <w:rFonts w:ascii="仿宋" w:eastAsia="仿宋" w:hAnsi="仿宋" w:cs="仿宋" w:hint="eastAsia"/>
          <w:sz w:val="24"/>
          <w:szCs w:val="24"/>
          <w:u w:val="single"/>
        </w:rPr>
        <w:t>限公司南通分行营业部</w:t>
      </w:r>
      <w:r w:rsidR="00E77A2D" w:rsidRPr="0051756E">
        <w:rPr>
          <w:rFonts w:ascii="仿宋" w:eastAsia="仿宋" w:hAnsi="仿宋" w:cs="仿宋" w:hint="eastAsia"/>
          <w:sz w:val="24"/>
          <w:szCs w:val="24"/>
          <w:u w:val="single"/>
        </w:rPr>
        <w:t xml:space="preserve"> </w:t>
      </w:r>
      <w:r w:rsidR="00E77A2D" w:rsidRPr="00221ECA">
        <w:rPr>
          <w:rFonts w:ascii="仿宋" w:eastAsia="仿宋" w:hAnsi="仿宋" w:cs="仿宋" w:hint="eastAsia"/>
          <w:sz w:val="24"/>
          <w:szCs w:val="24"/>
        </w:rPr>
        <w:t xml:space="preserve">        </w:t>
      </w:r>
      <w:r>
        <w:rPr>
          <w:rFonts w:ascii="仿宋" w:eastAsia="仿宋" w:hAnsi="仿宋" w:cs="仿宋"/>
          <w:sz w:val="24"/>
          <w:szCs w:val="24"/>
        </w:rPr>
        <w:t xml:space="preserve">        </w:t>
      </w:r>
      <w:r w:rsidR="00E77A2D" w:rsidRPr="00221ECA">
        <w:rPr>
          <w:rFonts w:ascii="仿宋" w:eastAsia="仿宋" w:hAnsi="仿宋" w:cs="仿宋" w:hint="eastAsia"/>
          <w:sz w:val="24"/>
          <w:szCs w:val="24"/>
        </w:rPr>
        <w:t>开 户 银 行：</w:t>
      </w:r>
      <w:r w:rsidR="00E77A2D" w:rsidRPr="00221ECA">
        <w:rPr>
          <w:rFonts w:ascii="仿宋" w:eastAsia="仿宋" w:hAnsi="仿宋" w:cs="仿宋" w:hint="eastAsia"/>
          <w:sz w:val="24"/>
          <w:szCs w:val="24"/>
          <w:u w:val="single"/>
        </w:rPr>
        <w:t xml:space="preserve">                       </w:t>
      </w:r>
    </w:p>
    <w:p w14:paraId="33D64C0B" w14:textId="77777777" w:rsidR="003F2F17" w:rsidRPr="00221ECA" w:rsidRDefault="003F2F17">
      <w:pPr>
        <w:snapToGrid w:val="0"/>
        <w:spacing w:line="288" w:lineRule="auto"/>
        <w:rPr>
          <w:rFonts w:ascii="仿宋" w:eastAsia="仿宋" w:hAnsi="仿宋" w:cs="仿宋"/>
          <w:sz w:val="24"/>
          <w:szCs w:val="24"/>
        </w:rPr>
      </w:pPr>
    </w:p>
    <w:p w14:paraId="3F302221" w14:textId="12721E63" w:rsidR="003F2F17" w:rsidRPr="00221ECA" w:rsidRDefault="00E77A2D">
      <w:pPr>
        <w:snapToGrid w:val="0"/>
        <w:spacing w:line="288" w:lineRule="auto"/>
        <w:rPr>
          <w:rFonts w:ascii="仿宋" w:eastAsia="仿宋" w:hAnsi="仿宋" w:cs="仿宋"/>
          <w:sz w:val="24"/>
          <w:szCs w:val="24"/>
          <w:u w:val="single"/>
        </w:rPr>
      </w:pPr>
      <w:r w:rsidRPr="00221ECA">
        <w:rPr>
          <w:rFonts w:ascii="仿宋" w:eastAsia="仿宋" w:hAnsi="仿宋" w:cs="仿宋" w:hint="eastAsia"/>
          <w:sz w:val="24"/>
          <w:szCs w:val="24"/>
        </w:rPr>
        <w:t>账       号：</w:t>
      </w:r>
      <w:r w:rsidR="0051756E" w:rsidRPr="0051756E">
        <w:rPr>
          <w:rFonts w:ascii="仿宋" w:eastAsia="仿宋" w:hAnsi="仿宋" w:cs="仿宋"/>
          <w:sz w:val="24"/>
          <w:szCs w:val="24"/>
          <w:u w:val="single"/>
        </w:rPr>
        <w:t>32001648636059123123</w:t>
      </w:r>
      <w:r w:rsidRPr="00221ECA">
        <w:rPr>
          <w:rFonts w:ascii="仿宋" w:eastAsia="仿宋" w:hAnsi="仿宋" w:cs="仿宋" w:hint="eastAsia"/>
          <w:sz w:val="24"/>
          <w:szCs w:val="24"/>
        </w:rPr>
        <w:t xml:space="preserve">    账       号：</w:t>
      </w:r>
      <w:r w:rsidRPr="00221ECA">
        <w:rPr>
          <w:rFonts w:ascii="仿宋" w:eastAsia="仿宋" w:hAnsi="仿宋" w:cs="仿宋" w:hint="eastAsia"/>
          <w:sz w:val="24"/>
          <w:szCs w:val="24"/>
          <w:u w:val="single"/>
        </w:rPr>
        <w:t xml:space="preserve">                       </w:t>
      </w:r>
    </w:p>
    <w:p w14:paraId="349A278D" w14:textId="77777777" w:rsidR="003F2F17" w:rsidRPr="00221ECA" w:rsidRDefault="003F2F17">
      <w:pPr>
        <w:snapToGrid w:val="0"/>
        <w:spacing w:line="288" w:lineRule="auto"/>
        <w:rPr>
          <w:rFonts w:ascii="仿宋" w:eastAsia="仿宋" w:hAnsi="仿宋" w:cs="仿宋"/>
          <w:sz w:val="24"/>
          <w:szCs w:val="24"/>
        </w:rPr>
      </w:pPr>
    </w:p>
    <w:p w14:paraId="18EC24B7" w14:textId="77777777" w:rsidR="003F2F17" w:rsidRPr="00221ECA" w:rsidRDefault="00E77A2D">
      <w:pPr>
        <w:snapToGrid w:val="0"/>
        <w:spacing w:line="288" w:lineRule="auto"/>
        <w:rPr>
          <w:rFonts w:ascii="仿宋" w:eastAsia="仿宋" w:hAnsi="仿宋" w:cs="仿宋"/>
          <w:sz w:val="24"/>
          <w:szCs w:val="24"/>
          <w:u w:val="single"/>
        </w:rPr>
      </w:pPr>
      <w:r w:rsidRPr="00221ECA">
        <w:rPr>
          <w:rFonts w:ascii="仿宋" w:eastAsia="仿宋" w:hAnsi="仿宋" w:cs="仿宋" w:hint="eastAsia"/>
          <w:sz w:val="24"/>
          <w:szCs w:val="24"/>
        </w:rPr>
        <w:t>签 订 日 期：</w:t>
      </w:r>
      <w:r w:rsidRPr="00221ECA">
        <w:rPr>
          <w:rFonts w:ascii="仿宋" w:eastAsia="仿宋" w:hAnsi="仿宋" w:cs="仿宋" w:hint="eastAsia"/>
          <w:sz w:val="24"/>
          <w:szCs w:val="24"/>
          <w:u w:val="single"/>
        </w:rPr>
        <w:t xml:space="preserve">     年    月    日</w:t>
      </w:r>
      <w:r w:rsidRPr="00221ECA">
        <w:rPr>
          <w:rFonts w:ascii="仿宋" w:eastAsia="仿宋" w:hAnsi="仿宋" w:cs="仿宋" w:hint="eastAsia"/>
          <w:sz w:val="24"/>
          <w:szCs w:val="24"/>
        </w:rPr>
        <w:t xml:space="preserve">    </w:t>
      </w:r>
    </w:p>
    <w:p w14:paraId="1BE84CD9" w14:textId="77777777" w:rsidR="00021B58" w:rsidRDefault="00021B58">
      <w:pPr>
        <w:snapToGrid w:val="0"/>
        <w:spacing w:line="440" w:lineRule="exact"/>
        <w:rPr>
          <w:rFonts w:ascii="仿宋" w:eastAsia="仿宋" w:hAnsi="仿宋" w:cs="仿宋"/>
          <w:sz w:val="24"/>
          <w:szCs w:val="24"/>
        </w:rPr>
      </w:pPr>
    </w:p>
    <w:p w14:paraId="364947D0" w14:textId="72DCDFCE" w:rsidR="003F2F17" w:rsidRPr="00221ECA" w:rsidRDefault="00E77A2D">
      <w:pPr>
        <w:snapToGrid w:val="0"/>
        <w:spacing w:line="440" w:lineRule="exact"/>
        <w:rPr>
          <w:rFonts w:ascii="仿宋" w:eastAsia="仿宋" w:hAnsi="仿宋" w:cs="仿宋"/>
          <w:sz w:val="24"/>
          <w:szCs w:val="24"/>
          <w:u w:val="single"/>
        </w:rPr>
      </w:pPr>
      <w:r w:rsidRPr="00221ECA">
        <w:rPr>
          <w:rFonts w:ascii="仿宋" w:eastAsia="仿宋" w:hAnsi="仿宋" w:cs="仿宋" w:hint="eastAsia"/>
          <w:sz w:val="24"/>
          <w:szCs w:val="24"/>
        </w:rPr>
        <w:t>签 订 地 点：</w:t>
      </w:r>
      <w:r w:rsidR="001A30EE">
        <w:rPr>
          <w:rFonts w:ascii="仿宋" w:eastAsia="仿宋" w:hAnsi="仿宋" w:cs="仿宋" w:hint="eastAsia"/>
          <w:sz w:val="24"/>
          <w:szCs w:val="24"/>
          <w:u w:val="single"/>
        </w:rPr>
        <w:t>江苏省南通</w:t>
      </w:r>
      <w:r w:rsidRPr="00221ECA">
        <w:rPr>
          <w:rFonts w:ascii="仿宋" w:eastAsia="仿宋" w:hAnsi="仿宋" w:cs="仿宋" w:hint="eastAsia"/>
          <w:sz w:val="24"/>
          <w:szCs w:val="24"/>
          <w:u w:val="single"/>
        </w:rPr>
        <w:t>市</w:t>
      </w:r>
    </w:p>
    <w:p w14:paraId="64E9C96C" w14:textId="77777777" w:rsidR="00260C5C" w:rsidRPr="00221ECA" w:rsidRDefault="00260C5C">
      <w:pPr>
        <w:snapToGrid w:val="0"/>
        <w:spacing w:line="440" w:lineRule="exact"/>
        <w:rPr>
          <w:rFonts w:ascii="仿宋" w:eastAsia="仿宋" w:hAnsi="仿宋" w:cs="仿宋"/>
          <w:sz w:val="24"/>
          <w:szCs w:val="24"/>
          <w:u w:val="single"/>
        </w:rPr>
      </w:pPr>
    </w:p>
    <w:p w14:paraId="3454CD68" w14:textId="77E11C75" w:rsidR="003F2F17" w:rsidRPr="00221ECA" w:rsidRDefault="00E77A2D">
      <w:pPr>
        <w:snapToGrid w:val="0"/>
        <w:spacing w:line="288" w:lineRule="auto"/>
        <w:rPr>
          <w:rFonts w:ascii="仿宋" w:eastAsia="仿宋" w:hAnsi="仿宋" w:cs="仿宋"/>
          <w:color w:val="2E74B5" w:themeColor="accent1" w:themeShade="BF"/>
          <w:sz w:val="24"/>
          <w:szCs w:val="24"/>
          <w:u w:val="single"/>
        </w:rPr>
      </w:pPr>
      <w:r w:rsidRPr="00221ECA">
        <w:rPr>
          <w:rFonts w:ascii="仿宋" w:eastAsia="仿宋" w:hAnsi="仿宋" w:cs="仿宋" w:hint="eastAsia"/>
          <w:color w:val="2E74B5" w:themeColor="accent1" w:themeShade="BF"/>
          <w:sz w:val="24"/>
          <w:szCs w:val="24"/>
        </w:rPr>
        <w:t>附表</w:t>
      </w:r>
      <w:r w:rsidRPr="00221ECA">
        <w:rPr>
          <w:rFonts w:ascii="仿宋" w:eastAsia="仿宋" w:hAnsi="仿宋" w:cs="仿宋" w:hint="eastAsia"/>
          <w:color w:val="2E74B5" w:themeColor="accent1" w:themeShade="BF"/>
          <w:sz w:val="24"/>
          <w:szCs w:val="24"/>
          <w:u w:val="single"/>
        </w:rPr>
        <w:t>：技术响应参数表</w:t>
      </w:r>
    </w:p>
    <w:p w14:paraId="3458D644" w14:textId="77777777" w:rsidR="003F2F17" w:rsidRDefault="003F2F17">
      <w:pPr>
        <w:rPr>
          <w:rFonts w:ascii="仿宋" w:eastAsia="仿宋" w:hAnsi="仿宋" w:cs="仿宋"/>
        </w:rPr>
      </w:pPr>
    </w:p>
    <w:sectPr w:rsidR="003F2F17">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563844" w16cid:durableId="261D31EE"/>
  <w16cid:commentId w16cid:paraId="2C7B33F0" w16cid:durableId="261D3498"/>
  <w16cid:commentId w16cid:paraId="7693C627" w16cid:durableId="261D3473"/>
  <w16cid:commentId w16cid:paraId="07F1266C" w16cid:durableId="261D3501"/>
  <w16cid:commentId w16cid:paraId="0E5367C6" w16cid:durableId="261D35F0"/>
  <w16cid:commentId w16cid:paraId="0940717E" w16cid:durableId="261D36CD"/>
  <w16cid:commentId w16cid:paraId="2D6CA766" w16cid:durableId="261D373B"/>
  <w16cid:commentId w16cid:paraId="138845B4" w16cid:durableId="261D374A"/>
  <w16cid:commentId w16cid:paraId="67F40BC4" w16cid:durableId="261D3758"/>
  <w16cid:commentId w16cid:paraId="598AACBD" w16cid:durableId="261D376D"/>
  <w16cid:commentId w16cid:paraId="5F1AEFEA" w16cid:durableId="261D37BA"/>
  <w16cid:commentId w16cid:paraId="091441D6" w16cid:durableId="261D37F1"/>
  <w16cid:commentId w16cid:paraId="61BF149A" w16cid:durableId="261D38A5"/>
  <w16cid:commentId w16cid:paraId="21839F97" w16cid:durableId="261D38EB"/>
  <w16cid:commentId w16cid:paraId="578654B0" w16cid:durableId="261D3982"/>
  <w16cid:commentId w16cid:paraId="51D0DA19" w16cid:durableId="261D39AA"/>
  <w16cid:commentId w16cid:paraId="3E0EAE2E" w16cid:durableId="261D39C3"/>
  <w16cid:commentId w16cid:paraId="37E96451" w16cid:durableId="261D3A08"/>
  <w16cid:commentId w16cid:paraId="16CC956E" w16cid:durableId="261D3A45"/>
  <w16cid:commentId w16cid:paraId="0D312AF2" w16cid:durableId="261D3A79"/>
  <w16cid:commentId w16cid:paraId="73A1D3D7" w16cid:durableId="261D3AC3"/>
  <w16cid:commentId w16cid:paraId="48787956" w16cid:durableId="261D3AE1"/>
  <w16cid:commentId w16cid:paraId="45505A6F" w16cid:durableId="261D3AD9"/>
  <w16cid:commentId w16cid:paraId="30B024AD" w16cid:durableId="261D3B00"/>
  <w16cid:commentId w16cid:paraId="759C295C" w16cid:durableId="261D3B4F"/>
  <w16cid:commentId w16cid:paraId="63A6617A" w16cid:durableId="261D3B69"/>
  <w16cid:commentId w16cid:paraId="569C746A" w16cid:durableId="261D3BB1"/>
  <w16cid:commentId w16cid:paraId="6918D4CC" w16cid:durableId="261D3BF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5CD1A6" w14:textId="77777777" w:rsidR="00E27C7B" w:rsidRDefault="00E27C7B" w:rsidP="00B52B31">
      <w:r>
        <w:separator/>
      </w:r>
    </w:p>
  </w:endnote>
  <w:endnote w:type="continuationSeparator" w:id="0">
    <w:p w14:paraId="7FDBC9CF" w14:textId="77777777" w:rsidR="00E27C7B" w:rsidRDefault="00E27C7B" w:rsidP="00B52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55BCA" w14:textId="77777777" w:rsidR="00E27C7B" w:rsidRDefault="00E27C7B" w:rsidP="00B52B31">
      <w:r>
        <w:separator/>
      </w:r>
    </w:p>
  </w:footnote>
  <w:footnote w:type="continuationSeparator" w:id="0">
    <w:p w14:paraId="54A4F98C" w14:textId="77777777" w:rsidR="00E27C7B" w:rsidRDefault="00E27C7B" w:rsidP="00B52B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F74E0"/>
    <w:multiLevelType w:val="hybridMultilevel"/>
    <w:tmpl w:val="22149D12"/>
    <w:lvl w:ilvl="0" w:tplc="32E264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C940648"/>
    <w:multiLevelType w:val="hybridMultilevel"/>
    <w:tmpl w:val="459CFD00"/>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1D711E60"/>
    <w:multiLevelType w:val="multilevel"/>
    <w:tmpl w:val="1D711E60"/>
    <w:lvl w:ilvl="0">
      <w:start w:val="1"/>
      <w:numFmt w:val="decimal"/>
      <w:lvlText w:val="（%1）"/>
      <w:lvlJc w:val="left"/>
      <w:pPr>
        <w:ind w:left="1129" w:hanging="420"/>
      </w:pPr>
      <w:rPr>
        <w:rFonts w:hint="eastAsia"/>
      </w:rPr>
    </w:lvl>
    <w:lvl w:ilvl="1">
      <w:start w:val="1"/>
      <w:numFmt w:val="lowerLetter"/>
      <w:lvlText w:val="%2)"/>
      <w:lvlJc w:val="left"/>
      <w:pPr>
        <w:ind w:left="1549" w:hanging="420"/>
      </w:pPr>
    </w:lvl>
    <w:lvl w:ilvl="2">
      <w:start w:val="1"/>
      <w:numFmt w:val="lowerRoman"/>
      <w:lvlText w:val="%3."/>
      <w:lvlJc w:val="right"/>
      <w:pPr>
        <w:ind w:left="1969" w:hanging="420"/>
      </w:pPr>
    </w:lvl>
    <w:lvl w:ilvl="3">
      <w:start w:val="1"/>
      <w:numFmt w:val="decimal"/>
      <w:lvlText w:val="%4."/>
      <w:lvlJc w:val="left"/>
      <w:pPr>
        <w:ind w:left="2389" w:hanging="420"/>
      </w:pPr>
    </w:lvl>
    <w:lvl w:ilvl="4">
      <w:start w:val="1"/>
      <w:numFmt w:val="lowerLetter"/>
      <w:lvlText w:val="%5)"/>
      <w:lvlJc w:val="left"/>
      <w:pPr>
        <w:ind w:left="2809" w:hanging="420"/>
      </w:pPr>
    </w:lvl>
    <w:lvl w:ilvl="5">
      <w:start w:val="1"/>
      <w:numFmt w:val="lowerRoman"/>
      <w:lvlText w:val="%6."/>
      <w:lvlJc w:val="right"/>
      <w:pPr>
        <w:ind w:left="3229" w:hanging="420"/>
      </w:pPr>
    </w:lvl>
    <w:lvl w:ilvl="6">
      <w:start w:val="1"/>
      <w:numFmt w:val="decimal"/>
      <w:lvlText w:val="%7."/>
      <w:lvlJc w:val="left"/>
      <w:pPr>
        <w:ind w:left="3649" w:hanging="420"/>
      </w:pPr>
    </w:lvl>
    <w:lvl w:ilvl="7">
      <w:start w:val="1"/>
      <w:numFmt w:val="lowerLetter"/>
      <w:lvlText w:val="%8)"/>
      <w:lvlJc w:val="left"/>
      <w:pPr>
        <w:ind w:left="4069" w:hanging="420"/>
      </w:pPr>
    </w:lvl>
    <w:lvl w:ilvl="8">
      <w:start w:val="1"/>
      <w:numFmt w:val="lowerRoman"/>
      <w:lvlText w:val="%9."/>
      <w:lvlJc w:val="right"/>
      <w:pPr>
        <w:ind w:left="4489" w:hanging="420"/>
      </w:pPr>
    </w:lvl>
  </w:abstractNum>
  <w:abstractNum w:abstractNumId="3">
    <w:nsid w:val="6AA16883"/>
    <w:multiLevelType w:val="multilevel"/>
    <w:tmpl w:val="6AA16883"/>
    <w:lvl w:ilvl="0">
      <w:start w:val="1"/>
      <w:numFmt w:val="decimal"/>
      <w:lvlText w:val="（%1）"/>
      <w:lvlJc w:val="left"/>
      <w:pPr>
        <w:ind w:left="902" w:hanging="420"/>
      </w:pPr>
      <w:rPr>
        <w:rFonts w:hint="eastAsia"/>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6DB34B75"/>
    <w:multiLevelType w:val="multilevel"/>
    <w:tmpl w:val="6DB34B75"/>
    <w:lvl w:ilvl="0">
      <w:start w:val="1"/>
      <w:numFmt w:val="decimal"/>
      <w:lvlText w:val="（%1）"/>
      <w:lvlJc w:val="left"/>
      <w:pPr>
        <w:ind w:left="987" w:hanging="420"/>
      </w:pPr>
      <w:rPr>
        <w:rFonts w:hint="eastAsia"/>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2NTAwZTg5ZmU0NTg5MmUyODRlNmNjZTAxNmExZTgifQ=="/>
  </w:docVars>
  <w:rsids>
    <w:rsidRoot w:val="57226CB0"/>
    <w:rsid w:val="00001324"/>
    <w:rsid w:val="00021B58"/>
    <w:rsid w:val="000228B0"/>
    <w:rsid w:val="00075D26"/>
    <w:rsid w:val="000D1258"/>
    <w:rsid w:val="000D6470"/>
    <w:rsid w:val="00101514"/>
    <w:rsid w:val="00132089"/>
    <w:rsid w:val="001A30EE"/>
    <w:rsid w:val="001A5318"/>
    <w:rsid w:val="001E78BB"/>
    <w:rsid w:val="00221ECA"/>
    <w:rsid w:val="0022342B"/>
    <w:rsid w:val="00260C5C"/>
    <w:rsid w:val="002645A3"/>
    <w:rsid w:val="002A77BD"/>
    <w:rsid w:val="002D05DA"/>
    <w:rsid w:val="002E43A7"/>
    <w:rsid w:val="00317FE8"/>
    <w:rsid w:val="003656E0"/>
    <w:rsid w:val="003827D5"/>
    <w:rsid w:val="00391B73"/>
    <w:rsid w:val="003F2F17"/>
    <w:rsid w:val="003F6D78"/>
    <w:rsid w:val="004365F7"/>
    <w:rsid w:val="00471A38"/>
    <w:rsid w:val="004842BC"/>
    <w:rsid w:val="004C05A7"/>
    <w:rsid w:val="0051756E"/>
    <w:rsid w:val="00545EC5"/>
    <w:rsid w:val="00576EA1"/>
    <w:rsid w:val="00577159"/>
    <w:rsid w:val="00597AE3"/>
    <w:rsid w:val="005C52AE"/>
    <w:rsid w:val="005D28D9"/>
    <w:rsid w:val="005D4B1C"/>
    <w:rsid w:val="005E0B7A"/>
    <w:rsid w:val="00612437"/>
    <w:rsid w:val="006710CD"/>
    <w:rsid w:val="006750C0"/>
    <w:rsid w:val="0071238B"/>
    <w:rsid w:val="00720300"/>
    <w:rsid w:val="007572D4"/>
    <w:rsid w:val="00777D66"/>
    <w:rsid w:val="007B7A83"/>
    <w:rsid w:val="008B1014"/>
    <w:rsid w:val="008C26B2"/>
    <w:rsid w:val="008D69BD"/>
    <w:rsid w:val="008E19D1"/>
    <w:rsid w:val="00940E8B"/>
    <w:rsid w:val="009632D3"/>
    <w:rsid w:val="009A26D4"/>
    <w:rsid w:val="009C50A7"/>
    <w:rsid w:val="00A06FDF"/>
    <w:rsid w:val="00A51344"/>
    <w:rsid w:val="00A63FAF"/>
    <w:rsid w:val="00A97AA8"/>
    <w:rsid w:val="00AA536A"/>
    <w:rsid w:val="00AC64E1"/>
    <w:rsid w:val="00AE1AB2"/>
    <w:rsid w:val="00AF42DF"/>
    <w:rsid w:val="00B52B31"/>
    <w:rsid w:val="00B52EE8"/>
    <w:rsid w:val="00B749AE"/>
    <w:rsid w:val="00B75427"/>
    <w:rsid w:val="00B75A5E"/>
    <w:rsid w:val="00C1591C"/>
    <w:rsid w:val="00C23FF2"/>
    <w:rsid w:val="00C24772"/>
    <w:rsid w:val="00C653AE"/>
    <w:rsid w:val="00C9345C"/>
    <w:rsid w:val="00CB6BED"/>
    <w:rsid w:val="00D15AC5"/>
    <w:rsid w:val="00DE49E0"/>
    <w:rsid w:val="00E00618"/>
    <w:rsid w:val="00E27C7B"/>
    <w:rsid w:val="00E37F54"/>
    <w:rsid w:val="00E467C7"/>
    <w:rsid w:val="00E600FD"/>
    <w:rsid w:val="00E77A2D"/>
    <w:rsid w:val="00E90755"/>
    <w:rsid w:val="00E918A0"/>
    <w:rsid w:val="00EC4636"/>
    <w:rsid w:val="00ED192E"/>
    <w:rsid w:val="00EE7D57"/>
    <w:rsid w:val="00F02DD5"/>
    <w:rsid w:val="00F6718F"/>
    <w:rsid w:val="00F91E25"/>
    <w:rsid w:val="00FD4477"/>
    <w:rsid w:val="00FE614C"/>
    <w:rsid w:val="00FF7723"/>
    <w:rsid w:val="08B550D0"/>
    <w:rsid w:val="0AE861A5"/>
    <w:rsid w:val="0F1101A6"/>
    <w:rsid w:val="10D612A4"/>
    <w:rsid w:val="15DA4FB5"/>
    <w:rsid w:val="170414E6"/>
    <w:rsid w:val="1D894FFE"/>
    <w:rsid w:val="29D274C2"/>
    <w:rsid w:val="35781FD0"/>
    <w:rsid w:val="4359479E"/>
    <w:rsid w:val="455E0391"/>
    <w:rsid w:val="45673787"/>
    <w:rsid w:val="47E80346"/>
    <w:rsid w:val="50881C7A"/>
    <w:rsid w:val="52872FC2"/>
    <w:rsid w:val="5308725C"/>
    <w:rsid w:val="57226CB0"/>
    <w:rsid w:val="5E563CE0"/>
    <w:rsid w:val="63AA73E9"/>
    <w:rsid w:val="66F12A1E"/>
    <w:rsid w:val="6D3141BF"/>
    <w:rsid w:val="6F7418D3"/>
    <w:rsid w:val="70886CC6"/>
    <w:rsid w:val="74D724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206DB3"/>
  <w15:docId w15:val="{B2E82B25-3D94-4A2A-ACDF-AE049C94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rPr>
      <w:sz w:val="18"/>
      <w:szCs w:val="18"/>
    </w:rPr>
  </w:style>
  <w:style w:type="paragraph" w:styleId="a4">
    <w:name w:val="footer"/>
    <w:basedOn w:val="a"/>
    <w:link w:val="Char0"/>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rPr>
      <w:sz w:val="24"/>
    </w:rPr>
  </w:style>
  <w:style w:type="table" w:styleId="a7">
    <w:name w:val="Table Grid"/>
    <w:basedOn w:val="a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页眉 Char"/>
    <w:basedOn w:val="a0"/>
    <w:link w:val="a5"/>
    <w:rPr>
      <w:rFonts w:ascii="Calibri" w:eastAsia="宋体" w:hAnsi="Calibri" w:cs="Times New Roman"/>
      <w:kern w:val="2"/>
      <w:sz w:val="18"/>
      <w:szCs w:val="18"/>
    </w:rPr>
  </w:style>
  <w:style w:type="character" w:customStyle="1" w:styleId="Char0">
    <w:name w:val="页脚 Char"/>
    <w:basedOn w:val="a0"/>
    <w:link w:val="a4"/>
    <w:rPr>
      <w:rFonts w:ascii="Calibri" w:eastAsia="宋体" w:hAnsi="Calibri" w:cs="Times New Roman"/>
      <w:kern w:val="2"/>
      <w:sz w:val="18"/>
      <w:szCs w:val="18"/>
    </w:rPr>
  </w:style>
  <w:style w:type="character" w:customStyle="1" w:styleId="Char">
    <w:name w:val="批注框文本 Char"/>
    <w:basedOn w:val="a0"/>
    <w:link w:val="a3"/>
    <w:qFormat/>
    <w:rPr>
      <w:rFonts w:ascii="Calibri" w:eastAsia="宋体" w:hAnsi="Calibri" w:cs="Times New Roman"/>
      <w:kern w:val="2"/>
      <w:sz w:val="18"/>
      <w:szCs w:val="18"/>
    </w:rPr>
  </w:style>
  <w:style w:type="paragraph" w:styleId="a8">
    <w:name w:val="List Paragraph"/>
    <w:basedOn w:val="a"/>
    <w:uiPriority w:val="99"/>
    <w:unhideWhenUsed/>
    <w:pPr>
      <w:ind w:firstLineChars="200" w:firstLine="420"/>
    </w:pPr>
  </w:style>
  <w:style w:type="character" w:styleId="a9">
    <w:name w:val="annotation reference"/>
    <w:basedOn w:val="a0"/>
    <w:semiHidden/>
    <w:unhideWhenUsed/>
    <w:rsid w:val="00391B73"/>
    <w:rPr>
      <w:sz w:val="21"/>
      <w:szCs w:val="21"/>
    </w:rPr>
  </w:style>
  <w:style w:type="paragraph" w:styleId="aa">
    <w:name w:val="annotation text"/>
    <w:basedOn w:val="a"/>
    <w:link w:val="Char2"/>
    <w:semiHidden/>
    <w:unhideWhenUsed/>
    <w:rsid w:val="00391B73"/>
    <w:pPr>
      <w:jc w:val="left"/>
    </w:pPr>
  </w:style>
  <w:style w:type="character" w:customStyle="1" w:styleId="Char2">
    <w:name w:val="批注文字 Char"/>
    <w:basedOn w:val="a0"/>
    <w:link w:val="aa"/>
    <w:semiHidden/>
    <w:rsid w:val="00391B73"/>
    <w:rPr>
      <w:rFonts w:ascii="Calibri" w:hAnsi="Calibri"/>
      <w:kern w:val="2"/>
      <w:sz w:val="21"/>
      <w:szCs w:val="22"/>
    </w:rPr>
  </w:style>
  <w:style w:type="paragraph" w:styleId="ab">
    <w:name w:val="annotation subject"/>
    <w:basedOn w:val="aa"/>
    <w:next w:val="aa"/>
    <w:link w:val="Char3"/>
    <w:semiHidden/>
    <w:unhideWhenUsed/>
    <w:rsid w:val="00391B73"/>
    <w:rPr>
      <w:b/>
      <w:bCs/>
    </w:rPr>
  </w:style>
  <w:style w:type="character" w:customStyle="1" w:styleId="Char3">
    <w:name w:val="批注主题 Char"/>
    <w:basedOn w:val="Char2"/>
    <w:link w:val="ab"/>
    <w:semiHidden/>
    <w:rsid w:val="00391B73"/>
    <w:rPr>
      <w:rFonts w:ascii="Calibri" w:hAnsi="Calibri"/>
      <w:b/>
      <w:bCs/>
      <w:kern w:val="2"/>
      <w:sz w:val="21"/>
      <w:szCs w:val="22"/>
    </w:rPr>
  </w:style>
  <w:style w:type="paragraph" w:styleId="ac">
    <w:name w:val="Revision"/>
    <w:hidden/>
    <w:uiPriority w:val="99"/>
    <w:unhideWhenUsed/>
    <w:rsid w:val="00391B73"/>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499</TotalTime>
  <Pages>7</Pages>
  <Words>792</Words>
  <Characters>4517</Characters>
  <Application>Microsoft Office Word</Application>
  <DocSecurity>0</DocSecurity>
  <Lines>37</Lines>
  <Paragraphs>10</Paragraphs>
  <ScaleCrop>false</ScaleCrop>
  <Company>Microsoft</Company>
  <LinksUpToDate>false</LinksUpToDate>
  <CharactersWithSpaces>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zhaoting</dc:creator>
  <cp:lastModifiedBy>李韦华</cp:lastModifiedBy>
  <cp:revision>34</cp:revision>
  <dcterms:created xsi:type="dcterms:W3CDTF">2022-05-25T00:58:00Z</dcterms:created>
  <dcterms:modified xsi:type="dcterms:W3CDTF">2024-08-01T02:36:00Z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FBDCAD23E02B4BDCB757128FBACB45E6</vt:lpwstr>
  </property>
</Properties>
</file>