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1D7DC1" w:rsidRDefault="003B376F" w:rsidP="007321A8">
      <w:pPr>
        <w:jc w:val="center"/>
        <w:rPr>
          <w:rFonts w:ascii="宋体"/>
          <w:b/>
          <w:sz w:val="24"/>
        </w:rPr>
      </w:pP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E76B27">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5F0407">
        <w:rPr>
          <w:rFonts w:ascii="宋体" w:hAnsi="宋体" w:hint="eastAsia"/>
          <w:b/>
          <w:color w:val="FF0000"/>
          <w:sz w:val="32"/>
          <w:szCs w:val="32"/>
        </w:rPr>
        <w:t>软件无线电实验套件</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w:t>
      </w:r>
      <w:r w:rsidR="005F0407">
        <w:rPr>
          <w:rFonts w:ascii="宋体" w:hAnsi="宋体" w:hint="eastAsia"/>
          <w:b/>
          <w:color w:val="FF0000"/>
          <w:sz w:val="32"/>
          <w:szCs w:val="32"/>
        </w:rPr>
        <w:t>6</w:t>
      </w:r>
      <w:r w:rsidRPr="00BE0CF7">
        <w:rPr>
          <w:rFonts w:ascii="宋体"/>
          <w:b/>
          <w:color w:val="FF0000"/>
          <w:sz w:val="32"/>
          <w:szCs w:val="32"/>
        </w:rPr>
        <w:t>0</w:t>
      </w:r>
      <w:r w:rsidRPr="00BE0CF7">
        <w:rPr>
          <w:rFonts w:ascii="宋体" w:hAnsi="宋体"/>
          <w:b/>
          <w:color w:val="FF0000"/>
          <w:sz w:val="32"/>
          <w:szCs w:val="32"/>
        </w:rPr>
        <w:t>00</w:t>
      </w:r>
      <w:r w:rsidR="005F0407">
        <w:rPr>
          <w:rFonts w:ascii="宋体" w:hAnsi="宋体" w:hint="eastAsia"/>
          <w:b/>
          <w:color w:val="FF0000"/>
          <w:sz w:val="32"/>
          <w:szCs w:val="32"/>
        </w:rPr>
        <w:t>7</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726A21" w:rsidRPr="00726A21" w:rsidRDefault="00726A21" w:rsidP="006E78A2">
      <w:pPr>
        <w:pStyle w:val="a4"/>
        <w:ind w:leftChars="0" w:left="0"/>
        <w:jc w:val="center"/>
        <w:rPr>
          <w:rFonts w:ascii="宋体" w:hAnsi="宋体"/>
          <w:color w:val="000000"/>
          <w:spacing w:val="2"/>
          <w:sz w:val="32"/>
          <w:szCs w:val="32"/>
        </w:rPr>
      </w:pPr>
      <w:r w:rsidRPr="00726A21">
        <w:rPr>
          <w:rFonts w:ascii="宋体" w:hAnsi="宋体"/>
          <w:color w:val="000000"/>
          <w:spacing w:val="2"/>
          <w:sz w:val="32"/>
          <w:szCs w:val="32"/>
        </w:rPr>
        <w:t>南通大学</w:t>
      </w:r>
      <w:r w:rsidRPr="00726A21">
        <w:rPr>
          <w:rFonts w:ascii="宋体" w:hAnsi="宋体" w:hint="eastAsia"/>
          <w:color w:val="000000"/>
          <w:spacing w:val="2"/>
          <w:sz w:val="32"/>
          <w:szCs w:val="32"/>
        </w:rPr>
        <w:t>国有资产与实验室管理处</w:t>
      </w:r>
    </w:p>
    <w:p w:rsidR="003B376F" w:rsidRPr="00E76B27" w:rsidRDefault="005F0407" w:rsidP="006E78A2">
      <w:pPr>
        <w:pStyle w:val="a4"/>
        <w:ind w:leftChars="0" w:left="0"/>
        <w:jc w:val="center"/>
        <w:rPr>
          <w:rFonts w:ascii="宋体" w:eastAsia="宋体" w:hAnsi="宋体"/>
          <w:color w:val="FF0000"/>
          <w:sz w:val="32"/>
          <w:szCs w:val="32"/>
        </w:rPr>
      </w:pPr>
      <w:r>
        <w:rPr>
          <w:rFonts w:ascii="宋体" w:eastAsia="宋体" w:hAnsi="宋体"/>
          <w:b/>
          <w:color w:val="FF0000"/>
          <w:sz w:val="32"/>
          <w:szCs w:val="32"/>
        </w:rPr>
        <w:t>201</w:t>
      </w:r>
      <w:r>
        <w:rPr>
          <w:rFonts w:ascii="宋体" w:eastAsia="宋体" w:hAnsi="宋体" w:hint="eastAsia"/>
          <w:b/>
          <w:color w:val="FF0000"/>
          <w:sz w:val="32"/>
          <w:szCs w:val="32"/>
        </w:rPr>
        <w:t>6</w:t>
      </w:r>
      <w:r w:rsidR="003B376F" w:rsidRPr="00E76B27">
        <w:rPr>
          <w:rFonts w:ascii="宋体" w:eastAsia="宋体" w:hAnsi="宋体" w:hint="eastAsia"/>
          <w:b/>
          <w:color w:val="FF0000"/>
          <w:sz w:val="32"/>
          <w:szCs w:val="32"/>
        </w:rPr>
        <w:t>年</w:t>
      </w:r>
      <w:r>
        <w:rPr>
          <w:rFonts w:ascii="宋体" w:eastAsia="宋体" w:hAnsi="宋体" w:hint="eastAsia"/>
          <w:b/>
          <w:color w:val="FF0000"/>
          <w:sz w:val="32"/>
          <w:szCs w:val="32"/>
        </w:rPr>
        <w:t>2</w:t>
      </w:r>
      <w:r w:rsidR="003B376F" w:rsidRPr="00E76B27">
        <w:rPr>
          <w:rFonts w:ascii="宋体" w:eastAsia="宋体" w:hAnsi="宋体" w:hint="eastAsia"/>
          <w:b/>
          <w:color w:val="FF0000"/>
          <w:sz w:val="32"/>
          <w:szCs w:val="32"/>
        </w:rPr>
        <w:t>月</w:t>
      </w:r>
      <w:r>
        <w:rPr>
          <w:rFonts w:ascii="宋体" w:eastAsia="宋体" w:hAnsi="宋体"/>
          <w:b/>
          <w:color w:val="FF0000"/>
          <w:sz w:val="32"/>
          <w:szCs w:val="32"/>
        </w:rPr>
        <w:t>2</w:t>
      </w:r>
      <w:r>
        <w:rPr>
          <w:rFonts w:ascii="宋体" w:eastAsia="宋体" w:hAnsi="宋体" w:hint="eastAsia"/>
          <w:b/>
          <w:color w:val="FF0000"/>
          <w:sz w:val="32"/>
          <w:szCs w:val="32"/>
        </w:rPr>
        <w:t>2</w:t>
      </w:r>
      <w:r w:rsidR="003B376F" w:rsidRPr="00E76B27">
        <w:rPr>
          <w:rFonts w:ascii="宋体" w:eastAsia="宋体" w:hAnsi="宋体" w:hint="eastAsia"/>
          <w:b/>
          <w:color w:val="FF0000"/>
          <w:sz w:val="32"/>
          <w:szCs w:val="32"/>
        </w:rPr>
        <w:t>日</w:t>
      </w:r>
    </w:p>
    <w:p w:rsidR="003B376F" w:rsidRPr="001D7DC1" w:rsidRDefault="003B376F" w:rsidP="00541F05">
      <w:pPr>
        <w:spacing w:afterLines="100"/>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3B0EB8">
        <w:rPr>
          <w:rFonts w:ascii="宋体" w:hAnsi="宋体" w:hint="eastAsia"/>
          <w:b/>
          <w:color w:val="FF0000"/>
          <w:spacing w:val="4"/>
          <w:sz w:val="24"/>
        </w:rPr>
        <w:t>软件无线电实验套件</w:t>
      </w:r>
      <w:r w:rsidRPr="001D7DC1">
        <w:rPr>
          <w:rFonts w:ascii="宋体" w:hAnsi="宋体" w:hint="eastAsia"/>
          <w:spacing w:val="4"/>
          <w:sz w:val="24"/>
        </w:rPr>
        <w:t>及相关服务，</w:t>
      </w:r>
      <w:proofErr w:type="gramStart"/>
      <w:r w:rsidRPr="001D7DC1">
        <w:rPr>
          <w:rFonts w:ascii="宋体" w:hAnsi="宋体" w:hint="eastAsia"/>
          <w:spacing w:val="4"/>
          <w:sz w:val="24"/>
        </w:rPr>
        <w:t>现邀请</w:t>
      </w:r>
      <w:proofErr w:type="gramEnd"/>
      <w:r w:rsidRPr="001D7DC1">
        <w:rPr>
          <w:rFonts w:ascii="宋体" w:hAnsi="宋体" w:hint="eastAsia"/>
          <w:spacing w:val="4"/>
          <w:sz w:val="24"/>
        </w:rPr>
        <w:t>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3B0EB8">
        <w:rPr>
          <w:rFonts w:ascii="宋体" w:hAnsi="宋体" w:hint="eastAsia"/>
          <w:b/>
          <w:color w:val="FF0000"/>
          <w:spacing w:val="4"/>
          <w:sz w:val="24"/>
        </w:rPr>
        <w:t>软件无线电实验套件</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003B0EB8">
        <w:rPr>
          <w:rFonts w:ascii="宋体" w:hAnsi="宋体"/>
          <w:b/>
          <w:color w:val="FF0000"/>
          <w:sz w:val="24"/>
        </w:rPr>
        <w:t>SBC201</w:t>
      </w:r>
      <w:r w:rsidR="003B0EB8">
        <w:rPr>
          <w:rFonts w:ascii="宋体" w:hAnsi="宋体" w:hint="eastAsia"/>
          <w:b/>
          <w:color w:val="FF0000"/>
          <w:sz w:val="24"/>
        </w:rPr>
        <w:t>6</w:t>
      </w:r>
      <w:r w:rsidRPr="00D8034C">
        <w:rPr>
          <w:rFonts w:ascii="宋体" w:hAnsi="宋体"/>
          <w:b/>
          <w:color w:val="FF0000"/>
          <w:sz w:val="24"/>
        </w:rPr>
        <w:t>000</w:t>
      </w:r>
      <w:r w:rsidR="003B0EB8">
        <w:rPr>
          <w:rFonts w:ascii="宋体" w:hAnsi="宋体" w:hint="eastAsia"/>
          <w:b/>
          <w:color w:val="FF0000"/>
          <w:sz w:val="24"/>
        </w:rPr>
        <w:t>7</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003B0EB8">
        <w:rPr>
          <w:rFonts w:ascii="宋体" w:hAnsi="宋体"/>
          <w:b/>
          <w:color w:val="FF0000"/>
          <w:spacing w:val="4"/>
          <w:sz w:val="24"/>
        </w:rPr>
        <w:t>201</w:t>
      </w:r>
      <w:r w:rsidR="003B0EB8">
        <w:rPr>
          <w:rFonts w:ascii="宋体" w:hAnsi="宋体" w:hint="eastAsia"/>
          <w:b/>
          <w:color w:val="FF0000"/>
          <w:spacing w:val="4"/>
          <w:sz w:val="24"/>
        </w:rPr>
        <w:t>6</w:t>
      </w:r>
      <w:r w:rsidRPr="007B579D">
        <w:rPr>
          <w:rFonts w:ascii="宋体" w:hAnsi="宋体" w:hint="eastAsia"/>
          <w:b/>
          <w:color w:val="FF0000"/>
          <w:spacing w:val="4"/>
          <w:sz w:val="24"/>
        </w:rPr>
        <w:t>年</w:t>
      </w:r>
      <w:r w:rsidR="003B0EB8">
        <w:rPr>
          <w:rFonts w:ascii="宋体" w:hAnsi="宋体" w:hint="eastAsia"/>
          <w:b/>
          <w:color w:val="FF0000"/>
          <w:spacing w:val="4"/>
          <w:sz w:val="24"/>
        </w:rPr>
        <w:t>3</w:t>
      </w:r>
      <w:r w:rsidRPr="007B579D">
        <w:rPr>
          <w:rFonts w:ascii="宋体" w:hAnsi="宋体" w:hint="eastAsia"/>
          <w:b/>
          <w:color w:val="FF0000"/>
          <w:spacing w:val="4"/>
          <w:sz w:val="24"/>
        </w:rPr>
        <w:t>月</w:t>
      </w:r>
      <w:r w:rsidR="003B0EB8">
        <w:rPr>
          <w:rFonts w:ascii="宋体" w:hAnsi="宋体" w:hint="eastAsia"/>
          <w:b/>
          <w:color w:val="FF0000"/>
          <w:spacing w:val="4"/>
          <w:sz w:val="24"/>
        </w:rPr>
        <w:t>1</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726A21" w:rsidRDefault="00E76B27" w:rsidP="00726A21">
      <w:pPr>
        <w:spacing w:line="360" w:lineRule="auto"/>
        <w:ind w:firstLineChars="200" w:firstLine="488"/>
        <w:rPr>
          <w:rFonts w:ascii="宋体" w:hAnsi="宋体"/>
          <w:color w:val="000000"/>
          <w:spacing w:val="2"/>
          <w:kern w:val="0"/>
          <w:sz w:val="24"/>
        </w:rPr>
      </w:pPr>
      <w:r>
        <w:rPr>
          <w:rFonts w:ascii="宋体" w:hAnsi="宋体" w:cs="宋体" w:hint="eastAsia"/>
          <w:spacing w:val="2"/>
          <w:kern w:val="0"/>
          <w:sz w:val="24"/>
        </w:rPr>
        <w:t>地点：</w:t>
      </w:r>
      <w:r w:rsidR="00726A21" w:rsidRPr="004E6FE8">
        <w:rPr>
          <w:rFonts w:ascii="宋体" w:hAnsi="宋体"/>
          <w:color w:val="000000"/>
          <w:spacing w:val="2"/>
          <w:kern w:val="0"/>
          <w:sz w:val="24"/>
        </w:rPr>
        <w:t>南通大学</w:t>
      </w:r>
      <w:r w:rsidR="00726A21">
        <w:rPr>
          <w:rFonts w:ascii="宋体" w:hAnsi="宋体" w:hint="eastAsia"/>
          <w:color w:val="000000"/>
          <w:spacing w:val="2"/>
          <w:kern w:val="0"/>
          <w:sz w:val="24"/>
        </w:rPr>
        <w:t>国有资产与实验室管理处</w:t>
      </w:r>
    </w:p>
    <w:p w:rsidR="00E76B27" w:rsidRPr="00E12649" w:rsidRDefault="00E76B27" w:rsidP="00726A21">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w:t>
      </w:r>
      <w:r w:rsidR="00DF16CC" w:rsidRPr="004E6FE8">
        <w:rPr>
          <w:rFonts w:ascii="宋体" w:hAnsi="宋体"/>
          <w:color w:val="000000"/>
          <w:spacing w:val="2"/>
          <w:kern w:val="0"/>
          <w:sz w:val="24"/>
        </w:rPr>
        <w:t>南通大学</w:t>
      </w:r>
      <w:r w:rsidR="00DF16CC">
        <w:rPr>
          <w:rFonts w:ascii="宋体" w:hAnsi="宋体" w:hint="eastAsia"/>
          <w:color w:val="000000"/>
          <w:spacing w:val="2"/>
          <w:kern w:val="0"/>
          <w:sz w:val="24"/>
        </w:rPr>
        <w:t>国有资产与实验室管理处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w:t>
      </w:r>
      <w:proofErr w:type="gramStart"/>
      <w:r w:rsidRPr="00653FB4">
        <w:rPr>
          <w:rFonts w:ascii="宋体" w:hAnsi="宋体" w:cs="宋体" w:hint="eastAsia"/>
          <w:color w:val="000000"/>
          <w:spacing w:val="2"/>
          <w:kern w:val="0"/>
          <w:sz w:val="24"/>
        </w:rPr>
        <w:t>啬</w:t>
      </w:r>
      <w:proofErr w:type="gramEnd"/>
      <w:r w:rsidRPr="00653FB4">
        <w:rPr>
          <w:rFonts w:ascii="宋体" w:hAnsi="宋体" w:cs="宋体" w:hint="eastAsia"/>
          <w:color w:val="000000"/>
          <w:spacing w:val="2"/>
          <w:kern w:val="0"/>
          <w:sz w:val="24"/>
        </w:rPr>
        <w:t>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hint="eastAsia"/>
          <w:color w:val="000000"/>
          <w:spacing w:val="2"/>
          <w:kern w:val="0"/>
          <w:sz w:val="24"/>
        </w:rPr>
        <w:t>、李老师、牛老师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proofErr w:type="gramStart"/>
      <w:r w:rsidRPr="001D7DC1">
        <w:rPr>
          <w:rFonts w:hint="eastAsia"/>
          <w:sz w:val="24"/>
        </w:rPr>
        <w:t>粘帖</w:t>
      </w:r>
      <w:proofErr w:type="gramEnd"/>
      <w:r w:rsidRPr="001D7DC1">
        <w:rPr>
          <w:rFonts w:hint="eastAsia"/>
          <w:sz w:val="24"/>
        </w:rPr>
        <w:t>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w:t>
      </w:r>
      <w:r w:rsidR="00422452">
        <w:rPr>
          <w:rFonts w:hint="eastAsia"/>
          <w:sz w:val="24"/>
        </w:rPr>
        <w:t>南通大学国有资产与实验室管理处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w:t>
      </w:r>
      <w:proofErr w:type="gramStart"/>
      <w:r w:rsidRPr="001D7DC1">
        <w:rPr>
          <w:rFonts w:hint="eastAsia"/>
          <w:sz w:val="24"/>
        </w:rPr>
        <w:t>作出</w:t>
      </w:r>
      <w:proofErr w:type="gramEnd"/>
      <w:r w:rsidRPr="001D7DC1">
        <w:rPr>
          <w:rFonts w:hint="eastAsia"/>
          <w:sz w:val="24"/>
        </w:rPr>
        <w:t>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00422452">
        <w:rPr>
          <w:rFonts w:ascii="宋体" w:hAnsi="宋体" w:cs="宋体" w:hint="eastAsia"/>
          <w:spacing w:val="2"/>
          <w:kern w:val="0"/>
          <w:sz w:val="24"/>
        </w:rPr>
        <w:t>南通大学国有资产与实验室管理处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w:t>
      </w:r>
      <w:proofErr w:type="gramStart"/>
      <w:r w:rsidRPr="001D7DC1">
        <w:rPr>
          <w:rFonts w:hint="eastAsia"/>
          <w:sz w:val="24"/>
        </w:rPr>
        <w:t>前</w:t>
      </w:r>
      <w:r>
        <w:rPr>
          <w:rFonts w:hint="eastAsia"/>
          <w:sz w:val="24"/>
        </w:rPr>
        <w:t>供应</w:t>
      </w:r>
      <w:proofErr w:type="gramEnd"/>
      <w:r>
        <w:rPr>
          <w:rFonts w:hint="eastAsia"/>
          <w:sz w:val="24"/>
        </w:rPr>
        <w:t>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bookmarkStart w:id="0" w:name="_GoBack"/>
      <w:bookmarkEnd w:id="0"/>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w:t>
      </w:r>
      <w:proofErr w:type="gramStart"/>
      <w:r w:rsidRPr="001D7DC1">
        <w:rPr>
          <w:rFonts w:hint="eastAsia"/>
          <w:sz w:val="24"/>
        </w:rPr>
        <w:t>组成</w:t>
      </w:r>
      <w:r>
        <w:rPr>
          <w:rFonts w:hint="eastAsia"/>
          <w:sz w:val="24"/>
        </w:rPr>
        <w:t>磋商</w:t>
      </w:r>
      <w:proofErr w:type="gramEnd"/>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w:t>
      </w:r>
      <w:proofErr w:type="gramStart"/>
      <w:r w:rsidRPr="001D7DC1">
        <w:rPr>
          <w:rFonts w:hint="eastAsia"/>
          <w:sz w:val="24"/>
        </w:rPr>
        <w:t>作出</w:t>
      </w:r>
      <w:proofErr w:type="gramEnd"/>
      <w:r w:rsidRPr="001D7DC1">
        <w:rPr>
          <w:rFonts w:hint="eastAsia"/>
          <w:sz w:val="24"/>
        </w:rPr>
        <w:t>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w:t>
      </w:r>
      <w:proofErr w:type="gramStart"/>
      <w:r w:rsidRPr="001D7DC1">
        <w:rPr>
          <w:rFonts w:hint="eastAsia"/>
          <w:sz w:val="24"/>
        </w:rPr>
        <w:t>作出</w:t>
      </w:r>
      <w:proofErr w:type="gramEnd"/>
      <w:r w:rsidRPr="001D7DC1">
        <w:rPr>
          <w:rFonts w:hint="eastAsia"/>
          <w:sz w:val="24"/>
        </w:rPr>
        <w:t>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w:t>
      </w:r>
      <w:proofErr w:type="gramStart"/>
      <w:r w:rsidRPr="001D7DC1">
        <w:rPr>
          <w:rFonts w:hint="eastAsia"/>
          <w:sz w:val="24"/>
        </w:rPr>
        <w:t>响应性只根据</w:t>
      </w:r>
      <w:proofErr w:type="gramEnd"/>
      <w:r w:rsidRPr="001D7DC1">
        <w:rPr>
          <w:rFonts w:hint="eastAsia"/>
          <w:sz w:val="24"/>
        </w:rPr>
        <w:t>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w:t>
      </w:r>
      <w:proofErr w:type="gramStart"/>
      <w:r w:rsidRPr="001D7DC1">
        <w:rPr>
          <w:rFonts w:hint="eastAsia"/>
          <w:sz w:val="24"/>
        </w:rPr>
        <w:t>或废标处理</w:t>
      </w:r>
      <w:proofErr w:type="gramEnd"/>
      <w:r w:rsidRPr="001D7DC1">
        <w:rPr>
          <w:rFonts w:hint="eastAsia"/>
          <w:sz w:val="24"/>
        </w:rPr>
        <w:t>：</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w:t>
      </w:r>
      <w:proofErr w:type="gramStart"/>
      <w:r w:rsidRPr="001D7DC1">
        <w:rPr>
          <w:rFonts w:hint="eastAsia"/>
          <w:sz w:val="24"/>
        </w:rPr>
        <w:t>一</w:t>
      </w:r>
      <w:r>
        <w:rPr>
          <w:rFonts w:hint="eastAsia"/>
          <w:sz w:val="24"/>
        </w:rPr>
        <w:t>供应</w:t>
      </w:r>
      <w:proofErr w:type="gramEnd"/>
      <w:r>
        <w:rPr>
          <w:rFonts w:hint="eastAsia"/>
          <w:sz w:val="24"/>
        </w:rPr>
        <w:t>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w:t>
      </w:r>
      <w:proofErr w:type="gramStart"/>
      <w:r w:rsidRPr="001D7DC1">
        <w:rPr>
          <w:rFonts w:hint="eastAsia"/>
          <w:sz w:val="24"/>
        </w:rPr>
        <w:t>作出</w:t>
      </w:r>
      <w:proofErr w:type="gramEnd"/>
      <w:r w:rsidRPr="001D7DC1">
        <w:rPr>
          <w:rFonts w:hint="eastAsia"/>
          <w:sz w:val="24"/>
        </w:rPr>
        <w:t>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w:t>
      </w:r>
      <w:proofErr w:type="gramStart"/>
      <w:r>
        <w:rPr>
          <w:rFonts w:hint="eastAsia"/>
          <w:sz w:val="24"/>
        </w:rPr>
        <w:t>商</w:t>
      </w:r>
      <w:r w:rsidRPr="001D7DC1">
        <w:rPr>
          <w:rFonts w:hint="eastAsia"/>
          <w:sz w:val="24"/>
        </w:rPr>
        <w:t>述标</w:t>
      </w:r>
      <w:proofErr w:type="gramEnd"/>
      <w:r w:rsidRPr="001D7DC1">
        <w:rPr>
          <w:rFonts w:hint="eastAsia"/>
          <w:sz w:val="24"/>
        </w:rPr>
        <w:t>或对投标文件中某些内容</w:t>
      </w:r>
      <w:proofErr w:type="gramStart"/>
      <w:r w:rsidRPr="001D7DC1">
        <w:rPr>
          <w:rFonts w:hint="eastAsia"/>
          <w:sz w:val="24"/>
        </w:rPr>
        <w:t>作出</w:t>
      </w:r>
      <w:proofErr w:type="gramEnd"/>
      <w:r w:rsidRPr="001D7DC1">
        <w:rPr>
          <w:rFonts w:hint="eastAsia"/>
          <w:sz w:val="24"/>
        </w:rPr>
        <w:t>澄清或说明，但不接受</w:t>
      </w:r>
      <w:r>
        <w:rPr>
          <w:rFonts w:hint="eastAsia"/>
          <w:sz w:val="24"/>
        </w:rPr>
        <w:t>供应商</w:t>
      </w:r>
      <w:r w:rsidRPr="001D7DC1">
        <w:rPr>
          <w:rFonts w:hint="eastAsia"/>
          <w:sz w:val="24"/>
        </w:rPr>
        <w:t>主动提出的澄清和说明。</w:t>
      </w:r>
    </w:p>
    <w:p w:rsidR="003B376F" w:rsidRPr="001D7DC1"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lastRenderedPageBreak/>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评分细则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w:t>
            </w:r>
            <w:proofErr w:type="gramStart"/>
            <w:r>
              <w:rPr>
                <w:rFonts w:hint="eastAsia"/>
                <w:color w:val="000000"/>
                <w:szCs w:val="21"/>
              </w:rPr>
              <w:t>商</w:t>
            </w:r>
            <w:r w:rsidRPr="00266B67">
              <w:rPr>
                <w:rFonts w:hint="eastAsia"/>
                <w:color w:val="000000"/>
                <w:szCs w:val="21"/>
              </w:rPr>
              <w:t>最后</w:t>
            </w:r>
            <w:proofErr w:type="gramEnd"/>
            <w:r w:rsidRPr="00266B67">
              <w:rPr>
                <w:rFonts w:hint="eastAsia"/>
                <w:color w:val="000000"/>
                <w:szCs w:val="21"/>
              </w:rPr>
              <w:t>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六、定标</w:t>
      </w:r>
    </w:p>
    <w:p w:rsidR="003B376F" w:rsidRPr="001D7DC1" w:rsidRDefault="003B376F" w:rsidP="00E76B27">
      <w:pPr>
        <w:spacing w:line="360" w:lineRule="auto"/>
        <w:ind w:firstLineChars="200" w:firstLine="482"/>
        <w:rPr>
          <w:sz w:val="24"/>
        </w:rPr>
      </w:pPr>
      <w:r w:rsidRPr="001D7DC1">
        <w:rPr>
          <w:b/>
          <w:sz w:val="24"/>
        </w:rPr>
        <w:t>6.1.</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proofErr w:type="gramStart"/>
      <w:r w:rsidRPr="001D7DC1">
        <w:rPr>
          <w:rFonts w:hint="eastAsia"/>
          <w:sz w:val="24"/>
        </w:rPr>
        <w:t>不作未中标</w:t>
      </w:r>
      <w:proofErr w:type="gramEnd"/>
      <w:r w:rsidRPr="001D7DC1">
        <w:rPr>
          <w:rFonts w:hint="eastAsia"/>
          <w:sz w:val="24"/>
        </w:rPr>
        <w:t>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proofErr w:type="gramStart"/>
      <w:r w:rsidRPr="001D7DC1">
        <w:rPr>
          <w:rFonts w:ascii="宋体" w:hAnsi="宋体" w:cs="宋体" w:hint="eastAsia"/>
          <w:kern w:val="0"/>
          <w:sz w:val="24"/>
        </w:rPr>
        <w:t>日内与</w:t>
      </w:r>
      <w:proofErr w:type="gramEnd"/>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w:t>
      </w:r>
      <w:proofErr w:type="gramStart"/>
      <w:r w:rsidRPr="001D7DC1">
        <w:rPr>
          <w:rFonts w:ascii="宋体" w:hAnsi="宋体" w:cs="宋体" w:hint="eastAsia"/>
          <w:kern w:val="0"/>
          <w:sz w:val="24"/>
        </w:rPr>
        <w:t>作出</w:t>
      </w:r>
      <w:proofErr w:type="gramEnd"/>
      <w:r w:rsidRPr="001D7DC1">
        <w:rPr>
          <w:rFonts w:ascii="宋体" w:hAnsi="宋体" w:cs="宋体" w:hint="eastAsia"/>
          <w:kern w:val="0"/>
          <w:sz w:val="24"/>
        </w:rPr>
        <w:t>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w:t>
      </w:r>
      <w:proofErr w:type="gramStart"/>
      <w:r>
        <w:rPr>
          <w:rFonts w:ascii="黑体" w:eastAsia="黑体" w:hint="eastAsia"/>
          <w:b/>
          <w:sz w:val="24"/>
        </w:rPr>
        <w:t>商</w:t>
      </w:r>
      <w:r w:rsidRPr="001D7DC1">
        <w:rPr>
          <w:rFonts w:ascii="黑体" w:eastAsia="黑体" w:hint="eastAsia"/>
          <w:b/>
          <w:sz w:val="24"/>
        </w:rPr>
        <w:t>无论</w:t>
      </w:r>
      <w:proofErr w:type="gramEnd"/>
      <w:r w:rsidRPr="001D7DC1">
        <w:rPr>
          <w:rFonts w:ascii="黑体" w:eastAsia="黑体" w:hint="eastAsia"/>
          <w:b/>
          <w:sz w:val="24"/>
        </w:rPr>
        <w:t>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B376F" w:rsidRPr="001D7DC1">
        <w:trPr>
          <w:trHeight w:val="430"/>
          <w:jc w:val="center"/>
        </w:trPr>
        <w:tc>
          <w:tcPr>
            <w:tcW w:w="1164"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3B376F" w:rsidRPr="001D7DC1" w:rsidRDefault="003B376F" w:rsidP="00301796">
            <w:pPr>
              <w:spacing w:line="288" w:lineRule="auto"/>
              <w:jc w:val="center"/>
              <w:rPr>
                <w:rFonts w:ascii="宋体"/>
                <w:b/>
                <w:sz w:val="24"/>
              </w:rPr>
            </w:pPr>
            <w:r w:rsidRPr="001D7DC1">
              <w:rPr>
                <w:rFonts w:hAnsi="宋体" w:hint="eastAsia"/>
                <w:b/>
                <w:sz w:val="24"/>
              </w:rPr>
              <w:t>数量</w:t>
            </w:r>
          </w:p>
        </w:tc>
      </w:tr>
      <w:tr w:rsidR="003B376F" w:rsidRPr="001D7DC1">
        <w:trPr>
          <w:jc w:val="center"/>
        </w:trPr>
        <w:tc>
          <w:tcPr>
            <w:tcW w:w="1164" w:type="dxa"/>
            <w:vAlign w:val="center"/>
          </w:tcPr>
          <w:p w:rsidR="003B376F" w:rsidRPr="004175D0" w:rsidRDefault="003B376F"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3B376F" w:rsidRPr="004175D0" w:rsidRDefault="00AF3C68" w:rsidP="00301796">
            <w:pPr>
              <w:widowControl/>
              <w:spacing w:line="288" w:lineRule="auto"/>
              <w:jc w:val="center"/>
              <w:rPr>
                <w:rFonts w:ascii="宋体"/>
                <w:b/>
                <w:color w:val="FF0000"/>
                <w:sz w:val="24"/>
              </w:rPr>
            </w:pPr>
            <w:r>
              <w:rPr>
                <w:rFonts w:ascii="宋体" w:hAnsi="宋体" w:hint="eastAsia"/>
                <w:b/>
                <w:color w:val="FF0000"/>
                <w:sz w:val="24"/>
              </w:rPr>
              <w:t>软件无线电实验套件（FPGA+射频）</w:t>
            </w:r>
          </w:p>
        </w:tc>
        <w:tc>
          <w:tcPr>
            <w:tcW w:w="1195" w:type="dxa"/>
            <w:vAlign w:val="center"/>
          </w:tcPr>
          <w:p w:rsidR="003B376F" w:rsidRPr="004175D0" w:rsidRDefault="00AF3C68" w:rsidP="006C6AC6">
            <w:pPr>
              <w:widowControl/>
              <w:spacing w:line="288" w:lineRule="auto"/>
              <w:jc w:val="center"/>
              <w:rPr>
                <w:rFonts w:ascii="宋体"/>
                <w:b/>
                <w:color w:val="FF0000"/>
                <w:sz w:val="24"/>
              </w:rPr>
            </w:pPr>
            <w:r>
              <w:rPr>
                <w:rFonts w:ascii="宋体" w:hAnsi="宋体" w:hint="eastAsia"/>
                <w:b/>
                <w:color w:val="FF0000"/>
                <w:sz w:val="24"/>
              </w:rPr>
              <w:t>20套</w:t>
            </w:r>
          </w:p>
        </w:tc>
      </w:tr>
    </w:tbl>
    <w:p w:rsidR="003B376F" w:rsidRPr="001D7DC1" w:rsidRDefault="003B376F" w:rsidP="00E76B27">
      <w:pPr>
        <w:spacing w:line="288" w:lineRule="auto"/>
        <w:ind w:firstLineChars="196" w:firstLine="470"/>
        <w:outlineLvl w:val="0"/>
        <w:rPr>
          <w:sz w:val="24"/>
        </w:rPr>
      </w:pPr>
    </w:p>
    <w:p w:rsidR="003B376F" w:rsidRPr="001D7DC1" w:rsidRDefault="003B376F" w:rsidP="007B07DB">
      <w:pPr>
        <w:spacing w:line="288" w:lineRule="auto"/>
        <w:outlineLvl w:val="0"/>
        <w:rPr>
          <w:sz w:val="24"/>
        </w:rPr>
      </w:pPr>
      <w:r w:rsidRPr="001D7DC1">
        <w:rPr>
          <w:rFonts w:hint="eastAsia"/>
          <w:sz w:val="24"/>
        </w:rPr>
        <w:t>二、</w:t>
      </w:r>
      <w:r w:rsidR="00F67C07">
        <w:rPr>
          <w:rFonts w:hint="eastAsia"/>
          <w:sz w:val="24"/>
        </w:rPr>
        <w:t>基本</w:t>
      </w:r>
      <w:r w:rsidRPr="001D7DC1">
        <w:rPr>
          <w:rFonts w:hint="eastAsia"/>
          <w:sz w:val="24"/>
        </w:rPr>
        <w:t>配置及技术要求</w:t>
      </w:r>
    </w:p>
    <w:p w:rsidR="00541F05" w:rsidRDefault="00541F05" w:rsidP="00541F05">
      <w:pPr>
        <w:pStyle w:val="ab"/>
        <w:rPr>
          <w:rFonts w:hAnsi="宋体" w:cs="宋体" w:hint="eastAsia"/>
        </w:rPr>
      </w:pPr>
      <w:r>
        <w:rPr>
          <w:rFonts w:hAnsi="宋体" w:cs="宋体" w:hint="eastAsia"/>
        </w:rPr>
        <w:t>A、硬件</w:t>
      </w:r>
    </w:p>
    <w:p w:rsidR="00541F05" w:rsidRPr="00621337" w:rsidRDefault="00541F05" w:rsidP="00541F05">
      <w:pPr>
        <w:pStyle w:val="ab"/>
        <w:rPr>
          <w:rFonts w:hAnsi="宋体" w:cs="宋体" w:hint="eastAsia"/>
        </w:rPr>
      </w:pPr>
      <w:r w:rsidRPr="00621337">
        <w:rPr>
          <w:rFonts w:hAnsi="宋体" w:cs="宋体" w:hint="eastAsia"/>
        </w:rPr>
        <w:t>1、采用基于FPGA的核心板+DA/DA+RF的模块化设计结构；</w:t>
      </w:r>
    </w:p>
    <w:p w:rsidR="00541F05" w:rsidRPr="00621337" w:rsidRDefault="00541F05" w:rsidP="00541F05">
      <w:pPr>
        <w:pStyle w:val="ab"/>
        <w:rPr>
          <w:rFonts w:hAnsi="宋体" w:cs="宋体" w:hint="eastAsia"/>
        </w:rPr>
      </w:pPr>
      <w:r w:rsidRPr="00621337">
        <w:rPr>
          <w:rFonts w:hAnsi="宋体" w:cs="宋体" w:hint="eastAsia"/>
        </w:rPr>
        <w:t>2、FPGA优先采用Xilinx，ALTERA亦可；</w:t>
      </w:r>
    </w:p>
    <w:p w:rsidR="00541F05" w:rsidRPr="00621337" w:rsidRDefault="00541F05" w:rsidP="00541F05">
      <w:pPr>
        <w:pStyle w:val="ab"/>
        <w:rPr>
          <w:rFonts w:hAnsi="宋体" w:cs="宋体" w:hint="eastAsia"/>
        </w:rPr>
      </w:pPr>
      <w:r w:rsidRPr="00621337">
        <w:rPr>
          <w:rFonts w:hAnsi="宋体" w:cs="宋体" w:hint="eastAsia"/>
        </w:rPr>
        <w:t>3、具备串口（或USB转串口）、以太网RJ45接口、JTAG（或类似）在线配置接口、引出FPGA的I/O口；</w:t>
      </w:r>
    </w:p>
    <w:p w:rsidR="00541F05" w:rsidRPr="00621337" w:rsidRDefault="00541F05" w:rsidP="00541F05">
      <w:pPr>
        <w:pStyle w:val="ab"/>
        <w:rPr>
          <w:rFonts w:hAnsi="宋体" w:cs="宋体" w:hint="eastAsia"/>
        </w:rPr>
      </w:pPr>
      <w:r w:rsidRPr="00621337">
        <w:rPr>
          <w:rFonts w:hAnsi="宋体" w:cs="宋体" w:hint="eastAsia"/>
        </w:rPr>
        <w:t>4、DA精度10bit以上，采样率不小于100MSPS,AD精度10bit以上，采样率不小于40MSPS。</w:t>
      </w:r>
    </w:p>
    <w:p w:rsidR="00541F05" w:rsidRPr="00621337" w:rsidRDefault="00541F05" w:rsidP="00541F05">
      <w:pPr>
        <w:pStyle w:val="ab"/>
        <w:rPr>
          <w:rFonts w:hAnsi="宋体" w:cs="宋体" w:hint="eastAsia"/>
        </w:rPr>
      </w:pPr>
      <w:r>
        <w:rPr>
          <w:rFonts w:hAnsi="宋体" w:cs="宋体" w:hint="eastAsia"/>
        </w:rPr>
        <w:t>B</w:t>
      </w:r>
      <w:r w:rsidRPr="00621337">
        <w:rPr>
          <w:rFonts w:hAnsi="宋体" w:cs="宋体" w:hint="eastAsia"/>
        </w:rPr>
        <w:t>、软件</w:t>
      </w:r>
    </w:p>
    <w:p w:rsidR="00541F05" w:rsidRPr="00621337" w:rsidRDefault="00541F05" w:rsidP="00541F05">
      <w:pPr>
        <w:pStyle w:val="ab"/>
        <w:rPr>
          <w:rFonts w:hAnsi="宋体" w:cs="宋体" w:hint="eastAsia"/>
        </w:rPr>
      </w:pPr>
      <w:r w:rsidRPr="00621337">
        <w:rPr>
          <w:rFonts w:hAnsi="宋体" w:cs="宋体" w:hint="eastAsia"/>
        </w:rPr>
        <w:t>1、能实现通信原理中常见的单项实验内容，最少提供一个完整的通信系统实验内容；</w:t>
      </w:r>
    </w:p>
    <w:p w:rsidR="00541F05" w:rsidRPr="00621337" w:rsidRDefault="00541F05" w:rsidP="00541F05">
      <w:pPr>
        <w:pStyle w:val="ab"/>
        <w:rPr>
          <w:rFonts w:hAnsi="宋体" w:cs="宋体" w:hint="eastAsia"/>
        </w:rPr>
      </w:pPr>
      <w:r w:rsidRPr="00621337">
        <w:rPr>
          <w:rFonts w:hAnsi="宋体" w:cs="宋体" w:hint="eastAsia"/>
        </w:rPr>
        <w:t>2、提供所有硬件接口的驱动源代码及工程文件；</w:t>
      </w:r>
    </w:p>
    <w:p w:rsidR="00541F05" w:rsidRPr="00621337" w:rsidRDefault="00541F05" w:rsidP="00541F05">
      <w:pPr>
        <w:pStyle w:val="ab"/>
        <w:rPr>
          <w:rFonts w:hAnsi="宋体" w:cs="宋体" w:hint="eastAsia"/>
        </w:rPr>
      </w:pPr>
      <w:r w:rsidRPr="00621337">
        <w:rPr>
          <w:rFonts w:hAnsi="宋体" w:cs="宋体" w:hint="eastAsia"/>
        </w:rPr>
        <w:t>3、提供所有实验项目的配套源代码及工程文件；</w:t>
      </w:r>
    </w:p>
    <w:p w:rsidR="00541F05" w:rsidRPr="00621337" w:rsidRDefault="00541F05" w:rsidP="00541F05">
      <w:pPr>
        <w:pStyle w:val="ab"/>
        <w:rPr>
          <w:rFonts w:hAnsi="宋体" w:cs="宋体" w:hint="eastAsia"/>
        </w:rPr>
      </w:pPr>
      <w:r w:rsidRPr="00621337">
        <w:rPr>
          <w:rFonts w:hAnsi="宋体" w:cs="宋体" w:hint="eastAsia"/>
        </w:rPr>
        <w:t xml:space="preserve">4、提供其它PC端软件或实验箱附属软件； </w:t>
      </w:r>
    </w:p>
    <w:p w:rsidR="00541F05" w:rsidRPr="00621337" w:rsidRDefault="00541F05" w:rsidP="00541F05">
      <w:pPr>
        <w:pStyle w:val="ab"/>
        <w:rPr>
          <w:rFonts w:hAnsi="宋体" w:cs="宋体" w:hint="eastAsia"/>
        </w:rPr>
      </w:pPr>
      <w:r w:rsidRPr="00621337">
        <w:rPr>
          <w:rFonts w:hAnsi="宋体" w:cs="宋体" w:hint="eastAsia"/>
        </w:rPr>
        <w:t>5、开放实验箱上所有的硬件资源的原理图；</w:t>
      </w:r>
    </w:p>
    <w:p w:rsidR="00541F05" w:rsidRPr="00621337" w:rsidRDefault="00541F05" w:rsidP="00541F05">
      <w:pPr>
        <w:pStyle w:val="ab"/>
        <w:rPr>
          <w:rFonts w:hAnsi="宋体" w:cs="宋体" w:hint="eastAsia"/>
        </w:rPr>
      </w:pPr>
      <w:r w:rsidRPr="00621337">
        <w:rPr>
          <w:rFonts w:hAnsi="宋体" w:cs="宋体" w:hint="eastAsia"/>
        </w:rPr>
        <w:t>6、提供实验</w:t>
      </w:r>
      <w:proofErr w:type="gramStart"/>
      <w:r w:rsidRPr="00621337">
        <w:rPr>
          <w:rFonts w:hAnsi="宋体" w:cs="宋体" w:hint="eastAsia"/>
        </w:rPr>
        <w:t>箱配套</w:t>
      </w:r>
      <w:proofErr w:type="gramEnd"/>
      <w:r w:rsidRPr="00621337">
        <w:rPr>
          <w:rFonts w:hAnsi="宋体" w:cs="宋体" w:hint="eastAsia"/>
        </w:rPr>
        <w:t>使用手册、实验指导书等教学资料。</w:t>
      </w:r>
    </w:p>
    <w:p w:rsidR="003B376F" w:rsidRPr="00541F05" w:rsidRDefault="003B376F" w:rsidP="00E76B27">
      <w:pPr>
        <w:spacing w:line="288" w:lineRule="auto"/>
        <w:ind w:firstLineChars="200" w:firstLine="420"/>
        <w:rPr>
          <w:rFonts w:ascii="宋体"/>
          <w:szCs w:val="21"/>
        </w:rPr>
      </w:pP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r w:rsidR="00F04AFC" w:rsidRPr="00F04AFC">
        <w:rPr>
          <w:rFonts w:ascii="宋体" w:hAnsi="宋体" w:hint="eastAsia"/>
          <w:b/>
          <w:sz w:val="24"/>
        </w:rPr>
        <w:t>投标人有技术参数配置上的疑问，投标前请务必与使用老师充分沟通。</w:t>
      </w:r>
    </w:p>
    <w:p w:rsidR="003B376F" w:rsidRPr="004175D0" w:rsidRDefault="00AF3C68" w:rsidP="00F04AFC">
      <w:pPr>
        <w:spacing w:line="288" w:lineRule="auto"/>
        <w:ind w:leftChars="229" w:left="481" w:firstLineChars="100" w:firstLine="240"/>
        <w:rPr>
          <w:rFonts w:ascii="宋体"/>
          <w:color w:val="FF0000"/>
          <w:sz w:val="24"/>
        </w:rPr>
      </w:pPr>
      <w:r>
        <w:rPr>
          <w:rFonts w:ascii="宋体" w:hAnsi="宋体" w:hint="eastAsia"/>
          <w:color w:val="FF0000"/>
          <w:sz w:val="24"/>
        </w:rPr>
        <w:t>技术咨询：张晓格</w:t>
      </w:r>
      <w:r w:rsidR="003B376F" w:rsidRPr="004175D0">
        <w:rPr>
          <w:rFonts w:ascii="宋体" w:hAnsi="宋体" w:hint="eastAsia"/>
          <w:color w:val="FF0000"/>
          <w:sz w:val="24"/>
        </w:rPr>
        <w:t>，联系电话</w:t>
      </w:r>
      <w:r>
        <w:rPr>
          <w:rFonts w:ascii="宋体" w:hAnsi="宋体" w:hint="eastAsia"/>
          <w:color w:val="FF0000"/>
          <w:sz w:val="24"/>
        </w:rPr>
        <w:t>13405700686</w:t>
      </w:r>
      <w:r w:rsidR="003B376F" w:rsidRPr="004175D0">
        <w:rPr>
          <w:rFonts w:ascii="宋体" w:hAnsi="宋体" w:hint="eastAsia"/>
          <w:color w:val="FF0000"/>
          <w:sz w:val="24"/>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）国（境）内供货：江苏省南通市</w:t>
      </w:r>
      <w:proofErr w:type="gramStart"/>
      <w:r w:rsidRPr="001D7DC1">
        <w:rPr>
          <w:rFonts w:hint="eastAsia"/>
          <w:sz w:val="24"/>
        </w:rPr>
        <w:t>啬</w:t>
      </w:r>
      <w:proofErr w:type="gramEnd"/>
      <w:r w:rsidRPr="001D7DC1">
        <w:rPr>
          <w:rFonts w:hint="eastAsia"/>
          <w:sz w:val="24"/>
        </w:rPr>
        <w:t>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w:t>
      </w:r>
      <w:proofErr w:type="gramStart"/>
      <w:r w:rsidRPr="001D7DC1">
        <w:rPr>
          <w:rFonts w:hint="eastAsia"/>
          <w:sz w:val="24"/>
        </w:rPr>
        <w:t>待质保</w:t>
      </w:r>
      <w:proofErr w:type="gramEnd"/>
      <w:r w:rsidRPr="001D7DC1">
        <w:rPr>
          <w:rFonts w:hint="eastAsia"/>
          <w:sz w:val="24"/>
        </w:rPr>
        <w:t>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proofErr w:type="gramStart"/>
      <w:r w:rsidRPr="001D7DC1">
        <w:rPr>
          <w:rFonts w:hint="eastAsia"/>
          <w:sz w:val="24"/>
        </w:rPr>
        <w:t>见单付</w:t>
      </w:r>
      <w:proofErr w:type="gramEnd"/>
      <w:r w:rsidRPr="001D7DC1">
        <w:rPr>
          <w:rFonts w:hint="eastAsia"/>
          <w:sz w:val="24"/>
        </w:rPr>
        <w:t>，余款凭加盖</w:t>
      </w:r>
      <w:r w:rsidR="00422452">
        <w:rPr>
          <w:rFonts w:hint="eastAsia"/>
          <w:sz w:val="24"/>
        </w:rPr>
        <w:t>南通大学国有资产与实验室管理处</w:t>
      </w:r>
      <w:r w:rsidRPr="001D7DC1">
        <w:rPr>
          <w:rFonts w:hint="eastAsia"/>
          <w:sz w:val="24"/>
        </w:rPr>
        <w:t>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rFonts w:hint="eastAsia"/>
          <w:sz w:val="24"/>
          <w:u w:val="single"/>
        </w:rPr>
        <w:t>壹</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p>
    <w:p w:rsidR="003B376F" w:rsidRPr="001D7DC1" w:rsidRDefault="003B376F" w:rsidP="005F0F58">
      <w:pPr>
        <w:adjustRightInd w:val="0"/>
        <w:snapToGrid w:val="0"/>
        <w:spacing w:line="380" w:lineRule="exact"/>
        <w:rPr>
          <w:b/>
          <w:i/>
          <w:sz w:val="24"/>
        </w:rPr>
      </w:pP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第五部分附件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投标函</w:t>
      </w:r>
    </w:p>
    <w:p w:rsidR="003B376F" w:rsidRPr="001D7DC1" w:rsidRDefault="003B376F" w:rsidP="00B92ACF">
      <w:pPr>
        <w:spacing w:line="360" w:lineRule="auto"/>
        <w:rPr>
          <w:sz w:val="24"/>
        </w:rPr>
      </w:pPr>
    </w:p>
    <w:p w:rsidR="003B376F" w:rsidRPr="001D7DC1" w:rsidRDefault="0022239B" w:rsidP="00B92ACF">
      <w:pPr>
        <w:spacing w:line="360" w:lineRule="auto"/>
        <w:rPr>
          <w:sz w:val="24"/>
        </w:rPr>
      </w:pPr>
      <w:r w:rsidRPr="004E6FE8">
        <w:rPr>
          <w:rFonts w:ascii="宋体" w:hAnsi="宋体"/>
          <w:color w:val="000000"/>
          <w:spacing w:val="2"/>
          <w:kern w:val="0"/>
          <w:sz w:val="24"/>
        </w:rPr>
        <w:t>南通大学</w:t>
      </w:r>
      <w:r>
        <w:rPr>
          <w:rFonts w:ascii="宋体" w:hAnsi="宋体" w:hint="eastAsia"/>
          <w:color w:val="000000"/>
          <w:spacing w:val="2"/>
          <w:kern w:val="0"/>
          <w:sz w:val="24"/>
        </w:rPr>
        <w:t>国有资产与实验室管理处</w:t>
      </w:r>
      <w:r w:rsidR="003B376F" w:rsidRPr="001D7DC1">
        <w:rPr>
          <w:rFonts w:hint="eastAsia"/>
          <w:sz w:val="24"/>
        </w:rPr>
        <w:t>：</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我方经仔细阅读研究项目</w:t>
      </w:r>
      <w:r>
        <w:rPr>
          <w:rFonts w:hint="eastAsia"/>
          <w:sz w:val="24"/>
        </w:rPr>
        <w:t>竞争性磋商文件</w:t>
      </w:r>
      <w:r w:rsidRPr="001D7DC1">
        <w:rPr>
          <w:rFonts w:hint="eastAsia"/>
          <w:sz w:val="24"/>
        </w:rPr>
        <w:t>（项目编号），已完全了解</w:t>
      </w:r>
      <w:r>
        <w:rPr>
          <w:rFonts w:hint="eastAsia"/>
          <w:sz w:val="24"/>
        </w:rPr>
        <w:t>竞争性磋商文件</w:t>
      </w:r>
      <w:r w:rsidRPr="001D7DC1">
        <w:rPr>
          <w:rFonts w:hint="eastAsia"/>
          <w:sz w:val="24"/>
        </w:rPr>
        <w:t>中的所有条款及要求，决定参加投标，同时</w:t>
      </w:r>
      <w:proofErr w:type="gramStart"/>
      <w:r w:rsidRPr="001D7DC1">
        <w:rPr>
          <w:rFonts w:hint="eastAsia"/>
          <w:sz w:val="24"/>
        </w:rPr>
        <w:t>作出</w:t>
      </w:r>
      <w:proofErr w:type="gramEnd"/>
      <w:r w:rsidRPr="001D7DC1">
        <w:rPr>
          <w:rFonts w:hint="eastAsia"/>
          <w:sz w:val="24"/>
        </w:rPr>
        <w:t>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（小写），（大写）。</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w:t>
      </w:r>
      <w:proofErr w:type="gramStart"/>
      <w:r w:rsidRPr="001D7DC1">
        <w:rPr>
          <w:rFonts w:hint="eastAsia"/>
          <w:sz w:val="24"/>
        </w:rPr>
        <w:t>含修改</w:t>
      </w:r>
      <w:proofErr w:type="gramEnd"/>
      <w:r w:rsidRPr="001D7DC1">
        <w:rPr>
          <w:rFonts w:hint="eastAsia"/>
          <w:sz w:val="24"/>
        </w:rPr>
        <w:t>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地址：邮政编码：</w:t>
      </w:r>
    </w:p>
    <w:p w:rsidR="003B376F" w:rsidRPr="001D7DC1" w:rsidRDefault="003B376F" w:rsidP="00E76B27">
      <w:pPr>
        <w:spacing w:line="360" w:lineRule="auto"/>
        <w:ind w:firstLineChars="200" w:firstLine="480"/>
        <w:rPr>
          <w:sz w:val="24"/>
          <w:u w:val="single"/>
        </w:rPr>
      </w:pPr>
      <w:r w:rsidRPr="001D7DC1">
        <w:rPr>
          <w:rFonts w:hint="eastAsia"/>
          <w:sz w:val="24"/>
        </w:rPr>
        <w:t>电话：传真：</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p>
    <w:p w:rsidR="003B376F" w:rsidRPr="001D7DC1" w:rsidRDefault="003B376F" w:rsidP="00B92ACF">
      <w:pPr>
        <w:spacing w:line="360" w:lineRule="auto"/>
        <w:ind w:left="1290"/>
        <w:rPr>
          <w:sz w:val="24"/>
        </w:rPr>
      </w:pP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名称：（公章）</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p>
    <w:p w:rsidR="003B376F" w:rsidRPr="001D7DC1" w:rsidRDefault="003B376F" w:rsidP="00E76B27">
      <w:pPr>
        <w:spacing w:line="480" w:lineRule="auto"/>
        <w:ind w:firstLineChars="150" w:firstLine="360"/>
        <w:rPr>
          <w:sz w:val="24"/>
        </w:rPr>
      </w:pPr>
      <w:r w:rsidRPr="001D7DC1">
        <w:rPr>
          <w:rFonts w:hint="eastAsia"/>
          <w:sz w:val="24"/>
        </w:rPr>
        <w:t>日期：</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投标报价总表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proofErr w:type="gramStart"/>
            <w:r w:rsidRPr="001D7DC1">
              <w:rPr>
                <w:rFonts w:ascii="宋体" w:hAnsi="宋体" w:hint="eastAsia"/>
                <w:szCs w:val="21"/>
              </w:rPr>
              <w:t>包号</w:t>
            </w:r>
            <w:proofErr w:type="gramEnd"/>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货物名称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hint="eastAsia"/>
                <w:b/>
                <w:sz w:val="24"/>
              </w:rPr>
              <w:t>总计</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w:t>
      </w:r>
      <w:proofErr w:type="gramStart"/>
      <w:r w:rsidRPr="001D7DC1">
        <w:rPr>
          <w:rFonts w:ascii="宋体" w:hAnsi="宋体" w:hint="eastAsia"/>
          <w:sz w:val="24"/>
        </w:rPr>
        <w:t>作出</w:t>
      </w:r>
      <w:proofErr w:type="gramEnd"/>
      <w:r w:rsidRPr="001D7DC1">
        <w:rPr>
          <w:rFonts w:ascii="宋体" w:hAnsi="宋体" w:hint="eastAsia"/>
          <w:sz w:val="24"/>
        </w:rPr>
        <w:t>了实质性的响应，有偏离的必须</w:t>
      </w:r>
      <w:proofErr w:type="gramStart"/>
      <w:r w:rsidRPr="001D7DC1">
        <w:rPr>
          <w:rFonts w:ascii="宋体" w:hAnsi="宋体" w:hint="eastAsia"/>
          <w:sz w:val="24"/>
        </w:rPr>
        <w:t>作出</w:t>
      </w:r>
      <w:proofErr w:type="gramEnd"/>
      <w:r w:rsidRPr="001D7DC1">
        <w:rPr>
          <w:rFonts w:ascii="宋体" w:hAnsi="宋体" w:hint="eastAsia"/>
          <w:sz w:val="24"/>
        </w:rPr>
        <w:t>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w:t>
      </w:r>
      <w:proofErr w:type="gramStart"/>
      <w:r w:rsidRPr="001D7DC1">
        <w:rPr>
          <w:rFonts w:ascii="宋体" w:hAnsi="宋体" w:hint="eastAsia"/>
          <w:sz w:val="24"/>
        </w:rPr>
        <w:t>作出</w:t>
      </w:r>
      <w:proofErr w:type="gramEnd"/>
      <w:r w:rsidRPr="001D7DC1">
        <w:rPr>
          <w:rFonts w:ascii="宋体" w:hAnsi="宋体" w:hint="eastAsia"/>
          <w:sz w:val="24"/>
        </w:rPr>
        <w:t>了实质性的响应，有偏离的必须</w:t>
      </w:r>
      <w:proofErr w:type="gramStart"/>
      <w:r w:rsidRPr="001D7DC1">
        <w:rPr>
          <w:rFonts w:ascii="宋体" w:hAnsi="宋体" w:hint="eastAsia"/>
          <w:sz w:val="24"/>
        </w:rPr>
        <w:t>作出</w:t>
      </w:r>
      <w:proofErr w:type="gramEnd"/>
      <w:r w:rsidRPr="001D7DC1">
        <w:rPr>
          <w:rFonts w:ascii="宋体" w:hAnsi="宋体" w:hint="eastAsia"/>
          <w:sz w:val="24"/>
        </w:rPr>
        <w:t>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22239B" w:rsidP="00E76B27">
      <w:pPr>
        <w:spacing w:line="480" w:lineRule="auto"/>
        <w:ind w:left="-137" w:rightChars="-167" w:right="-351"/>
        <w:rPr>
          <w:sz w:val="28"/>
          <w:szCs w:val="28"/>
        </w:rPr>
      </w:pPr>
      <w:r w:rsidRPr="0022239B">
        <w:rPr>
          <w:rFonts w:ascii="宋体" w:hAnsi="宋体"/>
          <w:color w:val="000000"/>
          <w:spacing w:val="2"/>
          <w:kern w:val="0"/>
          <w:sz w:val="30"/>
          <w:szCs w:val="30"/>
        </w:rPr>
        <w:t>南通大学</w:t>
      </w:r>
      <w:r w:rsidRPr="0022239B">
        <w:rPr>
          <w:rFonts w:ascii="宋体" w:hAnsi="宋体" w:hint="eastAsia"/>
          <w:color w:val="000000"/>
          <w:spacing w:val="2"/>
          <w:kern w:val="0"/>
          <w:sz w:val="30"/>
          <w:szCs w:val="30"/>
        </w:rPr>
        <w:t>国有资产与实验室管理处</w:t>
      </w:r>
      <w:r w:rsidR="003B376F" w:rsidRPr="001D7DC1">
        <w:rPr>
          <w:rFonts w:hint="eastAsia"/>
          <w:sz w:val="28"/>
          <w:szCs w:val="28"/>
        </w:rPr>
        <w:t>：</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姓名：性别：职务：身份证号码：，系</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日期：年月日</w:t>
      </w:r>
    </w:p>
    <w:p w:rsidR="003B376F" w:rsidRPr="001D7DC1" w:rsidRDefault="003B376F" w:rsidP="00E76B27">
      <w:pPr>
        <w:spacing w:line="360" w:lineRule="auto"/>
        <w:ind w:rightChars="-167" w:right="-351"/>
        <w:rPr>
          <w:sz w:val="28"/>
          <w:szCs w:val="28"/>
        </w:rPr>
      </w:pPr>
    </w:p>
    <w:p w:rsidR="003B376F" w:rsidRPr="001D7DC1" w:rsidRDefault="00DF1191" w:rsidP="0084349B">
      <w:pPr>
        <w:spacing w:line="500" w:lineRule="exact"/>
        <w:ind w:right="32"/>
        <w:rPr>
          <w:rFonts w:ascii="楷体_GB2312" w:eastAsia="楷体_GB2312" w:hAnsi="宋体"/>
          <w:sz w:val="22"/>
          <w:szCs w:val="22"/>
        </w:rPr>
      </w:pPr>
      <w:r w:rsidRPr="00DF1191">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22239B" w:rsidP="00E76B27">
      <w:pPr>
        <w:spacing w:line="480" w:lineRule="auto"/>
        <w:ind w:left="-137" w:rightChars="-167" w:right="-351"/>
        <w:rPr>
          <w:sz w:val="28"/>
          <w:szCs w:val="28"/>
        </w:rPr>
      </w:pPr>
      <w:r w:rsidRPr="0022239B">
        <w:rPr>
          <w:rFonts w:ascii="宋体" w:hAnsi="宋体"/>
          <w:color w:val="000000"/>
          <w:spacing w:val="2"/>
          <w:kern w:val="0"/>
          <w:sz w:val="30"/>
          <w:szCs w:val="30"/>
        </w:rPr>
        <w:t>南通大学</w:t>
      </w:r>
      <w:r w:rsidRPr="0022239B">
        <w:rPr>
          <w:rFonts w:ascii="宋体" w:hAnsi="宋体" w:hint="eastAsia"/>
          <w:color w:val="000000"/>
          <w:spacing w:val="2"/>
          <w:kern w:val="0"/>
          <w:sz w:val="30"/>
          <w:szCs w:val="30"/>
        </w:rPr>
        <w:t>国有资产与实验室管理处</w:t>
      </w:r>
      <w:r w:rsidR="003B376F" w:rsidRPr="001D7DC1">
        <w:rPr>
          <w:rFonts w:hint="eastAsia"/>
          <w:sz w:val="28"/>
          <w:szCs w:val="28"/>
        </w:rPr>
        <w:t>：</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rFonts w:hint="eastAsia"/>
          <w:sz w:val="28"/>
          <w:szCs w:val="28"/>
        </w:rPr>
        <w:t>的</w:t>
      </w:r>
      <w:r w:rsidRPr="001D7DC1">
        <w:rPr>
          <w:rFonts w:hint="eastAsia"/>
          <w:sz w:val="28"/>
          <w:szCs w:val="28"/>
          <w:u w:val="single"/>
        </w:rPr>
        <w:t>（被授权人的姓名、职务）</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日期：年月日</w:t>
      </w:r>
    </w:p>
    <w:p w:rsidR="003B376F" w:rsidRPr="001D7DC1" w:rsidRDefault="00DF1191" w:rsidP="00E76B27">
      <w:pPr>
        <w:spacing w:line="360" w:lineRule="auto"/>
        <w:ind w:rightChars="-167" w:right="-351"/>
        <w:rPr>
          <w:sz w:val="28"/>
          <w:szCs w:val="28"/>
        </w:rPr>
      </w:pPr>
      <w:r w:rsidRPr="00DF1191">
        <w:rPr>
          <w:noProof/>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39D2" w:rsidRDefault="009F39D2">
      <w:r>
        <w:separator/>
      </w:r>
    </w:p>
  </w:endnote>
  <w:endnote w:type="continuationSeparator" w:id="1">
    <w:p w:rsidR="009F39D2" w:rsidRDefault="009F39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DF1191"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DF1191"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541F05">
      <w:rPr>
        <w:rStyle w:val="ad"/>
        <w:noProof/>
      </w:rPr>
      <w:t>10</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39D2" w:rsidRDefault="009F39D2">
      <w:r>
        <w:separator/>
      </w:r>
    </w:p>
  </w:footnote>
  <w:footnote w:type="continuationSeparator" w:id="1">
    <w:p w:rsidR="009F39D2" w:rsidRDefault="009F39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9217"/>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4671"/>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39B"/>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586D"/>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0EB8"/>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452"/>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1F05"/>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407"/>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6A21"/>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B85"/>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39D2"/>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3C68"/>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1191"/>
    <w:rsid w:val="00DF16CC"/>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AFC"/>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67C07"/>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189</TotalTime>
  <Pages>20</Pages>
  <Words>1260</Words>
  <Characters>7182</Characters>
  <Application>Microsoft Office Word</Application>
  <DocSecurity>0</DocSecurity>
  <Lines>59</Lines>
  <Paragraphs>16</Paragraphs>
  <ScaleCrop>false</ScaleCrop>
  <Company>微软中国</Company>
  <LinksUpToDate>false</LinksUpToDate>
  <CharactersWithSpaces>8426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74</cp:revision>
  <cp:lastPrinted>2015-05-19T09:06:00Z</cp:lastPrinted>
  <dcterms:created xsi:type="dcterms:W3CDTF">2015-05-27T09:09:00Z</dcterms:created>
  <dcterms:modified xsi:type="dcterms:W3CDTF">2016-02-25T01:31:00Z</dcterms:modified>
</cp:coreProperties>
</file>