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951652" w:rsidRPr="00951652" w:rsidRDefault="00951652" w:rsidP="00951652">
      <w:pPr>
        <w:jc w:val="center"/>
        <w:rPr>
          <w:rFonts w:ascii="宋体" w:hAnsi="宋体"/>
          <w:b/>
          <w:sz w:val="32"/>
          <w:szCs w:val="32"/>
        </w:rPr>
      </w:pPr>
      <w:r>
        <w:rPr>
          <w:rFonts w:ascii="宋体" w:hAnsi="宋体" w:hint="eastAsia"/>
          <w:b/>
          <w:sz w:val="32"/>
          <w:szCs w:val="32"/>
        </w:rPr>
        <w:t xml:space="preserve">     </w:t>
      </w:r>
      <w:r w:rsidR="003B376F" w:rsidRPr="001D7DC1">
        <w:rPr>
          <w:rFonts w:ascii="宋体" w:hAnsi="宋体" w:hint="eastAsia"/>
          <w:b/>
          <w:sz w:val="32"/>
          <w:szCs w:val="32"/>
        </w:rPr>
        <w:t>项目名称：</w:t>
      </w:r>
      <w:r w:rsidRPr="00951652">
        <w:rPr>
          <w:rFonts w:ascii="宋体" w:hAnsi="宋体" w:hint="eastAsia"/>
          <w:b/>
          <w:sz w:val="32"/>
          <w:szCs w:val="32"/>
        </w:rPr>
        <w:t>分析测试中心设备一批</w:t>
      </w:r>
    </w:p>
    <w:p w:rsidR="003B376F" w:rsidRPr="00951652" w:rsidRDefault="003B376F" w:rsidP="00951652">
      <w:pPr>
        <w:spacing w:line="300" w:lineRule="auto"/>
        <w:ind w:firstLineChars="750" w:firstLine="2709"/>
        <w:jc w:val="left"/>
        <w:rPr>
          <w:rFonts w:ascii="宋体"/>
          <w:b/>
          <w:spacing w:val="20"/>
          <w:sz w:val="32"/>
          <w:szCs w:val="32"/>
        </w:rPr>
      </w:pP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w:t>
      </w:r>
      <w:r w:rsidR="00951652">
        <w:rPr>
          <w:rFonts w:ascii="宋体" w:hAnsi="宋体" w:hint="eastAsia"/>
          <w:b/>
          <w:color w:val="FF0000"/>
          <w:sz w:val="32"/>
          <w:szCs w:val="32"/>
        </w:rPr>
        <w:t>60005</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951652" w:rsidP="006E78A2">
      <w:pPr>
        <w:pStyle w:val="a4"/>
        <w:ind w:leftChars="0" w:left="0"/>
        <w:jc w:val="center"/>
        <w:rPr>
          <w:rFonts w:ascii="宋体" w:eastAsia="宋体" w:hAnsi="宋体"/>
          <w:color w:val="FF0000"/>
          <w:sz w:val="32"/>
          <w:szCs w:val="32"/>
        </w:rPr>
      </w:pPr>
      <w:r>
        <w:rPr>
          <w:rFonts w:ascii="宋体" w:eastAsia="宋体" w:hAnsi="宋体"/>
          <w:b/>
          <w:color w:val="FF0000"/>
          <w:sz w:val="32"/>
          <w:szCs w:val="32"/>
        </w:rPr>
        <w:t>201</w:t>
      </w:r>
      <w:r>
        <w:rPr>
          <w:rFonts w:ascii="宋体" w:eastAsia="宋体" w:hAnsi="宋体" w:hint="eastAsia"/>
          <w:b/>
          <w:color w:val="FF0000"/>
          <w:sz w:val="32"/>
          <w:szCs w:val="32"/>
        </w:rPr>
        <w:t>6</w:t>
      </w:r>
      <w:r w:rsidR="003B376F" w:rsidRPr="00E76B27">
        <w:rPr>
          <w:rFonts w:ascii="宋体" w:eastAsia="宋体" w:hAnsi="宋体" w:hint="eastAsia"/>
          <w:b/>
          <w:color w:val="FF0000"/>
          <w:sz w:val="32"/>
          <w:szCs w:val="32"/>
        </w:rPr>
        <w:t>年</w:t>
      </w:r>
      <w:r>
        <w:rPr>
          <w:rFonts w:ascii="宋体" w:eastAsia="宋体" w:hAnsi="宋体" w:hint="eastAsia"/>
          <w:b/>
          <w:color w:val="FF0000"/>
          <w:sz w:val="32"/>
          <w:szCs w:val="32"/>
        </w:rPr>
        <w:t>1</w:t>
      </w:r>
      <w:r w:rsidR="003B376F" w:rsidRPr="00E76B27">
        <w:rPr>
          <w:rFonts w:ascii="宋体" w:eastAsia="宋体" w:hAnsi="宋体" w:hint="eastAsia"/>
          <w:b/>
          <w:color w:val="FF0000"/>
          <w:sz w:val="32"/>
          <w:szCs w:val="32"/>
        </w:rPr>
        <w:t>月</w:t>
      </w:r>
      <w:r>
        <w:rPr>
          <w:rFonts w:ascii="宋体" w:eastAsia="宋体" w:hAnsi="宋体" w:hint="eastAsia"/>
          <w:b/>
          <w:color w:val="FF0000"/>
          <w:sz w:val="32"/>
          <w:szCs w:val="32"/>
        </w:rPr>
        <w:t>8</w:t>
      </w:r>
      <w:r w:rsidR="003B376F" w:rsidRPr="00E76B27">
        <w:rPr>
          <w:rFonts w:ascii="宋体" w:eastAsia="宋体" w:hAnsi="宋体" w:hint="eastAsia"/>
          <w:b/>
          <w:color w:val="FF0000"/>
          <w:sz w:val="32"/>
          <w:szCs w:val="32"/>
        </w:rPr>
        <w:t>日</w:t>
      </w:r>
    </w:p>
    <w:p w:rsidR="003B376F" w:rsidRPr="001D7DC1" w:rsidRDefault="003B376F" w:rsidP="00951652">
      <w:pPr>
        <w:spacing w:afterLines="100"/>
        <w:ind w:firstLineChars="1700" w:firstLine="3570"/>
        <w:rPr>
          <w:rStyle w:val="aa"/>
          <w:rFonts w:eastAsia="黑体"/>
          <w:bCs/>
          <w:color w:val="auto"/>
          <w:sz w:val="48"/>
          <w:u w:val="none"/>
        </w:rPr>
      </w:pPr>
      <w:r w:rsidRPr="001D7DC1">
        <w:lastRenderedPageBreak/>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55531F">
        <w:rPr>
          <w:rFonts w:ascii="宋体" w:hAnsi="宋体" w:hint="eastAsia"/>
          <w:b/>
          <w:color w:val="FF0000"/>
          <w:spacing w:val="4"/>
          <w:sz w:val="24"/>
        </w:rPr>
        <w:t>分析测试中心一批设备</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55531F">
        <w:rPr>
          <w:rFonts w:ascii="宋体" w:hAnsi="宋体" w:hint="eastAsia"/>
          <w:b/>
          <w:color w:val="FF0000"/>
          <w:spacing w:val="4"/>
          <w:sz w:val="24"/>
        </w:rPr>
        <w:t>分析测试中心一批设备</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w:t>
      </w:r>
      <w:r w:rsidR="0055531F">
        <w:rPr>
          <w:rFonts w:ascii="宋体" w:hAnsi="宋体" w:hint="eastAsia"/>
          <w:b/>
          <w:color w:val="FF0000"/>
          <w:sz w:val="24"/>
        </w:rPr>
        <w:t>60005</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002E0A5B">
        <w:rPr>
          <w:rFonts w:ascii="宋体" w:hAnsi="宋体"/>
          <w:b/>
          <w:color w:val="FF0000"/>
          <w:spacing w:val="4"/>
          <w:sz w:val="24"/>
        </w:rPr>
        <w:t>201</w:t>
      </w:r>
      <w:r w:rsidR="002E0A5B">
        <w:rPr>
          <w:rFonts w:ascii="宋体" w:hAnsi="宋体" w:hint="eastAsia"/>
          <w:b/>
          <w:color w:val="FF0000"/>
          <w:spacing w:val="4"/>
          <w:sz w:val="24"/>
        </w:rPr>
        <w:t>6</w:t>
      </w:r>
      <w:r w:rsidRPr="007B579D">
        <w:rPr>
          <w:rFonts w:ascii="宋体" w:hAnsi="宋体" w:hint="eastAsia"/>
          <w:b/>
          <w:color w:val="FF0000"/>
          <w:spacing w:val="4"/>
          <w:sz w:val="24"/>
        </w:rPr>
        <w:t>年</w:t>
      </w:r>
      <w:r w:rsidR="002E0A5B">
        <w:rPr>
          <w:rFonts w:ascii="宋体" w:hAnsi="宋体" w:hint="eastAsia"/>
          <w:b/>
          <w:color w:val="FF0000"/>
          <w:spacing w:val="4"/>
          <w:sz w:val="24"/>
        </w:rPr>
        <w:t>1</w:t>
      </w:r>
      <w:r w:rsidRPr="007B579D">
        <w:rPr>
          <w:rFonts w:ascii="宋体" w:hAnsi="宋体" w:hint="eastAsia"/>
          <w:b/>
          <w:color w:val="FF0000"/>
          <w:spacing w:val="4"/>
          <w:sz w:val="24"/>
        </w:rPr>
        <w:t>月</w:t>
      </w:r>
      <w:r w:rsidR="002E0A5B">
        <w:rPr>
          <w:rFonts w:ascii="宋体" w:hAnsi="宋体" w:hint="eastAsia"/>
          <w:b/>
          <w:color w:val="FF0000"/>
          <w:spacing w:val="4"/>
          <w:sz w:val="24"/>
        </w:rPr>
        <w:t>15</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bookmarkStart w:id="0" w:name="_GoBack"/>
      <w:bookmarkEnd w:id="0"/>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8400" w:type="dxa"/>
        <w:tblInd w:w="91" w:type="dxa"/>
        <w:tblLook w:val="04A0"/>
      </w:tblPr>
      <w:tblGrid>
        <w:gridCol w:w="580"/>
        <w:gridCol w:w="588"/>
        <w:gridCol w:w="1316"/>
        <w:gridCol w:w="869"/>
        <w:gridCol w:w="1316"/>
        <w:gridCol w:w="603"/>
        <w:gridCol w:w="447"/>
        <w:gridCol w:w="425"/>
        <w:gridCol w:w="2256"/>
      </w:tblGrid>
      <w:tr w:rsidR="0052467C" w:rsidRPr="0052467C" w:rsidTr="0052467C">
        <w:trPr>
          <w:trHeight w:val="480"/>
        </w:trPr>
        <w:tc>
          <w:tcPr>
            <w:tcW w:w="5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b/>
                <w:bCs/>
                <w:color w:val="000000"/>
                <w:kern w:val="0"/>
                <w:sz w:val="22"/>
                <w:szCs w:val="22"/>
              </w:rPr>
            </w:pPr>
            <w:r w:rsidRPr="0052467C">
              <w:rPr>
                <w:rFonts w:ascii="宋体" w:hAnsi="宋体" w:cs="宋体" w:hint="eastAsia"/>
                <w:b/>
                <w:bCs/>
                <w:color w:val="000000"/>
                <w:kern w:val="0"/>
                <w:sz w:val="22"/>
                <w:szCs w:val="22"/>
              </w:rPr>
              <w:t>序号</w:t>
            </w:r>
          </w:p>
        </w:tc>
        <w:tc>
          <w:tcPr>
            <w:tcW w:w="732"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申请单位</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计划编号</w:t>
            </w:r>
          </w:p>
        </w:tc>
        <w:tc>
          <w:tcPr>
            <w:tcW w:w="1083"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仪器设备名称</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参考规格型号</w:t>
            </w:r>
          </w:p>
        </w:tc>
        <w:tc>
          <w:tcPr>
            <w:tcW w:w="760"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参考生产厂商</w:t>
            </w:r>
          </w:p>
        </w:tc>
        <w:tc>
          <w:tcPr>
            <w:tcW w:w="472"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单位</w:t>
            </w:r>
          </w:p>
        </w:tc>
        <w:tc>
          <w:tcPr>
            <w:tcW w:w="431" w:type="dxa"/>
            <w:tcBorders>
              <w:top w:val="single" w:sz="8"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数量</w:t>
            </w:r>
          </w:p>
        </w:tc>
        <w:tc>
          <w:tcPr>
            <w:tcW w:w="2074" w:type="dxa"/>
            <w:tcBorders>
              <w:top w:val="single" w:sz="8" w:space="0" w:color="auto"/>
              <w:left w:val="nil"/>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rFonts w:ascii="宋体" w:hAnsi="宋体" w:cs="宋体"/>
                <w:b/>
                <w:bCs/>
                <w:color w:val="000000"/>
                <w:kern w:val="0"/>
                <w:sz w:val="20"/>
                <w:szCs w:val="20"/>
              </w:rPr>
            </w:pPr>
            <w:r w:rsidRPr="0052467C">
              <w:rPr>
                <w:rFonts w:ascii="宋体" w:hAnsi="宋体" w:cs="宋体" w:hint="eastAsia"/>
                <w:b/>
                <w:bCs/>
                <w:color w:val="000000"/>
                <w:kern w:val="0"/>
                <w:sz w:val="20"/>
                <w:szCs w:val="20"/>
              </w:rPr>
              <w:t>备注</w:t>
            </w:r>
          </w:p>
        </w:tc>
      </w:tr>
      <w:tr w:rsidR="0052467C" w:rsidRPr="0052467C" w:rsidTr="0052467C">
        <w:trPr>
          <w:trHeight w:val="48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20160054-1</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多功能数控固相萃取仪</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HSE-08A</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天津恒奥科技发展有限公司</w:t>
            </w:r>
          </w:p>
        </w:tc>
        <w:tc>
          <w:tcPr>
            <w:tcW w:w="472"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left"/>
              <w:rPr>
                <w:rFonts w:ascii="宋体" w:hAnsi="宋体" w:cs="宋体"/>
                <w:color w:val="000000"/>
                <w:kern w:val="0"/>
                <w:sz w:val="22"/>
                <w:szCs w:val="22"/>
              </w:rPr>
            </w:pPr>
            <w:r w:rsidRPr="0052467C">
              <w:rPr>
                <w:rFonts w:ascii="宋体" w:hAnsi="宋体" w:cs="宋体" w:hint="eastAsia"/>
                <w:color w:val="000000"/>
                <w:kern w:val="0"/>
                <w:sz w:val="22"/>
                <w:szCs w:val="22"/>
              </w:rPr>
              <w:t xml:space="preserve">　</w:t>
            </w:r>
          </w:p>
        </w:tc>
      </w:tr>
      <w:tr w:rsidR="0052467C" w:rsidRPr="0052467C" w:rsidTr="0052467C">
        <w:trPr>
          <w:trHeight w:val="1545"/>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2</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20160054-2</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高速台式离心机</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br/>
              <w:t xml:space="preserve"> </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离心机</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最高转速：</w:t>
            </w:r>
            <w:r w:rsidRPr="0052467C">
              <w:rPr>
                <w:color w:val="000000"/>
                <w:kern w:val="0"/>
                <w:sz w:val="24"/>
              </w:rPr>
              <w:t>16000</w:t>
            </w:r>
            <w:r w:rsidRPr="0052467C">
              <w:rPr>
                <w:rFonts w:ascii="宋体" w:hAnsi="宋体" w:hint="eastAsia"/>
                <w:color w:val="000000"/>
                <w:kern w:val="0"/>
                <w:sz w:val="24"/>
              </w:rPr>
              <w:t>转</w:t>
            </w:r>
            <w:r w:rsidRPr="0052467C">
              <w:rPr>
                <w:color w:val="000000"/>
                <w:kern w:val="0"/>
                <w:sz w:val="24"/>
              </w:rPr>
              <w:t>/</w:t>
            </w:r>
            <w:r w:rsidRPr="0052467C">
              <w:rPr>
                <w:rFonts w:ascii="宋体" w:hAnsi="宋体" w:hint="eastAsia"/>
                <w:color w:val="000000"/>
                <w:kern w:val="0"/>
                <w:sz w:val="24"/>
              </w:rPr>
              <w:t>分（配</w:t>
            </w:r>
            <w:r w:rsidRPr="0052467C">
              <w:rPr>
                <w:color w:val="000000"/>
                <w:kern w:val="0"/>
                <w:sz w:val="24"/>
              </w:rPr>
              <w:t>12X1.5ml/2ml</w:t>
            </w:r>
            <w:r w:rsidRPr="0052467C">
              <w:rPr>
                <w:rFonts w:ascii="宋体" w:hAnsi="宋体" w:hint="eastAsia"/>
                <w:color w:val="000000"/>
                <w:kern w:val="0"/>
                <w:sz w:val="24"/>
              </w:rPr>
              <w:t>角转子和</w:t>
            </w:r>
            <w:r w:rsidRPr="0052467C">
              <w:rPr>
                <w:color w:val="000000"/>
                <w:kern w:val="0"/>
                <w:sz w:val="24"/>
              </w:rPr>
              <w:t>12X10ml</w:t>
            </w:r>
            <w:r w:rsidRPr="0052467C">
              <w:rPr>
                <w:rFonts w:ascii="宋体" w:hAnsi="宋体" w:hint="eastAsia"/>
                <w:color w:val="000000"/>
                <w:kern w:val="0"/>
                <w:sz w:val="24"/>
              </w:rPr>
              <w:t>角转子各</w:t>
            </w:r>
            <w:r w:rsidRPr="0052467C">
              <w:rPr>
                <w:color w:val="000000"/>
                <w:kern w:val="0"/>
                <w:sz w:val="24"/>
              </w:rPr>
              <w:t>1</w:t>
            </w:r>
            <w:r w:rsidRPr="0052467C">
              <w:rPr>
                <w:rFonts w:ascii="宋体" w:hAnsi="宋体" w:hint="eastAsia"/>
                <w:color w:val="000000"/>
                <w:kern w:val="0"/>
                <w:sz w:val="24"/>
              </w:rPr>
              <w:t>只）</w:t>
            </w:r>
          </w:p>
        </w:tc>
      </w:tr>
      <w:tr w:rsidR="0052467C" w:rsidRPr="0052467C" w:rsidTr="0052467C">
        <w:trPr>
          <w:trHeight w:val="1545"/>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3</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20160054-3</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台式高速冷冻离心机</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离心机</w:t>
            </w:r>
            <w:r w:rsidRPr="0052467C">
              <w:rPr>
                <w:color w:val="000000"/>
                <w:kern w:val="0"/>
                <w:sz w:val="20"/>
                <w:szCs w:val="20"/>
              </w:rPr>
              <w:t xml:space="preserve"> </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最高转速：</w:t>
            </w:r>
            <w:r w:rsidRPr="0052467C">
              <w:rPr>
                <w:color w:val="000000"/>
                <w:kern w:val="0"/>
                <w:sz w:val="24"/>
              </w:rPr>
              <w:t>16000</w:t>
            </w:r>
            <w:r w:rsidRPr="0052467C">
              <w:rPr>
                <w:rFonts w:ascii="宋体" w:hAnsi="宋体" w:hint="eastAsia"/>
                <w:color w:val="000000"/>
                <w:kern w:val="0"/>
                <w:sz w:val="24"/>
              </w:rPr>
              <w:t>转</w:t>
            </w:r>
            <w:r w:rsidRPr="0052467C">
              <w:rPr>
                <w:color w:val="000000"/>
                <w:kern w:val="0"/>
                <w:sz w:val="24"/>
              </w:rPr>
              <w:t>/</w:t>
            </w:r>
            <w:r w:rsidRPr="0052467C">
              <w:rPr>
                <w:rFonts w:ascii="宋体" w:hAnsi="宋体" w:hint="eastAsia"/>
                <w:color w:val="000000"/>
                <w:kern w:val="0"/>
                <w:sz w:val="24"/>
              </w:rPr>
              <w:t>分（配</w:t>
            </w:r>
            <w:r w:rsidRPr="0052467C">
              <w:rPr>
                <w:color w:val="000000"/>
                <w:kern w:val="0"/>
                <w:sz w:val="24"/>
              </w:rPr>
              <w:t>12X1.5ml/2ml</w:t>
            </w:r>
            <w:r w:rsidRPr="0052467C">
              <w:rPr>
                <w:rFonts w:ascii="宋体" w:hAnsi="宋体" w:hint="eastAsia"/>
                <w:color w:val="000000"/>
                <w:kern w:val="0"/>
                <w:sz w:val="24"/>
              </w:rPr>
              <w:t>角转子和</w:t>
            </w:r>
            <w:r w:rsidRPr="0052467C">
              <w:rPr>
                <w:color w:val="000000"/>
                <w:kern w:val="0"/>
                <w:sz w:val="24"/>
              </w:rPr>
              <w:t>10X5ml</w:t>
            </w:r>
            <w:r w:rsidRPr="0052467C">
              <w:rPr>
                <w:rFonts w:ascii="宋体" w:hAnsi="宋体" w:hint="eastAsia"/>
                <w:color w:val="000000"/>
                <w:kern w:val="0"/>
                <w:sz w:val="24"/>
              </w:rPr>
              <w:t>角转子各</w:t>
            </w:r>
            <w:r w:rsidRPr="0052467C">
              <w:rPr>
                <w:color w:val="000000"/>
                <w:kern w:val="0"/>
                <w:sz w:val="24"/>
              </w:rPr>
              <w:t>1</w:t>
            </w:r>
            <w:r w:rsidRPr="0052467C">
              <w:rPr>
                <w:rFonts w:ascii="宋体" w:hAnsi="宋体" w:hint="eastAsia"/>
                <w:color w:val="000000"/>
                <w:kern w:val="0"/>
                <w:sz w:val="24"/>
              </w:rPr>
              <w:t>只）</w:t>
            </w:r>
          </w:p>
        </w:tc>
      </w:tr>
      <w:tr w:rsidR="0052467C" w:rsidRPr="0052467C" w:rsidTr="0052467C">
        <w:trPr>
          <w:trHeight w:val="186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4</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20160054-4</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低速台式离心机</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离心机</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最高转速：</w:t>
            </w:r>
            <w:r w:rsidRPr="0052467C">
              <w:rPr>
                <w:color w:val="000000"/>
                <w:kern w:val="0"/>
                <w:sz w:val="24"/>
              </w:rPr>
              <w:t>16000</w:t>
            </w:r>
            <w:r w:rsidRPr="0052467C">
              <w:rPr>
                <w:rFonts w:ascii="宋体" w:hAnsi="宋体" w:hint="eastAsia"/>
                <w:color w:val="000000"/>
                <w:kern w:val="0"/>
                <w:sz w:val="24"/>
              </w:rPr>
              <w:t>转</w:t>
            </w:r>
            <w:r w:rsidRPr="0052467C">
              <w:rPr>
                <w:color w:val="000000"/>
                <w:kern w:val="0"/>
                <w:sz w:val="24"/>
              </w:rPr>
              <w:t>/</w:t>
            </w:r>
            <w:r w:rsidRPr="0052467C">
              <w:rPr>
                <w:rFonts w:ascii="宋体" w:hAnsi="宋体" w:hint="eastAsia"/>
                <w:color w:val="000000"/>
                <w:kern w:val="0"/>
                <w:sz w:val="24"/>
              </w:rPr>
              <w:t>分</w:t>
            </w:r>
            <w:r w:rsidRPr="0052467C">
              <w:rPr>
                <w:rFonts w:ascii="宋体" w:hAnsi="宋体" w:hint="eastAsia"/>
                <w:color w:val="000000"/>
                <w:kern w:val="0"/>
                <w:sz w:val="24"/>
              </w:rPr>
              <w:br/>
              <w:t>（配</w:t>
            </w:r>
            <w:r w:rsidRPr="0052467C">
              <w:rPr>
                <w:color w:val="000000"/>
                <w:kern w:val="0"/>
                <w:sz w:val="24"/>
              </w:rPr>
              <w:t>12X10ml</w:t>
            </w:r>
            <w:r w:rsidRPr="0052467C">
              <w:rPr>
                <w:rFonts w:ascii="宋体" w:hAnsi="宋体" w:hint="eastAsia"/>
                <w:color w:val="000000"/>
                <w:kern w:val="0"/>
                <w:sz w:val="24"/>
              </w:rPr>
              <w:t>角转子</w:t>
            </w:r>
            <w:r w:rsidRPr="0052467C">
              <w:rPr>
                <w:color w:val="000000"/>
                <w:kern w:val="0"/>
                <w:sz w:val="24"/>
              </w:rPr>
              <w:t>1</w:t>
            </w:r>
            <w:r w:rsidRPr="0052467C">
              <w:rPr>
                <w:rFonts w:ascii="宋体" w:hAnsi="宋体" w:hint="eastAsia"/>
                <w:color w:val="000000"/>
                <w:kern w:val="0"/>
                <w:sz w:val="24"/>
              </w:rPr>
              <w:t>只和</w:t>
            </w:r>
            <w:r w:rsidRPr="0052467C">
              <w:rPr>
                <w:color w:val="000000"/>
                <w:kern w:val="0"/>
                <w:sz w:val="24"/>
              </w:rPr>
              <w:t>4X50ml</w:t>
            </w:r>
            <w:r w:rsidRPr="0052467C">
              <w:rPr>
                <w:rFonts w:ascii="宋体" w:hAnsi="宋体" w:hint="eastAsia"/>
                <w:color w:val="000000"/>
                <w:kern w:val="0"/>
                <w:sz w:val="24"/>
              </w:rPr>
              <w:t>水平转子各</w:t>
            </w:r>
            <w:r w:rsidRPr="0052467C">
              <w:rPr>
                <w:color w:val="000000"/>
                <w:kern w:val="0"/>
                <w:sz w:val="24"/>
              </w:rPr>
              <w:t>1</w:t>
            </w:r>
            <w:r w:rsidRPr="0052467C">
              <w:rPr>
                <w:rFonts w:ascii="宋体" w:hAnsi="宋体" w:hint="eastAsia"/>
                <w:color w:val="000000"/>
                <w:kern w:val="0"/>
                <w:sz w:val="24"/>
              </w:rPr>
              <w:t>只）</w:t>
            </w:r>
          </w:p>
        </w:tc>
      </w:tr>
      <w:tr w:rsidR="0052467C" w:rsidRPr="0052467C" w:rsidTr="0052467C">
        <w:trPr>
          <w:trHeight w:val="48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5</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w:t>
            </w:r>
            <w:r w:rsidRPr="0052467C">
              <w:rPr>
                <w:rFonts w:ascii="宋体" w:hAnsi="宋体" w:cs="宋体" w:hint="eastAsia"/>
                <w:color w:val="000000"/>
                <w:kern w:val="0"/>
                <w:sz w:val="20"/>
                <w:szCs w:val="20"/>
              </w:rPr>
              <w:lastRenderedPageBreak/>
              <w:t>中心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lastRenderedPageBreak/>
              <w:t>20160054-5</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旋转蒸发仪</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BUCHI/R-100</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瑞士</w:t>
            </w:r>
          </w:p>
        </w:tc>
        <w:tc>
          <w:tcPr>
            <w:tcW w:w="472"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left"/>
              <w:rPr>
                <w:rFonts w:ascii="宋体" w:hAnsi="宋体" w:cs="宋体"/>
                <w:color w:val="000000"/>
                <w:kern w:val="0"/>
                <w:sz w:val="22"/>
                <w:szCs w:val="22"/>
              </w:rPr>
            </w:pPr>
            <w:r w:rsidRPr="0052467C">
              <w:rPr>
                <w:rFonts w:ascii="宋体" w:hAnsi="宋体" w:cs="宋体" w:hint="eastAsia"/>
                <w:color w:val="000000"/>
                <w:kern w:val="0"/>
                <w:sz w:val="22"/>
                <w:szCs w:val="22"/>
              </w:rPr>
              <w:t xml:space="preserve">　</w:t>
            </w:r>
          </w:p>
        </w:tc>
      </w:tr>
      <w:tr w:rsidR="0052467C" w:rsidRPr="0052467C" w:rsidTr="0052467C">
        <w:trPr>
          <w:trHeight w:val="117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lastRenderedPageBreak/>
              <w:t>6</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20160054-6</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超声波清洗器</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KH5200DE</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昆山禾创</w:t>
            </w:r>
          </w:p>
        </w:tc>
        <w:tc>
          <w:tcPr>
            <w:tcW w:w="472"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w:t>
            </w:r>
          </w:p>
        </w:tc>
        <w:tc>
          <w:tcPr>
            <w:tcW w:w="207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容积：</w:t>
            </w:r>
            <w:r w:rsidRPr="0052467C">
              <w:rPr>
                <w:color w:val="000000"/>
                <w:kern w:val="0"/>
                <w:sz w:val="24"/>
              </w:rPr>
              <w:t>10L</w:t>
            </w:r>
            <w:r w:rsidRPr="0052467C">
              <w:rPr>
                <w:color w:val="000000"/>
                <w:kern w:val="0"/>
                <w:sz w:val="24"/>
              </w:rPr>
              <w:br/>
            </w:r>
            <w:r w:rsidRPr="0052467C">
              <w:rPr>
                <w:rFonts w:ascii="宋体" w:hAnsi="宋体" w:hint="eastAsia"/>
                <w:color w:val="000000"/>
                <w:kern w:val="0"/>
                <w:sz w:val="24"/>
              </w:rPr>
              <w:t>（含网架、降音盖、有排水）</w:t>
            </w:r>
          </w:p>
        </w:tc>
      </w:tr>
      <w:tr w:rsidR="0052467C" w:rsidRPr="0052467C" w:rsidTr="0052467C">
        <w:trPr>
          <w:trHeight w:val="72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7</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20160054-9</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多功能样品氮吹浓缩仪</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EVA30A（密闭式）</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北京普立泰科</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氮气钢瓶及减压阀自配</w:t>
            </w:r>
          </w:p>
        </w:tc>
      </w:tr>
      <w:tr w:rsidR="0052467C" w:rsidRPr="0052467C" w:rsidTr="0052467C">
        <w:trPr>
          <w:trHeight w:val="120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8</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20160054-13</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样品消化装置（电热板）</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EH35A PLUS</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北京莱伯泰科</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温控范围：室温</w:t>
            </w:r>
            <w:r w:rsidRPr="0052467C">
              <w:rPr>
                <w:color w:val="000000"/>
                <w:kern w:val="0"/>
                <w:sz w:val="24"/>
              </w:rPr>
              <w:t>-350</w:t>
            </w:r>
            <w:r w:rsidRPr="0052467C">
              <w:rPr>
                <w:rFonts w:ascii="宋体" w:hAnsi="宋体" w:hint="eastAsia"/>
                <w:color w:val="000000"/>
                <w:kern w:val="0"/>
                <w:sz w:val="24"/>
              </w:rPr>
              <w:t>℃，</w:t>
            </w:r>
            <w:r w:rsidRPr="0052467C">
              <w:rPr>
                <w:rFonts w:ascii="宋体" w:hAnsi="宋体" w:hint="eastAsia"/>
                <w:color w:val="000000"/>
                <w:kern w:val="0"/>
                <w:sz w:val="24"/>
              </w:rPr>
              <w:br/>
              <w:t>控温精度：</w:t>
            </w:r>
            <w:r w:rsidRPr="0052467C">
              <w:rPr>
                <w:color w:val="000000"/>
                <w:kern w:val="0"/>
                <w:sz w:val="24"/>
              </w:rPr>
              <w:t>±5</w:t>
            </w:r>
            <w:r w:rsidRPr="0052467C">
              <w:rPr>
                <w:rFonts w:ascii="宋体" w:hAnsi="宋体" w:hint="eastAsia"/>
                <w:color w:val="000000"/>
                <w:kern w:val="0"/>
                <w:sz w:val="24"/>
              </w:rPr>
              <w:t>℃</w:t>
            </w:r>
          </w:p>
        </w:tc>
      </w:tr>
      <w:tr w:rsidR="0052467C" w:rsidRPr="0052467C" w:rsidTr="0052467C">
        <w:trPr>
          <w:trHeight w:val="243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9</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20160054-14</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紫外可见分光光度计</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UV1000</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上海翱艺</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波长范围：</w:t>
            </w:r>
            <w:r w:rsidRPr="0052467C">
              <w:rPr>
                <w:color w:val="000000"/>
                <w:kern w:val="0"/>
                <w:sz w:val="24"/>
              </w:rPr>
              <w:t xml:space="preserve"> 200-1020nm</w:t>
            </w:r>
            <w:r w:rsidRPr="0052467C">
              <w:rPr>
                <w:rFonts w:ascii="宋体" w:hAnsi="宋体" w:hint="eastAsia"/>
                <w:color w:val="000000"/>
                <w:kern w:val="0"/>
                <w:sz w:val="24"/>
              </w:rPr>
              <w:t>，光谱带宽：</w:t>
            </w:r>
            <w:r w:rsidRPr="0052467C">
              <w:rPr>
                <w:color w:val="000000"/>
                <w:kern w:val="0"/>
                <w:sz w:val="24"/>
              </w:rPr>
              <w:t xml:space="preserve"> 4.0 nm</w:t>
            </w:r>
            <w:r w:rsidRPr="0052467C">
              <w:rPr>
                <w:rFonts w:ascii="宋体" w:hAnsi="宋体" w:hint="eastAsia"/>
                <w:color w:val="000000"/>
                <w:kern w:val="0"/>
                <w:sz w:val="24"/>
              </w:rPr>
              <w:t>，检测器：进口硅光二极管，光源：</w:t>
            </w:r>
            <w:r w:rsidRPr="0052467C">
              <w:rPr>
                <w:color w:val="000000"/>
                <w:kern w:val="0"/>
                <w:sz w:val="24"/>
              </w:rPr>
              <w:t xml:space="preserve"> </w:t>
            </w:r>
            <w:r w:rsidRPr="0052467C">
              <w:rPr>
                <w:rFonts w:ascii="宋体" w:hAnsi="宋体" w:hint="eastAsia"/>
                <w:color w:val="000000"/>
                <w:kern w:val="0"/>
                <w:sz w:val="24"/>
              </w:rPr>
              <w:t>进口长寿命氘灯、钨灯</w:t>
            </w:r>
          </w:p>
        </w:tc>
      </w:tr>
      <w:tr w:rsidR="0052467C" w:rsidRPr="0052467C" w:rsidTr="0052467C">
        <w:trPr>
          <w:trHeight w:val="885"/>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10</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20160054-15</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酸度计</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PHS-3E</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上海仪电科学仪器公司</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仪器级别：</w:t>
            </w:r>
            <w:r w:rsidRPr="0052467C">
              <w:rPr>
                <w:color w:val="000000"/>
                <w:kern w:val="0"/>
                <w:sz w:val="24"/>
              </w:rPr>
              <w:t>0.01</w:t>
            </w:r>
            <w:r w:rsidRPr="0052467C">
              <w:rPr>
                <w:rFonts w:ascii="宋体" w:hAnsi="宋体" w:hint="eastAsia"/>
                <w:color w:val="000000"/>
                <w:kern w:val="0"/>
                <w:sz w:val="24"/>
              </w:rPr>
              <w:t>级，自动温度补偿</w:t>
            </w:r>
          </w:p>
        </w:tc>
      </w:tr>
      <w:tr w:rsidR="0052467C" w:rsidRPr="0052467C" w:rsidTr="0052467C">
        <w:trPr>
          <w:trHeight w:val="69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11</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20160054-16</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真空冷冻干燥机</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LGJ-10</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北京松沅华新</w:t>
            </w:r>
            <w:r w:rsidRPr="0052467C">
              <w:rPr>
                <w:rFonts w:ascii="宋体" w:hAnsi="宋体" w:cs="宋体" w:hint="eastAsia"/>
                <w:color w:val="000000"/>
                <w:kern w:val="0"/>
                <w:sz w:val="20"/>
                <w:szCs w:val="20"/>
              </w:rPr>
              <w:lastRenderedPageBreak/>
              <w:t>科技发展有限公司</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lastRenderedPageBreak/>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空间：</w:t>
            </w:r>
            <w:r w:rsidRPr="0052467C">
              <w:rPr>
                <w:color w:val="000000"/>
                <w:kern w:val="0"/>
                <w:sz w:val="24"/>
              </w:rPr>
              <w:t>4</w:t>
            </w:r>
            <w:r w:rsidRPr="0052467C">
              <w:rPr>
                <w:rFonts w:ascii="宋体" w:hAnsi="宋体" w:hint="eastAsia"/>
                <w:color w:val="000000"/>
                <w:kern w:val="0"/>
                <w:sz w:val="24"/>
              </w:rPr>
              <w:t>层</w:t>
            </w:r>
            <w:r w:rsidRPr="0052467C">
              <w:rPr>
                <w:color w:val="000000"/>
                <w:kern w:val="0"/>
                <w:sz w:val="24"/>
              </w:rPr>
              <w:t xml:space="preserve"> 0.12M</w:t>
            </w:r>
            <w:r w:rsidRPr="0052467C">
              <w:rPr>
                <w:color w:val="000000"/>
                <w:kern w:val="0"/>
                <w:sz w:val="24"/>
                <w:vertAlign w:val="superscript"/>
              </w:rPr>
              <w:t>3</w:t>
            </w:r>
          </w:p>
        </w:tc>
      </w:tr>
      <w:tr w:rsidR="0052467C" w:rsidRPr="0052467C" w:rsidTr="0052467C">
        <w:trPr>
          <w:trHeight w:val="1545"/>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lastRenderedPageBreak/>
              <w:t>12</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20160054-17</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真空干燥箱（含真空泵）</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DZF-6020</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上海仪电科学仪器公司</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工作室尺寸：</w:t>
            </w:r>
            <w:r w:rsidRPr="0052467C">
              <w:rPr>
                <w:color w:val="000000"/>
                <w:kern w:val="0"/>
                <w:sz w:val="24"/>
              </w:rPr>
              <w:t>300X300X270mm</w:t>
            </w:r>
            <w:r w:rsidRPr="0052467C">
              <w:rPr>
                <w:rFonts w:ascii="宋体" w:hAnsi="宋体" w:hint="eastAsia"/>
                <w:color w:val="000000"/>
                <w:kern w:val="0"/>
                <w:sz w:val="24"/>
              </w:rPr>
              <w:t>，</w:t>
            </w:r>
            <w:r w:rsidRPr="0052467C">
              <w:rPr>
                <w:rFonts w:ascii="宋体" w:hAnsi="宋体" w:hint="eastAsia"/>
                <w:color w:val="000000"/>
                <w:kern w:val="0"/>
                <w:sz w:val="24"/>
              </w:rPr>
              <w:br/>
              <w:t>控温范围：</w:t>
            </w:r>
            <w:r w:rsidRPr="0052467C">
              <w:rPr>
                <w:color w:val="000000"/>
                <w:kern w:val="0"/>
                <w:sz w:val="24"/>
              </w:rPr>
              <w:t>50-180</w:t>
            </w:r>
            <w:r w:rsidRPr="0052467C">
              <w:rPr>
                <w:rFonts w:ascii="宋体" w:hAnsi="宋体" w:hint="eastAsia"/>
                <w:color w:val="000000"/>
                <w:kern w:val="0"/>
                <w:sz w:val="24"/>
              </w:rPr>
              <w:t>℃</w:t>
            </w:r>
          </w:p>
        </w:tc>
      </w:tr>
      <w:tr w:rsidR="0052467C" w:rsidRPr="0052467C" w:rsidTr="0052467C">
        <w:trPr>
          <w:trHeight w:val="48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13</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20160055-1</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纯水系统（高纯水机）</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EU-30T</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南京欧铠环境科技有限公司</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4"/>
              </w:rPr>
            </w:pPr>
            <w:r w:rsidRPr="0052467C">
              <w:rPr>
                <w:rFonts w:ascii="宋体" w:hAnsi="宋体" w:cs="宋体" w:hint="eastAsia"/>
                <w:color w:val="000000"/>
                <w:kern w:val="0"/>
                <w:sz w:val="24"/>
              </w:rPr>
              <w:t>产水量：</w:t>
            </w:r>
            <w:r w:rsidRPr="0052467C">
              <w:rPr>
                <w:color w:val="000000"/>
                <w:kern w:val="0"/>
                <w:sz w:val="24"/>
              </w:rPr>
              <w:t>30L/H</w:t>
            </w:r>
          </w:p>
        </w:tc>
      </w:tr>
      <w:tr w:rsidR="0052467C" w:rsidRPr="0052467C" w:rsidTr="0052467C">
        <w:trPr>
          <w:trHeight w:val="48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14</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20160055-2</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旋转蒸发仪</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RE-52</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上海亚荣</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left"/>
              <w:rPr>
                <w:rFonts w:ascii="宋体" w:hAnsi="宋体" w:cs="宋体"/>
                <w:color w:val="000000"/>
                <w:kern w:val="0"/>
                <w:sz w:val="22"/>
                <w:szCs w:val="22"/>
              </w:rPr>
            </w:pPr>
            <w:r w:rsidRPr="0052467C">
              <w:rPr>
                <w:rFonts w:ascii="宋体" w:hAnsi="宋体" w:cs="宋体" w:hint="eastAsia"/>
                <w:color w:val="000000"/>
                <w:kern w:val="0"/>
                <w:sz w:val="22"/>
                <w:szCs w:val="22"/>
              </w:rPr>
              <w:t xml:space="preserve">　</w:t>
            </w:r>
          </w:p>
        </w:tc>
      </w:tr>
      <w:tr w:rsidR="0052467C" w:rsidRPr="0052467C" w:rsidTr="00AE746C">
        <w:trPr>
          <w:trHeight w:val="57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15</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20160055-8</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净气型药品柜</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SF-G800</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无锡赛弗</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张</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3</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无锡赛弗金属制品有限公司</w:t>
            </w:r>
          </w:p>
        </w:tc>
      </w:tr>
      <w:tr w:rsidR="0052467C" w:rsidRPr="0052467C" w:rsidTr="00AE746C">
        <w:trPr>
          <w:trHeight w:val="57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16</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w:t>
            </w:r>
            <w:r w:rsidRPr="0052467C">
              <w:rPr>
                <w:rFonts w:ascii="宋体" w:hAnsi="宋体" w:cs="宋体" w:hint="eastAsia"/>
                <w:color w:val="000000"/>
                <w:kern w:val="0"/>
                <w:sz w:val="20"/>
                <w:szCs w:val="20"/>
              </w:rPr>
              <w:lastRenderedPageBreak/>
              <w:t>测试中心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lastRenderedPageBreak/>
              <w:t>20160055-9</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溶解氧仪</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JPSJ-605F</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上海</w:t>
            </w:r>
          </w:p>
        </w:tc>
        <w:tc>
          <w:tcPr>
            <w:tcW w:w="472"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w:t>
            </w:r>
          </w:p>
        </w:tc>
        <w:tc>
          <w:tcPr>
            <w:tcW w:w="207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rFonts w:ascii="宋体" w:hAnsi="宋体" w:hint="eastAsia"/>
                <w:color w:val="000000"/>
                <w:kern w:val="0"/>
                <w:sz w:val="24"/>
              </w:rPr>
              <w:t>上海仪电科学仪器公司</w:t>
            </w:r>
          </w:p>
        </w:tc>
      </w:tr>
      <w:tr w:rsidR="0052467C" w:rsidRPr="0052467C" w:rsidTr="00AE746C">
        <w:trPr>
          <w:trHeight w:val="72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lastRenderedPageBreak/>
              <w:t>17</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20160055-10</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三蒸水装置（自动三重纯水蒸馏器）</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SZ-97</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上海亚荣</w:t>
            </w:r>
          </w:p>
        </w:tc>
        <w:tc>
          <w:tcPr>
            <w:tcW w:w="472"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single" w:sz="4" w:space="0" w:color="auto"/>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color w:val="000000"/>
                <w:kern w:val="0"/>
                <w:sz w:val="24"/>
              </w:rPr>
              <w:t xml:space="preserve">　</w:t>
            </w:r>
          </w:p>
        </w:tc>
      </w:tr>
      <w:tr w:rsidR="0052467C" w:rsidRPr="0052467C" w:rsidTr="0052467C">
        <w:trPr>
          <w:trHeight w:val="60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18</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20160055-11</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数显恒温磁力搅拌器</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85-2</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常州荣华</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4"/>
              </w:rPr>
            </w:pPr>
            <w:r w:rsidRPr="0052467C">
              <w:rPr>
                <w:rFonts w:ascii="宋体" w:hAnsi="宋体" w:cs="宋体" w:hint="eastAsia"/>
                <w:color w:val="000000"/>
                <w:kern w:val="0"/>
                <w:sz w:val="24"/>
              </w:rPr>
              <w:t>数显控温，室温</w:t>
            </w:r>
            <w:r w:rsidRPr="0052467C">
              <w:rPr>
                <w:color w:val="000000"/>
                <w:kern w:val="0"/>
                <w:sz w:val="24"/>
              </w:rPr>
              <w:t>-100</w:t>
            </w:r>
            <w:r w:rsidRPr="0052467C">
              <w:rPr>
                <w:rFonts w:ascii="宋体" w:hAnsi="宋体" w:cs="宋体" w:hint="eastAsia"/>
                <w:color w:val="000000"/>
                <w:kern w:val="0"/>
                <w:sz w:val="24"/>
              </w:rPr>
              <w:t>℃</w:t>
            </w:r>
          </w:p>
        </w:tc>
      </w:tr>
      <w:tr w:rsidR="0052467C" w:rsidRPr="0052467C" w:rsidTr="0052467C">
        <w:trPr>
          <w:trHeight w:val="1200"/>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19</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20160055-12</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组织捣碎匀浆机</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JJ-2</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常州荣华</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1</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4"/>
              </w:rPr>
            </w:pPr>
            <w:r w:rsidRPr="0052467C">
              <w:rPr>
                <w:rFonts w:ascii="宋体" w:hAnsi="宋体" w:cs="宋体" w:hint="eastAsia"/>
                <w:color w:val="000000"/>
                <w:kern w:val="0"/>
                <w:sz w:val="24"/>
              </w:rPr>
              <w:t>转速：</w:t>
            </w:r>
            <w:r w:rsidRPr="0052467C">
              <w:rPr>
                <w:color w:val="000000"/>
                <w:kern w:val="0"/>
                <w:sz w:val="24"/>
              </w:rPr>
              <w:t>12000</w:t>
            </w:r>
            <w:r w:rsidRPr="0052467C">
              <w:rPr>
                <w:rFonts w:ascii="宋体" w:hAnsi="宋体" w:cs="宋体" w:hint="eastAsia"/>
                <w:color w:val="000000"/>
                <w:kern w:val="0"/>
                <w:sz w:val="24"/>
              </w:rPr>
              <w:t>转</w:t>
            </w:r>
            <w:r w:rsidRPr="0052467C">
              <w:rPr>
                <w:color w:val="000000"/>
                <w:kern w:val="0"/>
                <w:sz w:val="24"/>
              </w:rPr>
              <w:t>/</w:t>
            </w:r>
            <w:r w:rsidRPr="0052467C">
              <w:rPr>
                <w:rFonts w:ascii="宋体" w:hAnsi="宋体" w:cs="宋体" w:hint="eastAsia"/>
                <w:color w:val="000000"/>
                <w:kern w:val="0"/>
                <w:sz w:val="24"/>
              </w:rPr>
              <w:t>分可调、不锈钢杯，容量：</w:t>
            </w:r>
            <w:r w:rsidRPr="0052467C">
              <w:rPr>
                <w:color w:val="000000"/>
                <w:kern w:val="0"/>
                <w:sz w:val="24"/>
              </w:rPr>
              <w:t>1000ml</w:t>
            </w:r>
          </w:p>
        </w:tc>
      </w:tr>
      <w:tr w:rsidR="0052467C" w:rsidRPr="0052467C" w:rsidTr="0052467C">
        <w:trPr>
          <w:trHeight w:val="495"/>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20</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20160055-13</w:t>
            </w:r>
          </w:p>
        </w:tc>
        <w:tc>
          <w:tcPr>
            <w:tcW w:w="1083"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循环水真空泵</w:t>
            </w:r>
          </w:p>
        </w:tc>
        <w:tc>
          <w:tcPr>
            <w:tcW w:w="1134"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SHZ-D（</w:t>
            </w:r>
            <w:r w:rsidRPr="0052467C">
              <w:rPr>
                <w:color w:val="000000"/>
                <w:kern w:val="0"/>
                <w:sz w:val="20"/>
                <w:szCs w:val="20"/>
              </w:rPr>
              <w:t>III</w:t>
            </w:r>
            <w:r w:rsidRPr="0052467C">
              <w:rPr>
                <w:rFonts w:ascii="宋体" w:hAnsi="宋体" w:cs="宋体" w:hint="eastAsia"/>
                <w:color w:val="000000"/>
                <w:kern w:val="0"/>
                <w:sz w:val="20"/>
                <w:szCs w:val="20"/>
              </w:rPr>
              <w:t>）</w:t>
            </w:r>
          </w:p>
        </w:tc>
        <w:tc>
          <w:tcPr>
            <w:tcW w:w="760"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巩义予华</w:t>
            </w:r>
          </w:p>
        </w:tc>
        <w:tc>
          <w:tcPr>
            <w:tcW w:w="472"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nil"/>
              <w:left w:val="nil"/>
              <w:bottom w:val="single" w:sz="4"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w:t>
            </w:r>
          </w:p>
        </w:tc>
        <w:tc>
          <w:tcPr>
            <w:tcW w:w="2074" w:type="dxa"/>
            <w:tcBorders>
              <w:top w:val="nil"/>
              <w:left w:val="single" w:sz="4" w:space="0" w:color="auto"/>
              <w:bottom w:val="single" w:sz="4" w:space="0" w:color="auto"/>
              <w:right w:val="single" w:sz="8" w:space="0" w:color="auto"/>
            </w:tcBorders>
            <w:shd w:val="clear" w:color="auto" w:fill="auto"/>
            <w:vAlign w:val="center"/>
            <w:hideMark/>
          </w:tcPr>
          <w:p w:rsidR="0052467C" w:rsidRPr="0052467C" w:rsidRDefault="0052467C" w:rsidP="0052467C">
            <w:pPr>
              <w:widowControl/>
              <w:jc w:val="center"/>
              <w:rPr>
                <w:color w:val="000000"/>
                <w:kern w:val="0"/>
                <w:sz w:val="24"/>
              </w:rPr>
            </w:pPr>
            <w:r w:rsidRPr="0052467C">
              <w:rPr>
                <w:color w:val="000000"/>
                <w:kern w:val="0"/>
                <w:sz w:val="24"/>
              </w:rPr>
              <w:t xml:space="preserve">　</w:t>
            </w:r>
          </w:p>
        </w:tc>
      </w:tr>
      <w:tr w:rsidR="0052467C" w:rsidRPr="0052467C" w:rsidTr="0052467C">
        <w:trPr>
          <w:trHeight w:val="1845"/>
        </w:trPr>
        <w:tc>
          <w:tcPr>
            <w:tcW w:w="580" w:type="dxa"/>
            <w:tcBorders>
              <w:top w:val="nil"/>
              <w:left w:val="single" w:sz="8" w:space="0" w:color="auto"/>
              <w:bottom w:val="single" w:sz="8" w:space="0" w:color="auto"/>
              <w:right w:val="single" w:sz="4" w:space="0" w:color="auto"/>
            </w:tcBorders>
            <w:shd w:val="clear" w:color="auto" w:fill="auto"/>
            <w:noWrap/>
            <w:vAlign w:val="center"/>
            <w:hideMark/>
          </w:tcPr>
          <w:p w:rsidR="0052467C" w:rsidRPr="0052467C" w:rsidRDefault="0052467C" w:rsidP="0052467C">
            <w:pPr>
              <w:widowControl/>
              <w:jc w:val="center"/>
              <w:rPr>
                <w:rFonts w:ascii="宋体" w:hAnsi="宋体" w:cs="宋体"/>
                <w:color w:val="000000"/>
                <w:kern w:val="0"/>
                <w:sz w:val="22"/>
                <w:szCs w:val="22"/>
              </w:rPr>
            </w:pPr>
            <w:r w:rsidRPr="0052467C">
              <w:rPr>
                <w:rFonts w:ascii="宋体" w:hAnsi="宋体" w:cs="宋体" w:hint="eastAsia"/>
                <w:color w:val="000000"/>
                <w:kern w:val="0"/>
                <w:sz w:val="22"/>
                <w:szCs w:val="22"/>
              </w:rPr>
              <w:t>21</w:t>
            </w:r>
          </w:p>
        </w:tc>
        <w:tc>
          <w:tcPr>
            <w:tcW w:w="732"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分析测试中心</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20160055-15</w:t>
            </w:r>
          </w:p>
        </w:tc>
        <w:tc>
          <w:tcPr>
            <w:tcW w:w="1083"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恒温水浴箱（三用恒温水箱）</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 xml:space="preserve"> HH-W600</w:t>
            </w:r>
          </w:p>
        </w:tc>
        <w:tc>
          <w:tcPr>
            <w:tcW w:w="760"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金坛恒丰仪器</w:t>
            </w:r>
          </w:p>
        </w:tc>
        <w:tc>
          <w:tcPr>
            <w:tcW w:w="472"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台</w:t>
            </w:r>
          </w:p>
        </w:tc>
        <w:tc>
          <w:tcPr>
            <w:tcW w:w="431" w:type="dxa"/>
            <w:tcBorders>
              <w:top w:val="single" w:sz="4" w:space="0" w:color="auto"/>
              <w:left w:val="nil"/>
              <w:bottom w:val="single" w:sz="8" w:space="0" w:color="auto"/>
              <w:right w:val="single" w:sz="4"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0"/>
                <w:szCs w:val="20"/>
              </w:rPr>
            </w:pPr>
            <w:r w:rsidRPr="0052467C">
              <w:rPr>
                <w:rFonts w:ascii="宋体" w:hAnsi="宋体" w:cs="宋体" w:hint="eastAsia"/>
                <w:color w:val="000000"/>
                <w:kern w:val="0"/>
                <w:sz w:val="20"/>
                <w:szCs w:val="20"/>
              </w:rPr>
              <w:t>2</w:t>
            </w:r>
          </w:p>
        </w:tc>
        <w:tc>
          <w:tcPr>
            <w:tcW w:w="2074" w:type="dxa"/>
            <w:tcBorders>
              <w:top w:val="nil"/>
              <w:left w:val="nil"/>
              <w:bottom w:val="single" w:sz="8" w:space="0" w:color="auto"/>
              <w:right w:val="single" w:sz="8" w:space="0" w:color="auto"/>
            </w:tcBorders>
            <w:shd w:val="clear" w:color="auto" w:fill="auto"/>
            <w:vAlign w:val="center"/>
            <w:hideMark/>
          </w:tcPr>
          <w:p w:rsidR="0052467C" w:rsidRPr="0052467C" w:rsidRDefault="0052467C" w:rsidP="0052467C">
            <w:pPr>
              <w:widowControl/>
              <w:jc w:val="center"/>
              <w:rPr>
                <w:rFonts w:ascii="宋体" w:hAnsi="宋体" w:cs="宋体"/>
                <w:color w:val="000000"/>
                <w:kern w:val="0"/>
                <w:sz w:val="24"/>
              </w:rPr>
            </w:pPr>
            <w:r w:rsidRPr="0052467C">
              <w:rPr>
                <w:rFonts w:ascii="宋体" w:hAnsi="宋体" w:cs="宋体" w:hint="eastAsia"/>
                <w:color w:val="000000"/>
                <w:kern w:val="0"/>
                <w:sz w:val="24"/>
              </w:rPr>
              <w:t>工作尺寸</w:t>
            </w:r>
            <w:r w:rsidRPr="0052467C">
              <w:rPr>
                <w:color w:val="000000"/>
                <w:kern w:val="0"/>
                <w:sz w:val="24"/>
              </w:rPr>
              <w:t>600X300X160mm</w:t>
            </w:r>
            <w:r w:rsidRPr="0052467C">
              <w:rPr>
                <w:rFonts w:ascii="宋体" w:hAnsi="宋体" w:cs="宋体" w:hint="eastAsia"/>
                <w:color w:val="000000"/>
                <w:kern w:val="0"/>
                <w:sz w:val="24"/>
              </w:rPr>
              <w:t>，</w:t>
            </w:r>
            <w:r w:rsidRPr="0052467C">
              <w:rPr>
                <w:rFonts w:ascii="宋体" w:hAnsi="宋体" w:cs="宋体" w:hint="eastAsia"/>
                <w:color w:val="000000"/>
                <w:kern w:val="0"/>
                <w:sz w:val="24"/>
              </w:rPr>
              <w:br/>
              <w:t>室温</w:t>
            </w:r>
            <w:r w:rsidRPr="0052467C">
              <w:rPr>
                <w:color w:val="000000"/>
                <w:kern w:val="0"/>
                <w:sz w:val="24"/>
              </w:rPr>
              <w:t>0-100</w:t>
            </w:r>
            <w:r w:rsidRPr="0052467C">
              <w:rPr>
                <w:rFonts w:ascii="宋体" w:hAnsi="宋体" w:cs="宋体" w:hint="eastAsia"/>
                <w:color w:val="000000"/>
                <w:kern w:val="0"/>
                <w:sz w:val="24"/>
              </w:rPr>
              <w:t>℃，加热功率</w:t>
            </w:r>
            <w:r w:rsidRPr="0052467C">
              <w:rPr>
                <w:color w:val="000000"/>
                <w:kern w:val="0"/>
                <w:sz w:val="24"/>
              </w:rPr>
              <w:t>1500W</w:t>
            </w:r>
          </w:p>
        </w:tc>
      </w:tr>
    </w:tbl>
    <w:p w:rsidR="003B376F" w:rsidRPr="0052467C"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AE746C" w:rsidRDefault="003B376F" w:rsidP="005F0F58">
      <w:pPr>
        <w:numPr>
          <w:ilvl w:val="0"/>
          <w:numId w:val="29"/>
        </w:numPr>
        <w:spacing w:line="288" w:lineRule="auto"/>
        <w:rPr>
          <w:rFonts w:ascii="宋体"/>
          <w:color w:val="FF0000"/>
          <w:sz w:val="28"/>
          <w:szCs w:val="28"/>
        </w:rPr>
      </w:pPr>
      <w:r w:rsidRPr="00AE746C">
        <w:rPr>
          <w:rFonts w:ascii="宋体" w:hAnsi="宋体" w:hint="eastAsia"/>
          <w:color w:val="FF0000"/>
          <w:sz w:val="28"/>
          <w:szCs w:val="28"/>
        </w:rPr>
        <w:t>技术咨询：</w:t>
      </w:r>
      <w:r w:rsidR="002E0A5B" w:rsidRPr="00AE746C">
        <w:rPr>
          <w:rFonts w:ascii="宋体" w:hAnsi="宋体" w:hint="eastAsia"/>
          <w:color w:val="FF0000"/>
          <w:sz w:val="28"/>
          <w:szCs w:val="28"/>
        </w:rPr>
        <w:t>李春建</w:t>
      </w:r>
      <w:r w:rsidRPr="00AE746C">
        <w:rPr>
          <w:rFonts w:ascii="宋体" w:hAnsi="宋体" w:hint="eastAsia"/>
          <w:color w:val="FF0000"/>
          <w:sz w:val="28"/>
          <w:szCs w:val="28"/>
        </w:rPr>
        <w:t>，联系电话</w:t>
      </w:r>
      <w:r w:rsidR="002E0A5B" w:rsidRPr="00AE746C">
        <w:rPr>
          <w:rFonts w:ascii="宋体" w:hAnsi="宋体"/>
          <w:color w:val="FF0000"/>
          <w:sz w:val="28"/>
          <w:szCs w:val="28"/>
        </w:rPr>
        <w:t>13962990871</w:t>
      </w:r>
      <w:r w:rsidRPr="00AE746C">
        <w:rPr>
          <w:rFonts w:ascii="宋体" w:hAnsi="宋体" w:hint="eastAsia"/>
          <w:color w:val="FF0000"/>
          <w:sz w:val="28"/>
          <w:szCs w:val="28"/>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9022BC" w:rsidP="0084349B">
      <w:pPr>
        <w:spacing w:line="500" w:lineRule="exact"/>
        <w:ind w:right="32"/>
        <w:rPr>
          <w:rFonts w:ascii="楷体_GB2312" w:eastAsia="楷体_GB2312" w:hAnsi="宋体"/>
          <w:sz w:val="22"/>
          <w:szCs w:val="22"/>
        </w:rPr>
      </w:pPr>
      <w:r w:rsidRPr="009022BC">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style="mso-next-textbox:#Text Box 2">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9022BC" w:rsidP="00E76B27">
      <w:pPr>
        <w:spacing w:line="360" w:lineRule="auto"/>
        <w:ind w:rightChars="-167" w:right="-351"/>
        <w:rPr>
          <w:sz w:val="28"/>
          <w:szCs w:val="28"/>
        </w:rPr>
      </w:pPr>
      <w:r w:rsidRPr="009022BC">
        <w:rPr>
          <w:noProof/>
        </w:rPr>
        <w:pict>
          <v:shape id="Text Box 3" o:spid="_x0000_s1027" type="#_x0000_t202" style="position:absolute;left:0;text-align:left;margin-left:57.75pt;margin-top:9.2pt;width:306pt;height:171.6pt;z-index:251658240;visibility:visible">
            <v:textbox style="mso-next-textbox:#Text Box 3">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55A" w:rsidRDefault="00DE555A">
      <w:r>
        <w:separator/>
      </w:r>
    </w:p>
  </w:endnote>
  <w:endnote w:type="continuationSeparator" w:id="1">
    <w:p w:rsidR="00DE555A" w:rsidRDefault="00DE55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9022BC"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9022BC"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AE746C">
      <w:rPr>
        <w:rStyle w:val="ad"/>
        <w:noProof/>
      </w:rPr>
      <w:t>14</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55A" w:rsidRDefault="00DE555A">
      <w:r>
        <w:separator/>
      </w:r>
    </w:p>
  </w:footnote>
  <w:footnote w:type="continuationSeparator" w:id="1">
    <w:p w:rsidR="00DE555A" w:rsidRDefault="00DE55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A5B"/>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467C"/>
    <w:rsid w:val="00527C7C"/>
    <w:rsid w:val="00532285"/>
    <w:rsid w:val="00532C73"/>
    <w:rsid w:val="005359C9"/>
    <w:rsid w:val="00540564"/>
    <w:rsid w:val="00540766"/>
    <w:rsid w:val="00542383"/>
    <w:rsid w:val="00547C24"/>
    <w:rsid w:val="0055531F"/>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2BC"/>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1652"/>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E746C"/>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555A"/>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5DD"/>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3223634">
      <w:bodyDiv w:val="1"/>
      <w:marLeft w:val="0"/>
      <w:marRight w:val="0"/>
      <w:marTop w:val="0"/>
      <w:marBottom w:val="0"/>
      <w:divBdr>
        <w:top w:val="none" w:sz="0" w:space="0" w:color="auto"/>
        <w:left w:val="none" w:sz="0" w:space="0" w:color="auto"/>
        <w:bottom w:val="none" w:sz="0" w:space="0" w:color="auto"/>
        <w:right w:val="none" w:sz="0" w:space="0" w:color="auto"/>
      </w:divBdr>
    </w:div>
    <w:div w:id="1653018451">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24</Pages>
  <Words>1424</Words>
  <Characters>8119</Characters>
  <Application>Microsoft Office Word</Application>
  <DocSecurity>0</DocSecurity>
  <Lines>67</Lines>
  <Paragraphs>19</Paragraphs>
  <ScaleCrop>false</ScaleCrop>
  <Company>微软中国</Company>
  <LinksUpToDate>false</LinksUpToDate>
  <CharactersWithSpaces>9524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2016-01-08T06:47:00Z</dcterms:modified>
</cp:coreProperties>
</file>