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Default="00B312FF">
      <w:pPr>
        <w:spacing w:line="360" w:lineRule="auto"/>
        <w:jc w:val="left"/>
        <w:rPr>
          <w:rFonts w:ascii="宋体"/>
          <w:b/>
          <w:color w:val="000000" w:themeColor="text1"/>
          <w:sz w:val="32"/>
          <w:szCs w:val="32"/>
        </w:rPr>
      </w:pPr>
      <w:bookmarkStart w:id="0" w:name="_Hlk96674008"/>
      <w:r>
        <w:rPr>
          <w:rFonts w:ascii="宋体" w:hAnsi="宋体" w:hint="eastAsia"/>
          <w:b/>
          <w:color w:val="000000" w:themeColor="text1"/>
          <w:sz w:val="32"/>
          <w:szCs w:val="32"/>
        </w:rPr>
        <w:t>项目编号：TDHW(GK)2022-156</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13438A">
        <w:tc>
          <w:tcPr>
            <w:tcW w:w="7259" w:type="dxa"/>
          </w:tcPr>
          <w:p w:rsidR="0013438A" w:rsidRDefault="0013438A">
            <w:pPr>
              <w:pStyle w:val="af6"/>
              <w:spacing w:line="216" w:lineRule="auto"/>
              <w:jc w:val="center"/>
              <w:rPr>
                <w:rFonts w:ascii="宋体" w:hAnsi="宋体"/>
                <w:b/>
                <w:color w:val="000000" w:themeColor="text1"/>
                <w:sz w:val="76"/>
                <w:szCs w:val="76"/>
              </w:rPr>
            </w:pPr>
          </w:p>
          <w:p w:rsidR="0013438A" w:rsidRDefault="00B312FF">
            <w:pPr>
              <w:pStyle w:val="af6"/>
              <w:spacing w:line="216" w:lineRule="auto"/>
              <w:jc w:val="center"/>
              <w:rPr>
                <w:rFonts w:ascii="宋体" w:hAnsi="宋体"/>
                <w:b/>
                <w:color w:val="000000" w:themeColor="text1"/>
                <w:sz w:val="76"/>
                <w:szCs w:val="76"/>
              </w:rPr>
            </w:pPr>
            <w:r>
              <w:rPr>
                <w:rFonts w:ascii="宋体" w:hAnsi="宋体" w:hint="eastAsia"/>
                <w:b/>
                <w:color w:val="000000" w:themeColor="text1"/>
                <w:sz w:val="76"/>
                <w:szCs w:val="76"/>
              </w:rPr>
              <w:t xml:space="preserve">公 开 招 标 </w:t>
            </w:r>
            <w:r>
              <w:rPr>
                <w:rFonts w:ascii="宋体" w:hAnsi="宋体"/>
                <w:b/>
                <w:color w:val="000000" w:themeColor="text1"/>
                <w:sz w:val="76"/>
                <w:szCs w:val="76"/>
              </w:rPr>
              <w:t>文</w:t>
            </w:r>
            <w:r>
              <w:rPr>
                <w:rFonts w:ascii="宋体" w:hAnsi="宋体" w:hint="eastAsia"/>
                <w:b/>
                <w:color w:val="000000" w:themeColor="text1"/>
                <w:sz w:val="76"/>
                <w:szCs w:val="76"/>
              </w:rPr>
              <w:t xml:space="preserve"> </w:t>
            </w:r>
            <w:r>
              <w:rPr>
                <w:rFonts w:ascii="宋体" w:hAnsi="宋体"/>
                <w:b/>
                <w:color w:val="000000" w:themeColor="text1"/>
                <w:sz w:val="76"/>
                <w:szCs w:val="76"/>
              </w:rPr>
              <w:t>件</w:t>
            </w:r>
          </w:p>
        </w:tc>
      </w:tr>
      <w:tr w:rsidR="0013438A">
        <w:tc>
          <w:tcPr>
            <w:tcW w:w="7259" w:type="dxa"/>
            <w:tcMar>
              <w:top w:w="216" w:type="dxa"/>
              <w:left w:w="115" w:type="dxa"/>
              <w:bottom w:w="216" w:type="dxa"/>
              <w:right w:w="115" w:type="dxa"/>
            </w:tcMar>
          </w:tcPr>
          <w:p w:rsidR="0013438A" w:rsidRDefault="0013438A">
            <w:pPr>
              <w:pStyle w:val="af6"/>
              <w:rPr>
                <w:rFonts w:ascii="宋体" w:hAnsi="宋体"/>
                <w:color w:val="000000" w:themeColor="text1"/>
                <w:sz w:val="24"/>
              </w:rPr>
            </w:pPr>
          </w:p>
        </w:tc>
      </w:tr>
      <w:tr w:rsidR="0013438A">
        <w:tc>
          <w:tcPr>
            <w:tcW w:w="7259" w:type="dxa"/>
            <w:tcMar>
              <w:top w:w="216" w:type="dxa"/>
              <w:left w:w="115" w:type="dxa"/>
              <w:bottom w:w="216" w:type="dxa"/>
              <w:right w:w="115" w:type="dxa"/>
            </w:tcMar>
          </w:tcPr>
          <w:p w:rsidR="0013438A" w:rsidRDefault="00B312FF">
            <w:pPr>
              <w:spacing w:line="360" w:lineRule="auto"/>
              <w:jc w:val="center"/>
              <w:rPr>
                <w:rFonts w:ascii="宋体" w:hAnsi="宋体"/>
                <w:b/>
                <w:color w:val="000000" w:themeColor="text1"/>
                <w:sz w:val="32"/>
                <w:szCs w:val="32"/>
              </w:rPr>
            </w:pPr>
            <w:r>
              <w:rPr>
                <w:rFonts w:ascii="宋体" w:hAnsi="宋体" w:hint="eastAsia"/>
                <w:b/>
                <w:color w:val="000000" w:themeColor="text1"/>
                <w:sz w:val="32"/>
                <w:szCs w:val="32"/>
              </w:rPr>
              <w:t>项目名称：生物信号采集系统</w:t>
            </w:r>
          </w:p>
          <w:p w:rsidR="0013438A" w:rsidRDefault="00B312FF">
            <w:pPr>
              <w:spacing w:line="300" w:lineRule="auto"/>
              <w:ind w:firstLineChars="100" w:firstLine="321"/>
              <w:jc w:val="left"/>
              <w:rPr>
                <w:rFonts w:ascii="宋体" w:hAnsi="宋体"/>
                <w:b/>
                <w:color w:val="000000" w:themeColor="text1"/>
                <w:sz w:val="32"/>
                <w:szCs w:val="32"/>
              </w:rPr>
            </w:pPr>
            <w:r>
              <w:rPr>
                <w:rFonts w:ascii="宋体" w:hAnsi="宋体" w:hint="eastAsia"/>
                <w:b/>
                <w:color w:val="000000" w:themeColor="text1"/>
                <w:sz w:val="32"/>
                <w:szCs w:val="32"/>
              </w:rPr>
              <w:t xml:space="preserve">  </w:t>
            </w:r>
          </w:p>
          <w:p w:rsidR="0013438A" w:rsidRDefault="0013438A">
            <w:pPr>
              <w:spacing w:line="300" w:lineRule="auto"/>
              <w:ind w:firstLineChars="200" w:firstLine="643"/>
              <w:rPr>
                <w:rFonts w:ascii="宋体" w:hAnsi="宋体"/>
                <w:b/>
                <w:color w:val="000000" w:themeColor="text1"/>
                <w:sz w:val="32"/>
                <w:szCs w:val="32"/>
              </w:rPr>
            </w:pPr>
          </w:p>
        </w:tc>
      </w:tr>
    </w:tbl>
    <w:p w:rsidR="0013438A" w:rsidRDefault="0013438A">
      <w:pPr>
        <w:jc w:val="center"/>
        <w:rPr>
          <w:rFonts w:ascii="宋体" w:hAnsi="宋体"/>
          <w:b/>
          <w:color w:val="000000" w:themeColor="text1"/>
          <w:sz w:val="32"/>
          <w:szCs w:val="32"/>
        </w:rPr>
      </w:pPr>
    </w:p>
    <w:p w:rsidR="0013438A" w:rsidRDefault="0013438A">
      <w:pPr>
        <w:jc w:val="center"/>
        <w:rPr>
          <w:rFonts w:ascii="宋体" w:hAnsi="宋体"/>
          <w:b/>
          <w:color w:val="000000" w:themeColor="text1"/>
          <w:sz w:val="32"/>
          <w:szCs w:val="32"/>
        </w:rPr>
      </w:pPr>
    </w:p>
    <w:p w:rsidR="0013438A" w:rsidRDefault="0013438A">
      <w:pPr>
        <w:jc w:val="center"/>
        <w:rPr>
          <w:rFonts w:ascii="宋体" w:hAnsi="宋体"/>
          <w:b/>
          <w:color w:val="000000" w:themeColor="text1"/>
          <w:sz w:val="32"/>
          <w:szCs w:val="32"/>
        </w:rPr>
      </w:pPr>
    </w:p>
    <w:p w:rsidR="0013438A" w:rsidRDefault="0013438A">
      <w:pPr>
        <w:jc w:val="center"/>
        <w:rPr>
          <w:rFonts w:ascii="宋体" w:hAnsi="宋体"/>
          <w:b/>
          <w:color w:val="000000" w:themeColor="text1"/>
          <w:sz w:val="32"/>
          <w:szCs w:val="32"/>
        </w:rPr>
      </w:pPr>
    </w:p>
    <w:p w:rsidR="0013438A" w:rsidRDefault="0013438A">
      <w:pPr>
        <w:jc w:val="center"/>
        <w:rPr>
          <w:rFonts w:ascii="宋体" w:hAnsi="宋体"/>
          <w:b/>
          <w:color w:val="000000" w:themeColor="text1"/>
          <w:sz w:val="32"/>
          <w:szCs w:val="32"/>
        </w:rPr>
      </w:pPr>
    </w:p>
    <w:p w:rsidR="0013438A" w:rsidRDefault="0013438A">
      <w:pPr>
        <w:jc w:val="center"/>
        <w:rPr>
          <w:rFonts w:ascii="宋体" w:hAnsi="宋体"/>
          <w:b/>
          <w:color w:val="000000" w:themeColor="text1"/>
          <w:sz w:val="32"/>
          <w:szCs w:val="32"/>
        </w:rPr>
      </w:pPr>
    </w:p>
    <w:p w:rsidR="0013438A" w:rsidRDefault="0013438A">
      <w:pPr>
        <w:jc w:val="center"/>
        <w:rPr>
          <w:rFonts w:ascii="宋体" w:hAnsi="宋体"/>
          <w:b/>
          <w:color w:val="000000" w:themeColor="text1"/>
          <w:sz w:val="32"/>
          <w:szCs w:val="32"/>
        </w:rPr>
      </w:pPr>
    </w:p>
    <w:p w:rsidR="0013438A" w:rsidRDefault="0013438A">
      <w:pPr>
        <w:jc w:val="center"/>
        <w:rPr>
          <w:rFonts w:ascii="宋体" w:hAnsi="宋体"/>
          <w:color w:val="000000" w:themeColor="text1"/>
          <w:sz w:val="32"/>
        </w:rPr>
      </w:pPr>
    </w:p>
    <w:p w:rsidR="0013438A" w:rsidRDefault="0013438A">
      <w:pPr>
        <w:jc w:val="center"/>
        <w:rPr>
          <w:rFonts w:ascii="宋体" w:hAnsi="宋体"/>
          <w:color w:val="000000" w:themeColor="text1"/>
          <w:sz w:val="32"/>
        </w:rPr>
      </w:pPr>
    </w:p>
    <w:p w:rsidR="0013438A"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13438A">
        <w:tc>
          <w:tcPr>
            <w:tcW w:w="7455" w:type="dxa"/>
            <w:tcMar>
              <w:top w:w="216" w:type="dxa"/>
              <w:left w:w="115" w:type="dxa"/>
              <w:bottom w:w="216" w:type="dxa"/>
              <w:right w:w="115" w:type="dxa"/>
            </w:tcMar>
          </w:tcPr>
          <w:p w:rsidR="0013438A" w:rsidRDefault="00B312FF">
            <w:pPr>
              <w:jc w:val="center"/>
              <w:rPr>
                <w:rFonts w:ascii="宋体" w:hAnsi="宋体"/>
                <w:b/>
                <w:color w:val="000000" w:themeColor="text1"/>
                <w:sz w:val="32"/>
              </w:rPr>
            </w:pPr>
            <w:r>
              <w:rPr>
                <w:rFonts w:ascii="宋体" w:hAnsi="宋体" w:hint="eastAsia"/>
                <w:b/>
                <w:color w:val="000000" w:themeColor="text1"/>
                <w:sz w:val="32"/>
              </w:rPr>
              <w:t>南通大学招投标管理办公室</w:t>
            </w:r>
          </w:p>
          <w:p w:rsidR="0013438A" w:rsidRDefault="00B312FF">
            <w:pPr>
              <w:pStyle w:val="af6"/>
              <w:jc w:val="center"/>
              <w:rPr>
                <w:rFonts w:ascii="宋体" w:hAnsi="宋体"/>
                <w:b/>
                <w:color w:val="000000" w:themeColor="text1"/>
              </w:rPr>
            </w:pPr>
            <w:r>
              <w:rPr>
                <w:rFonts w:ascii="宋体" w:hAnsi="宋体"/>
                <w:b/>
                <w:color w:val="000000" w:themeColor="text1"/>
                <w:kern w:val="0"/>
                <w:sz w:val="32"/>
              </w:rPr>
              <w:t>2022年</w:t>
            </w:r>
            <w:r>
              <w:rPr>
                <w:rFonts w:ascii="宋体" w:hAnsi="宋体" w:hint="eastAsia"/>
                <w:b/>
                <w:color w:val="000000" w:themeColor="text1"/>
                <w:kern w:val="0"/>
                <w:sz w:val="32"/>
              </w:rPr>
              <w:t>1</w:t>
            </w:r>
            <w:r w:rsidR="0058438A">
              <w:rPr>
                <w:rFonts w:ascii="宋体" w:hAnsi="宋体"/>
                <w:b/>
                <w:color w:val="000000" w:themeColor="text1"/>
                <w:kern w:val="0"/>
                <w:sz w:val="32"/>
              </w:rPr>
              <w:t>2</w:t>
            </w:r>
            <w:r>
              <w:rPr>
                <w:rFonts w:ascii="宋体" w:hAnsi="宋体"/>
                <w:b/>
                <w:color w:val="000000" w:themeColor="text1"/>
                <w:kern w:val="0"/>
                <w:sz w:val="32"/>
              </w:rPr>
              <w:t>月</w:t>
            </w:r>
          </w:p>
        </w:tc>
      </w:tr>
    </w:tbl>
    <w:p w:rsidR="0013438A" w:rsidRDefault="0013438A">
      <w:pPr>
        <w:rPr>
          <w:rFonts w:ascii="宋体" w:hAnsi="宋体"/>
          <w:color w:val="000000" w:themeColor="text1"/>
          <w:sz w:val="32"/>
        </w:rPr>
      </w:pPr>
    </w:p>
    <w:p w:rsidR="0013438A" w:rsidRDefault="00B312FF">
      <w:pPr>
        <w:jc w:val="center"/>
        <w:rPr>
          <w:rStyle w:val="af3"/>
          <w:rFonts w:ascii="宋体" w:hAnsi="宋体"/>
          <w:bCs/>
          <w:color w:val="000000" w:themeColor="text1"/>
          <w:sz w:val="48"/>
          <w:szCs w:val="48"/>
          <w:u w:val="none"/>
        </w:rPr>
        <w:sectPr w:rsidR="0013438A">
          <w:headerReference w:type="even" r:id="rId9"/>
          <w:headerReference w:type="default" r:id="rId10"/>
          <w:footerReference w:type="even" r:id="rId11"/>
          <w:footerReference w:type="default" r:id="rId12"/>
          <w:headerReference w:type="first" r:id="rId13"/>
          <w:footerReference w:type="first" r:id="rId14"/>
          <w:pgSz w:w="11906" w:h="16838"/>
          <w:pgMar w:top="1440" w:right="1418" w:bottom="1440" w:left="1644" w:header="851" w:footer="567" w:gutter="0"/>
          <w:pgNumType w:fmt="lowerRoman" w:start="1"/>
          <w:cols w:space="720"/>
          <w:titlePg/>
          <w:docGrid w:type="lines" w:linePitch="312"/>
        </w:sectPr>
      </w:pPr>
      <w:r>
        <w:rPr>
          <w:rStyle w:val="af3"/>
          <w:rFonts w:ascii="宋体" w:hAnsi="宋体"/>
          <w:bCs/>
          <w:color w:val="000000" w:themeColor="text1"/>
          <w:sz w:val="48"/>
          <w:szCs w:val="48"/>
          <w:u w:val="none"/>
        </w:rPr>
        <w:br w:type="page"/>
      </w:r>
    </w:p>
    <w:p w:rsidR="0013438A" w:rsidRDefault="00B312FF">
      <w:pPr>
        <w:jc w:val="center"/>
        <w:rPr>
          <w:rFonts w:ascii="宋体" w:hAnsi="宋体"/>
          <w:bCs/>
          <w:color w:val="000000" w:themeColor="text1"/>
          <w:sz w:val="44"/>
          <w:szCs w:val="44"/>
        </w:rPr>
      </w:pPr>
      <w:r>
        <w:rPr>
          <w:rStyle w:val="af3"/>
          <w:rFonts w:ascii="宋体" w:hAnsi="宋体" w:hint="eastAsia"/>
          <w:bCs/>
          <w:color w:val="000000" w:themeColor="text1"/>
          <w:sz w:val="44"/>
          <w:szCs w:val="44"/>
          <w:u w:val="none"/>
        </w:rPr>
        <w:lastRenderedPageBreak/>
        <w:t>目 录</w:t>
      </w:r>
    </w:p>
    <w:p w:rsidR="00555E96" w:rsidRDefault="00B312FF">
      <w:pPr>
        <w:pStyle w:val="TOC1"/>
        <w:tabs>
          <w:tab w:val="right" w:leader="dot" w:pos="8834"/>
        </w:tabs>
        <w:rPr>
          <w:rFonts w:asciiTheme="minorHAnsi" w:eastAsiaTheme="minorEastAsia" w:hAnsiTheme="minorHAnsi" w:cstheme="minorBidi"/>
          <w:noProof/>
          <w:kern w:val="2"/>
          <w:sz w:val="21"/>
        </w:rPr>
      </w:pPr>
      <w:r>
        <w:rPr>
          <w:rFonts w:ascii="宋体" w:hAnsi="宋体"/>
          <w:color w:val="000000" w:themeColor="text1"/>
          <w:sz w:val="28"/>
          <w:szCs w:val="28"/>
          <w:u w:val="single"/>
        </w:rPr>
        <w:fldChar w:fldCharType="begin"/>
      </w:r>
      <w:r>
        <w:rPr>
          <w:rFonts w:ascii="宋体" w:hAnsi="宋体"/>
          <w:color w:val="000000" w:themeColor="text1"/>
          <w:sz w:val="28"/>
          <w:szCs w:val="28"/>
          <w:u w:val="single"/>
        </w:rPr>
        <w:instrText xml:space="preserve"> TOC \o "1-3" \h \z \u </w:instrText>
      </w:r>
      <w:r>
        <w:rPr>
          <w:rFonts w:ascii="宋体" w:hAnsi="宋体"/>
          <w:color w:val="000000" w:themeColor="text1"/>
          <w:sz w:val="28"/>
          <w:szCs w:val="28"/>
          <w:u w:val="single"/>
        </w:rPr>
        <w:fldChar w:fldCharType="separate"/>
      </w:r>
      <w:hyperlink w:anchor="_Toc121235145" w:history="1">
        <w:r w:rsidR="00555E96" w:rsidRPr="00620B04">
          <w:rPr>
            <w:rStyle w:val="af4"/>
            <w:noProof/>
          </w:rPr>
          <w:t>第一部分</w:t>
        </w:r>
        <w:r w:rsidR="00555E96" w:rsidRPr="00620B04">
          <w:rPr>
            <w:rStyle w:val="af4"/>
            <w:noProof/>
          </w:rPr>
          <w:t xml:space="preserve">  </w:t>
        </w:r>
        <w:r w:rsidR="00555E96" w:rsidRPr="00620B04">
          <w:rPr>
            <w:rStyle w:val="af4"/>
            <w:noProof/>
          </w:rPr>
          <w:t>采购公告</w:t>
        </w:r>
        <w:r w:rsidR="00555E96">
          <w:rPr>
            <w:noProof/>
            <w:webHidden/>
          </w:rPr>
          <w:tab/>
        </w:r>
        <w:r w:rsidR="00555E96">
          <w:rPr>
            <w:noProof/>
            <w:webHidden/>
          </w:rPr>
          <w:fldChar w:fldCharType="begin"/>
        </w:r>
        <w:r w:rsidR="00555E96">
          <w:rPr>
            <w:noProof/>
            <w:webHidden/>
          </w:rPr>
          <w:instrText xml:space="preserve"> PAGEREF _Toc121235145 \h </w:instrText>
        </w:r>
        <w:r w:rsidR="00555E96">
          <w:rPr>
            <w:noProof/>
            <w:webHidden/>
          </w:rPr>
        </w:r>
        <w:r w:rsidR="00555E96">
          <w:rPr>
            <w:noProof/>
            <w:webHidden/>
          </w:rPr>
          <w:fldChar w:fldCharType="separate"/>
        </w:r>
        <w:r w:rsidR="00555E96">
          <w:rPr>
            <w:noProof/>
            <w:webHidden/>
          </w:rPr>
          <w:t>2</w:t>
        </w:r>
        <w:r w:rsidR="00555E96">
          <w:rPr>
            <w:noProof/>
            <w:webHidden/>
          </w:rPr>
          <w:fldChar w:fldCharType="end"/>
        </w:r>
      </w:hyperlink>
    </w:p>
    <w:p w:rsidR="00555E96" w:rsidRDefault="00555E96">
      <w:pPr>
        <w:pStyle w:val="TOC1"/>
        <w:tabs>
          <w:tab w:val="right" w:leader="dot" w:pos="8834"/>
        </w:tabs>
        <w:rPr>
          <w:rFonts w:asciiTheme="minorHAnsi" w:eastAsiaTheme="minorEastAsia" w:hAnsiTheme="minorHAnsi" w:cstheme="minorBidi"/>
          <w:noProof/>
          <w:kern w:val="2"/>
          <w:sz w:val="21"/>
        </w:rPr>
      </w:pPr>
      <w:hyperlink w:anchor="_Toc121235146" w:history="1">
        <w:r w:rsidRPr="00620B04">
          <w:rPr>
            <w:rStyle w:val="af4"/>
            <w:noProof/>
          </w:rPr>
          <w:t>第二部分</w:t>
        </w:r>
        <w:r w:rsidRPr="00620B04">
          <w:rPr>
            <w:rStyle w:val="af4"/>
            <w:noProof/>
          </w:rPr>
          <w:t xml:space="preserve">  </w:t>
        </w:r>
        <w:r w:rsidRPr="00620B04">
          <w:rPr>
            <w:rStyle w:val="af4"/>
            <w:noProof/>
          </w:rPr>
          <w:t>投标须知前附表</w:t>
        </w:r>
        <w:r>
          <w:rPr>
            <w:noProof/>
            <w:webHidden/>
          </w:rPr>
          <w:tab/>
        </w:r>
        <w:r>
          <w:rPr>
            <w:noProof/>
            <w:webHidden/>
          </w:rPr>
          <w:fldChar w:fldCharType="begin"/>
        </w:r>
        <w:r>
          <w:rPr>
            <w:noProof/>
            <w:webHidden/>
          </w:rPr>
          <w:instrText xml:space="preserve"> PAGEREF _Toc121235146 \h </w:instrText>
        </w:r>
        <w:r>
          <w:rPr>
            <w:noProof/>
            <w:webHidden/>
          </w:rPr>
        </w:r>
        <w:r>
          <w:rPr>
            <w:noProof/>
            <w:webHidden/>
          </w:rPr>
          <w:fldChar w:fldCharType="separate"/>
        </w:r>
        <w:r>
          <w:rPr>
            <w:noProof/>
            <w:webHidden/>
          </w:rPr>
          <w:t>5</w:t>
        </w:r>
        <w:r>
          <w:rPr>
            <w:noProof/>
            <w:webHidden/>
          </w:rPr>
          <w:fldChar w:fldCharType="end"/>
        </w:r>
      </w:hyperlink>
    </w:p>
    <w:p w:rsidR="00555E96" w:rsidRDefault="00555E96">
      <w:pPr>
        <w:pStyle w:val="TOC1"/>
        <w:tabs>
          <w:tab w:val="right" w:leader="dot" w:pos="8834"/>
        </w:tabs>
        <w:rPr>
          <w:rFonts w:asciiTheme="minorHAnsi" w:eastAsiaTheme="minorEastAsia" w:hAnsiTheme="minorHAnsi" w:cstheme="minorBidi"/>
          <w:noProof/>
          <w:kern w:val="2"/>
          <w:sz w:val="21"/>
        </w:rPr>
      </w:pPr>
      <w:hyperlink w:anchor="_Toc121235147" w:history="1">
        <w:r w:rsidRPr="00620B04">
          <w:rPr>
            <w:rStyle w:val="af4"/>
            <w:noProof/>
          </w:rPr>
          <w:t>第三部分</w:t>
        </w:r>
        <w:r w:rsidRPr="00620B04">
          <w:rPr>
            <w:rStyle w:val="af4"/>
            <w:noProof/>
          </w:rPr>
          <w:t xml:space="preserve">  </w:t>
        </w:r>
        <w:r w:rsidRPr="00620B04">
          <w:rPr>
            <w:rStyle w:val="af4"/>
            <w:noProof/>
          </w:rPr>
          <w:t>投标人须知</w:t>
        </w:r>
        <w:r>
          <w:rPr>
            <w:noProof/>
            <w:webHidden/>
          </w:rPr>
          <w:tab/>
        </w:r>
        <w:r>
          <w:rPr>
            <w:noProof/>
            <w:webHidden/>
          </w:rPr>
          <w:fldChar w:fldCharType="begin"/>
        </w:r>
        <w:r>
          <w:rPr>
            <w:noProof/>
            <w:webHidden/>
          </w:rPr>
          <w:instrText xml:space="preserve"> PAGEREF _Toc121235147 \h </w:instrText>
        </w:r>
        <w:r>
          <w:rPr>
            <w:noProof/>
            <w:webHidden/>
          </w:rPr>
        </w:r>
        <w:r>
          <w:rPr>
            <w:noProof/>
            <w:webHidden/>
          </w:rPr>
          <w:fldChar w:fldCharType="separate"/>
        </w:r>
        <w:r>
          <w:rPr>
            <w:noProof/>
            <w:webHidden/>
          </w:rPr>
          <w:t>6</w:t>
        </w:r>
        <w:r>
          <w:rPr>
            <w:noProof/>
            <w:webHidden/>
          </w:rPr>
          <w:fldChar w:fldCharType="end"/>
        </w:r>
      </w:hyperlink>
    </w:p>
    <w:p w:rsidR="00555E96" w:rsidRDefault="00555E96">
      <w:pPr>
        <w:pStyle w:val="TOC2"/>
        <w:tabs>
          <w:tab w:val="right" w:leader="dot" w:pos="8834"/>
        </w:tabs>
        <w:rPr>
          <w:rFonts w:asciiTheme="minorHAnsi" w:eastAsiaTheme="minorEastAsia" w:hAnsiTheme="minorHAnsi" w:cstheme="minorBidi"/>
          <w:noProof/>
          <w:kern w:val="2"/>
          <w:sz w:val="21"/>
        </w:rPr>
      </w:pPr>
      <w:hyperlink w:anchor="_Toc121235148" w:history="1">
        <w:r w:rsidRPr="00620B04">
          <w:rPr>
            <w:rStyle w:val="af4"/>
            <w:rFonts w:ascii="宋体" w:hAnsi="宋体"/>
            <w:noProof/>
          </w:rPr>
          <w:t>一、招标文件</w:t>
        </w:r>
        <w:r>
          <w:rPr>
            <w:noProof/>
            <w:webHidden/>
          </w:rPr>
          <w:tab/>
        </w:r>
        <w:r>
          <w:rPr>
            <w:noProof/>
            <w:webHidden/>
          </w:rPr>
          <w:fldChar w:fldCharType="begin"/>
        </w:r>
        <w:r>
          <w:rPr>
            <w:noProof/>
            <w:webHidden/>
          </w:rPr>
          <w:instrText xml:space="preserve"> PAGEREF _Toc121235148 \h </w:instrText>
        </w:r>
        <w:r>
          <w:rPr>
            <w:noProof/>
            <w:webHidden/>
          </w:rPr>
        </w:r>
        <w:r>
          <w:rPr>
            <w:noProof/>
            <w:webHidden/>
          </w:rPr>
          <w:fldChar w:fldCharType="separate"/>
        </w:r>
        <w:r>
          <w:rPr>
            <w:noProof/>
            <w:webHidden/>
          </w:rPr>
          <w:t>6</w:t>
        </w:r>
        <w:r>
          <w:rPr>
            <w:noProof/>
            <w:webHidden/>
          </w:rPr>
          <w:fldChar w:fldCharType="end"/>
        </w:r>
      </w:hyperlink>
    </w:p>
    <w:p w:rsidR="00555E96" w:rsidRDefault="00555E96">
      <w:pPr>
        <w:pStyle w:val="TOC2"/>
        <w:tabs>
          <w:tab w:val="right" w:leader="dot" w:pos="8834"/>
        </w:tabs>
        <w:rPr>
          <w:rFonts w:asciiTheme="minorHAnsi" w:eastAsiaTheme="minorEastAsia" w:hAnsiTheme="minorHAnsi" w:cstheme="minorBidi"/>
          <w:noProof/>
          <w:kern w:val="2"/>
          <w:sz w:val="21"/>
        </w:rPr>
      </w:pPr>
      <w:hyperlink w:anchor="_Toc121235149" w:history="1">
        <w:r w:rsidRPr="00620B04">
          <w:rPr>
            <w:rStyle w:val="af4"/>
            <w:rFonts w:ascii="宋体" w:hAnsi="宋体"/>
            <w:noProof/>
          </w:rPr>
          <w:t>二. 投标文件</w:t>
        </w:r>
        <w:r>
          <w:rPr>
            <w:noProof/>
            <w:webHidden/>
          </w:rPr>
          <w:tab/>
        </w:r>
        <w:r>
          <w:rPr>
            <w:noProof/>
            <w:webHidden/>
          </w:rPr>
          <w:fldChar w:fldCharType="begin"/>
        </w:r>
        <w:r>
          <w:rPr>
            <w:noProof/>
            <w:webHidden/>
          </w:rPr>
          <w:instrText xml:space="preserve"> PAGEREF _Toc121235149 \h </w:instrText>
        </w:r>
        <w:r>
          <w:rPr>
            <w:noProof/>
            <w:webHidden/>
          </w:rPr>
        </w:r>
        <w:r>
          <w:rPr>
            <w:noProof/>
            <w:webHidden/>
          </w:rPr>
          <w:fldChar w:fldCharType="separate"/>
        </w:r>
        <w:r>
          <w:rPr>
            <w:noProof/>
            <w:webHidden/>
          </w:rPr>
          <w:t>7</w:t>
        </w:r>
        <w:r>
          <w:rPr>
            <w:noProof/>
            <w:webHidden/>
          </w:rPr>
          <w:fldChar w:fldCharType="end"/>
        </w:r>
      </w:hyperlink>
    </w:p>
    <w:p w:rsidR="00555E96" w:rsidRDefault="00555E96">
      <w:pPr>
        <w:pStyle w:val="TOC2"/>
        <w:tabs>
          <w:tab w:val="right" w:leader="dot" w:pos="8834"/>
        </w:tabs>
        <w:rPr>
          <w:rFonts w:asciiTheme="minorHAnsi" w:eastAsiaTheme="minorEastAsia" w:hAnsiTheme="minorHAnsi" w:cstheme="minorBidi"/>
          <w:noProof/>
          <w:kern w:val="2"/>
          <w:sz w:val="21"/>
        </w:rPr>
      </w:pPr>
      <w:hyperlink w:anchor="_Toc121235150" w:history="1">
        <w:r w:rsidRPr="00620B04">
          <w:rPr>
            <w:rStyle w:val="af4"/>
            <w:rFonts w:ascii="宋体" w:hAnsi="宋体"/>
            <w:noProof/>
          </w:rPr>
          <w:t>三、投标细则</w:t>
        </w:r>
        <w:r>
          <w:rPr>
            <w:noProof/>
            <w:webHidden/>
          </w:rPr>
          <w:tab/>
        </w:r>
        <w:r>
          <w:rPr>
            <w:noProof/>
            <w:webHidden/>
          </w:rPr>
          <w:fldChar w:fldCharType="begin"/>
        </w:r>
        <w:r>
          <w:rPr>
            <w:noProof/>
            <w:webHidden/>
          </w:rPr>
          <w:instrText xml:space="preserve"> PAGEREF _Toc121235150 \h </w:instrText>
        </w:r>
        <w:r>
          <w:rPr>
            <w:noProof/>
            <w:webHidden/>
          </w:rPr>
        </w:r>
        <w:r>
          <w:rPr>
            <w:noProof/>
            <w:webHidden/>
          </w:rPr>
          <w:fldChar w:fldCharType="separate"/>
        </w:r>
        <w:r>
          <w:rPr>
            <w:noProof/>
            <w:webHidden/>
          </w:rPr>
          <w:t>8</w:t>
        </w:r>
        <w:r>
          <w:rPr>
            <w:noProof/>
            <w:webHidden/>
          </w:rPr>
          <w:fldChar w:fldCharType="end"/>
        </w:r>
      </w:hyperlink>
    </w:p>
    <w:p w:rsidR="00555E96" w:rsidRDefault="00555E96">
      <w:pPr>
        <w:pStyle w:val="TOC2"/>
        <w:tabs>
          <w:tab w:val="right" w:leader="dot" w:pos="8834"/>
        </w:tabs>
        <w:rPr>
          <w:rFonts w:asciiTheme="minorHAnsi" w:eastAsiaTheme="minorEastAsia" w:hAnsiTheme="minorHAnsi" w:cstheme="minorBidi"/>
          <w:noProof/>
          <w:kern w:val="2"/>
          <w:sz w:val="21"/>
        </w:rPr>
      </w:pPr>
      <w:hyperlink w:anchor="_Toc121235151" w:history="1">
        <w:r w:rsidRPr="00620B04">
          <w:rPr>
            <w:rStyle w:val="af4"/>
            <w:rFonts w:ascii="宋体" w:hAnsi="宋体"/>
            <w:noProof/>
          </w:rPr>
          <w:t>四、开标、评标</w:t>
        </w:r>
        <w:r>
          <w:rPr>
            <w:noProof/>
            <w:webHidden/>
          </w:rPr>
          <w:tab/>
        </w:r>
        <w:r>
          <w:rPr>
            <w:noProof/>
            <w:webHidden/>
          </w:rPr>
          <w:fldChar w:fldCharType="begin"/>
        </w:r>
        <w:r>
          <w:rPr>
            <w:noProof/>
            <w:webHidden/>
          </w:rPr>
          <w:instrText xml:space="preserve"> PAGEREF _Toc121235151 \h </w:instrText>
        </w:r>
        <w:r>
          <w:rPr>
            <w:noProof/>
            <w:webHidden/>
          </w:rPr>
        </w:r>
        <w:r>
          <w:rPr>
            <w:noProof/>
            <w:webHidden/>
          </w:rPr>
          <w:fldChar w:fldCharType="separate"/>
        </w:r>
        <w:r>
          <w:rPr>
            <w:noProof/>
            <w:webHidden/>
          </w:rPr>
          <w:t>9</w:t>
        </w:r>
        <w:r>
          <w:rPr>
            <w:noProof/>
            <w:webHidden/>
          </w:rPr>
          <w:fldChar w:fldCharType="end"/>
        </w:r>
      </w:hyperlink>
    </w:p>
    <w:p w:rsidR="00555E96" w:rsidRDefault="00555E96">
      <w:pPr>
        <w:pStyle w:val="TOC2"/>
        <w:tabs>
          <w:tab w:val="right" w:leader="dot" w:pos="8834"/>
        </w:tabs>
        <w:rPr>
          <w:rFonts w:asciiTheme="minorHAnsi" w:eastAsiaTheme="minorEastAsia" w:hAnsiTheme="minorHAnsi" w:cstheme="minorBidi"/>
          <w:noProof/>
          <w:kern w:val="2"/>
          <w:sz w:val="21"/>
        </w:rPr>
      </w:pPr>
      <w:hyperlink w:anchor="_Toc121235152" w:history="1">
        <w:r w:rsidRPr="00620B04">
          <w:rPr>
            <w:rStyle w:val="af4"/>
            <w:rFonts w:ascii="宋体" w:hAnsi="宋体"/>
            <w:noProof/>
          </w:rPr>
          <w:t>五、评标方法及评分标准</w:t>
        </w:r>
        <w:r>
          <w:rPr>
            <w:noProof/>
            <w:webHidden/>
          </w:rPr>
          <w:tab/>
        </w:r>
        <w:r>
          <w:rPr>
            <w:noProof/>
            <w:webHidden/>
          </w:rPr>
          <w:fldChar w:fldCharType="begin"/>
        </w:r>
        <w:r>
          <w:rPr>
            <w:noProof/>
            <w:webHidden/>
          </w:rPr>
          <w:instrText xml:space="preserve"> PAGEREF _Toc121235152 \h </w:instrText>
        </w:r>
        <w:r>
          <w:rPr>
            <w:noProof/>
            <w:webHidden/>
          </w:rPr>
        </w:r>
        <w:r>
          <w:rPr>
            <w:noProof/>
            <w:webHidden/>
          </w:rPr>
          <w:fldChar w:fldCharType="separate"/>
        </w:r>
        <w:r>
          <w:rPr>
            <w:noProof/>
            <w:webHidden/>
          </w:rPr>
          <w:t>11</w:t>
        </w:r>
        <w:r>
          <w:rPr>
            <w:noProof/>
            <w:webHidden/>
          </w:rPr>
          <w:fldChar w:fldCharType="end"/>
        </w:r>
      </w:hyperlink>
    </w:p>
    <w:p w:rsidR="00555E96" w:rsidRDefault="00555E96">
      <w:pPr>
        <w:pStyle w:val="TOC2"/>
        <w:tabs>
          <w:tab w:val="right" w:leader="dot" w:pos="8834"/>
        </w:tabs>
        <w:rPr>
          <w:rFonts w:asciiTheme="minorHAnsi" w:eastAsiaTheme="minorEastAsia" w:hAnsiTheme="minorHAnsi" w:cstheme="minorBidi"/>
          <w:noProof/>
          <w:kern w:val="2"/>
          <w:sz w:val="21"/>
        </w:rPr>
      </w:pPr>
      <w:hyperlink w:anchor="_Toc121235153" w:history="1">
        <w:r w:rsidRPr="00620B04">
          <w:rPr>
            <w:rStyle w:val="af4"/>
            <w:rFonts w:ascii="宋体" w:hAnsi="宋体"/>
            <w:noProof/>
          </w:rPr>
          <w:t>六、定标</w:t>
        </w:r>
        <w:r>
          <w:rPr>
            <w:noProof/>
            <w:webHidden/>
          </w:rPr>
          <w:tab/>
        </w:r>
        <w:r>
          <w:rPr>
            <w:noProof/>
            <w:webHidden/>
          </w:rPr>
          <w:fldChar w:fldCharType="begin"/>
        </w:r>
        <w:r>
          <w:rPr>
            <w:noProof/>
            <w:webHidden/>
          </w:rPr>
          <w:instrText xml:space="preserve"> PAGEREF _Toc121235153 \h </w:instrText>
        </w:r>
        <w:r>
          <w:rPr>
            <w:noProof/>
            <w:webHidden/>
          </w:rPr>
        </w:r>
        <w:r>
          <w:rPr>
            <w:noProof/>
            <w:webHidden/>
          </w:rPr>
          <w:fldChar w:fldCharType="separate"/>
        </w:r>
        <w:r>
          <w:rPr>
            <w:noProof/>
            <w:webHidden/>
          </w:rPr>
          <w:t>12</w:t>
        </w:r>
        <w:r>
          <w:rPr>
            <w:noProof/>
            <w:webHidden/>
          </w:rPr>
          <w:fldChar w:fldCharType="end"/>
        </w:r>
      </w:hyperlink>
    </w:p>
    <w:p w:rsidR="00555E96" w:rsidRDefault="00555E96">
      <w:pPr>
        <w:pStyle w:val="TOC2"/>
        <w:tabs>
          <w:tab w:val="right" w:leader="dot" w:pos="8834"/>
        </w:tabs>
        <w:rPr>
          <w:rFonts w:asciiTheme="minorHAnsi" w:eastAsiaTheme="minorEastAsia" w:hAnsiTheme="minorHAnsi" w:cstheme="minorBidi"/>
          <w:noProof/>
          <w:kern w:val="2"/>
          <w:sz w:val="21"/>
        </w:rPr>
      </w:pPr>
      <w:hyperlink w:anchor="_Toc121235154" w:history="1">
        <w:r w:rsidRPr="00620B04">
          <w:rPr>
            <w:rStyle w:val="af4"/>
            <w:rFonts w:ascii="宋体" w:hAnsi="宋体"/>
            <w:noProof/>
          </w:rPr>
          <w:t>七、中标通知书及合同的签订</w:t>
        </w:r>
        <w:r>
          <w:rPr>
            <w:noProof/>
            <w:webHidden/>
          </w:rPr>
          <w:tab/>
        </w:r>
        <w:r>
          <w:rPr>
            <w:noProof/>
            <w:webHidden/>
          </w:rPr>
          <w:fldChar w:fldCharType="begin"/>
        </w:r>
        <w:r>
          <w:rPr>
            <w:noProof/>
            <w:webHidden/>
          </w:rPr>
          <w:instrText xml:space="preserve"> PAGEREF _Toc121235154 \h </w:instrText>
        </w:r>
        <w:r>
          <w:rPr>
            <w:noProof/>
            <w:webHidden/>
          </w:rPr>
        </w:r>
        <w:r>
          <w:rPr>
            <w:noProof/>
            <w:webHidden/>
          </w:rPr>
          <w:fldChar w:fldCharType="separate"/>
        </w:r>
        <w:r>
          <w:rPr>
            <w:noProof/>
            <w:webHidden/>
          </w:rPr>
          <w:t>13</w:t>
        </w:r>
        <w:r>
          <w:rPr>
            <w:noProof/>
            <w:webHidden/>
          </w:rPr>
          <w:fldChar w:fldCharType="end"/>
        </w:r>
      </w:hyperlink>
    </w:p>
    <w:p w:rsidR="00555E96" w:rsidRDefault="00555E96">
      <w:pPr>
        <w:pStyle w:val="TOC2"/>
        <w:tabs>
          <w:tab w:val="right" w:leader="dot" w:pos="8834"/>
        </w:tabs>
        <w:rPr>
          <w:rFonts w:asciiTheme="minorHAnsi" w:eastAsiaTheme="minorEastAsia" w:hAnsiTheme="minorHAnsi" w:cstheme="minorBidi"/>
          <w:noProof/>
          <w:kern w:val="2"/>
          <w:sz w:val="21"/>
        </w:rPr>
      </w:pPr>
      <w:hyperlink w:anchor="_Toc121235155" w:history="1">
        <w:r w:rsidRPr="00620B04">
          <w:rPr>
            <w:rStyle w:val="af4"/>
            <w:rFonts w:ascii="宋体" w:hAnsi="宋体"/>
            <w:noProof/>
          </w:rPr>
          <w:t>八、其他</w:t>
        </w:r>
        <w:r>
          <w:rPr>
            <w:noProof/>
            <w:webHidden/>
          </w:rPr>
          <w:tab/>
        </w:r>
        <w:r>
          <w:rPr>
            <w:noProof/>
            <w:webHidden/>
          </w:rPr>
          <w:fldChar w:fldCharType="begin"/>
        </w:r>
        <w:r>
          <w:rPr>
            <w:noProof/>
            <w:webHidden/>
          </w:rPr>
          <w:instrText xml:space="preserve"> PAGEREF _Toc121235155 \h </w:instrText>
        </w:r>
        <w:r>
          <w:rPr>
            <w:noProof/>
            <w:webHidden/>
          </w:rPr>
        </w:r>
        <w:r>
          <w:rPr>
            <w:noProof/>
            <w:webHidden/>
          </w:rPr>
          <w:fldChar w:fldCharType="separate"/>
        </w:r>
        <w:r>
          <w:rPr>
            <w:noProof/>
            <w:webHidden/>
          </w:rPr>
          <w:t>13</w:t>
        </w:r>
        <w:r>
          <w:rPr>
            <w:noProof/>
            <w:webHidden/>
          </w:rPr>
          <w:fldChar w:fldCharType="end"/>
        </w:r>
      </w:hyperlink>
    </w:p>
    <w:p w:rsidR="00555E96" w:rsidRDefault="00555E96">
      <w:pPr>
        <w:pStyle w:val="TOC1"/>
        <w:tabs>
          <w:tab w:val="right" w:leader="dot" w:pos="8834"/>
        </w:tabs>
        <w:rPr>
          <w:rFonts w:asciiTheme="minorHAnsi" w:eastAsiaTheme="minorEastAsia" w:hAnsiTheme="minorHAnsi" w:cstheme="minorBidi"/>
          <w:noProof/>
          <w:kern w:val="2"/>
          <w:sz w:val="21"/>
        </w:rPr>
      </w:pPr>
      <w:hyperlink w:anchor="_Toc121235156" w:history="1">
        <w:r w:rsidRPr="00620B04">
          <w:rPr>
            <w:rStyle w:val="af4"/>
            <w:noProof/>
          </w:rPr>
          <w:t>第四部分</w:t>
        </w:r>
        <w:r w:rsidRPr="00620B04">
          <w:rPr>
            <w:rStyle w:val="af4"/>
            <w:noProof/>
          </w:rPr>
          <w:t xml:space="preserve">  </w:t>
        </w:r>
        <w:r w:rsidRPr="00620B04">
          <w:rPr>
            <w:rStyle w:val="af4"/>
            <w:noProof/>
          </w:rPr>
          <w:t>招标货物及有关说明</w:t>
        </w:r>
        <w:r>
          <w:rPr>
            <w:noProof/>
            <w:webHidden/>
          </w:rPr>
          <w:tab/>
        </w:r>
        <w:r>
          <w:rPr>
            <w:noProof/>
            <w:webHidden/>
          </w:rPr>
          <w:fldChar w:fldCharType="begin"/>
        </w:r>
        <w:r>
          <w:rPr>
            <w:noProof/>
            <w:webHidden/>
          </w:rPr>
          <w:instrText xml:space="preserve"> PAGEREF _Toc121235156 \h </w:instrText>
        </w:r>
        <w:r>
          <w:rPr>
            <w:noProof/>
            <w:webHidden/>
          </w:rPr>
        </w:r>
        <w:r>
          <w:rPr>
            <w:noProof/>
            <w:webHidden/>
          </w:rPr>
          <w:fldChar w:fldCharType="separate"/>
        </w:r>
        <w:r>
          <w:rPr>
            <w:noProof/>
            <w:webHidden/>
          </w:rPr>
          <w:t>14</w:t>
        </w:r>
        <w:r>
          <w:rPr>
            <w:noProof/>
            <w:webHidden/>
          </w:rPr>
          <w:fldChar w:fldCharType="end"/>
        </w:r>
      </w:hyperlink>
    </w:p>
    <w:p w:rsidR="00555E96" w:rsidRDefault="00555E96">
      <w:pPr>
        <w:pStyle w:val="TOC2"/>
        <w:tabs>
          <w:tab w:val="right" w:leader="dot" w:pos="8834"/>
        </w:tabs>
        <w:rPr>
          <w:rFonts w:asciiTheme="minorHAnsi" w:eastAsiaTheme="minorEastAsia" w:hAnsiTheme="minorHAnsi" w:cstheme="minorBidi"/>
          <w:noProof/>
          <w:kern w:val="2"/>
          <w:sz w:val="21"/>
        </w:rPr>
      </w:pPr>
      <w:hyperlink w:anchor="_Toc121235157" w:history="1">
        <w:r w:rsidRPr="00620B04">
          <w:rPr>
            <w:rStyle w:val="af4"/>
            <w:noProof/>
          </w:rPr>
          <w:t>一、货物需求一览表</w:t>
        </w:r>
        <w:r>
          <w:rPr>
            <w:noProof/>
            <w:webHidden/>
          </w:rPr>
          <w:tab/>
        </w:r>
        <w:r>
          <w:rPr>
            <w:noProof/>
            <w:webHidden/>
          </w:rPr>
          <w:fldChar w:fldCharType="begin"/>
        </w:r>
        <w:r>
          <w:rPr>
            <w:noProof/>
            <w:webHidden/>
          </w:rPr>
          <w:instrText xml:space="preserve"> PAGEREF _Toc121235157 \h </w:instrText>
        </w:r>
        <w:r>
          <w:rPr>
            <w:noProof/>
            <w:webHidden/>
          </w:rPr>
        </w:r>
        <w:r>
          <w:rPr>
            <w:noProof/>
            <w:webHidden/>
          </w:rPr>
          <w:fldChar w:fldCharType="separate"/>
        </w:r>
        <w:r>
          <w:rPr>
            <w:noProof/>
            <w:webHidden/>
          </w:rPr>
          <w:t>14</w:t>
        </w:r>
        <w:r>
          <w:rPr>
            <w:noProof/>
            <w:webHidden/>
          </w:rPr>
          <w:fldChar w:fldCharType="end"/>
        </w:r>
      </w:hyperlink>
    </w:p>
    <w:p w:rsidR="00555E96" w:rsidRDefault="00555E96">
      <w:pPr>
        <w:pStyle w:val="TOC2"/>
        <w:tabs>
          <w:tab w:val="right" w:leader="dot" w:pos="8834"/>
        </w:tabs>
        <w:rPr>
          <w:rFonts w:asciiTheme="minorHAnsi" w:eastAsiaTheme="minorEastAsia" w:hAnsiTheme="minorHAnsi" w:cstheme="minorBidi"/>
          <w:noProof/>
          <w:kern w:val="2"/>
          <w:sz w:val="21"/>
        </w:rPr>
      </w:pPr>
      <w:hyperlink w:anchor="_Toc121235158" w:history="1">
        <w:r w:rsidRPr="00620B04">
          <w:rPr>
            <w:rStyle w:val="af4"/>
            <w:noProof/>
          </w:rPr>
          <w:t>二、参数要求</w:t>
        </w:r>
        <w:r>
          <w:rPr>
            <w:noProof/>
            <w:webHidden/>
          </w:rPr>
          <w:tab/>
        </w:r>
        <w:r>
          <w:rPr>
            <w:noProof/>
            <w:webHidden/>
          </w:rPr>
          <w:fldChar w:fldCharType="begin"/>
        </w:r>
        <w:r>
          <w:rPr>
            <w:noProof/>
            <w:webHidden/>
          </w:rPr>
          <w:instrText xml:space="preserve"> PAGEREF _Toc121235158 \h </w:instrText>
        </w:r>
        <w:r>
          <w:rPr>
            <w:noProof/>
            <w:webHidden/>
          </w:rPr>
        </w:r>
        <w:r>
          <w:rPr>
            <w:noProof/>
            <w:webHidden/>
          </w:rPr>
          <w:fldChar w:fldCharType="separate"/>
        </w:r>
        <w:r>
          <w:rPr>
            <w:noProof/>
            <w:webHidden/>
          </w:rPr>
          <w:t>14</w:t>
        </w:r>
        <w:r>
          <w:rPr>
            <w:noProof/>
            <w:webHidden/>
          </w:rPr>
          <w:fldChar w:fldCharType="end"/>
        </w:r>
      </w:hyperlink>
    </w:p>
    <w:p w:rsidR="00555E96" w:rsidRDefault="00555E96">
      <w:pPr>
        <w:pStyle w:val="TOC1"/>
        <w:tabs>
          <w:tab w:val="right" w:leader="dot" w:pos="8834"/>
        </w:tabs>
        <w:rPr>
          <w:rFonts w:asciiTheme="minorHAnsi" w:eastAsiaTheme="minorEastAsia" w:hAnsiTheme="minorHAnsi" w:cstheme="minorBidi"/>
          <w:noProof/>
          <w:kern w:val="2"/>
          <w:sz w:val="21"/>
        </w:rPr>
      </w:pPr>
      <w:hyperlink w:anchor="_Toc121235159" w:history="1">
        <w:r w:rsidRPr="00620B04">
          <w:rPr>
            <w:rStyle w:val="af4"/>
            <w:noProof/>
          </w:rPr>
          <w:t>第五部分</w:t>
        </w:r>
        <w:r w:rsidRPr="00620B04">
          <w:rPr>
            <w:rStyle w:val="af4"/>
            <w:noProof/>
          </w:rPr>
          <w:t xml:space="preserve">  </w:t>
        </w:r>
        <w:r w:rsidRPr="00620B04">
          <w:rPr>
            <w:rStyle w:val="af4"/>
            <w:noProof/>
          </w:rPr>
          <w:t>合同主要条款</w:t>
        </w:r>
        <w:r>
          <w:rPr>
            <w:noProof/>
            <w:webHidden/>
          </w:rPr>
          <w:tab/>
        </w:r>
        <w:r>
          <w:rPr>
            <w:noProof/>
            <w:webHidden/>
          </w:rPr>
          <w:fldChar w:fldCharType="begin"/>
        </w:r>
        <w:r>
          <w:rPr>
            <w:noProof/>
            <w:webHidden/>
          </w:rPr>
          <w:instrText xml:space="preserve"> PAGEREF _Toc121235159 \h </w:instrText>
        </w:r>
        <w:r>
          <w:rPr>
            <w:noProof/>
            <w:webHidden/>
          </w:rPr>
        </w:r>
        <w:r>
          <w:rPr>
            <w:noProof/>
            <w:webHidden/>
          </w:rPr>
          <w:fldChar w:fldCharType="separate"/>
        </w:r>
        <w:r>
          <w:rPr>
            <w:noProof/>
            <w:webHidden/>
          </w:rPr>
          <w:t>17</w:t>
        </w:r>
        <w:r>
          <w:rPr>
            <w:noProof/>
            <w:webHidden/>
          </w:rPr>
          <w:fldChar w:fldCharType="end"/>
        </w:r>
      </w:hyperlink>
    </w:p>
    <w:p w:rsidR="00555E96" w:rsidRDefault="00555E96">
      <w:pPr>
        <w:pStyle w:val="TOC1"/>
        <w:tabs>
          <w:tab w:val="right" w:leader="dot" w:pos="8834"/>
        </w:tabs>
        <w:rPr>
          <w:rFonts w:asciiTheme="minorHAnsi" w:eastAsiaTheme="minorEastAsia" w:hAnsiTheme="minorHAnsi" w:cstheme="minorBidi"/>
          <w:noProof/>
          <w:kern w:val="2"/>
          <w:sz w:val="21"/>
        </w:rPr>
      </w:pPr>
      <w:hyperlink w:anchor="_Toc121235160" w:history="1">
        <w:r w:rsidRPr="00620B04">
          <w:rPr>
            <w:rStyle w:val="af4"/>
            <w:noProof/>
          </w:rPr>
          <w:t>第六部分</w:t>
        </w:r>
        <w:r w:rsidRPr="00620B04">
          <w:rPr>
            <w:rStyle w:val="af4"/>
            <w:noProof/>
          </w:rPr>
          <w:t xml:space="preserve">  </w:t>
        </w:r>
        <w:r w:rsidRPr="00620B04">
          <w:rPr>
            <w:rStyle w:val="af4"/>
            <w:noProof/>
          </w:rPr>
          <w:t>附</w:t>
        </w:r>
        <w:r w:rsidRPr="00620B04">
          <w:rPr>
            <w:rStyle w:val="af4"/>
            <w:noProof/>
          </w:rPr>
          <w:t xml:space="preserve"> </w:t>
        </w:r>
        <w:r w:rsidRPr="00620B04">
          <w:rPr>
            <w:rStyle w:val="af4"/>
            <w:noProof/>
          </w:rPr>
          <w:t>件</w:t>
        </w:r>
        <w:r>
          <w:rPr>
            <w:noProof/>
            <w:webHidden/>
          </w:rPr>
          <w:tab/>
        </w:r>
        <w:r>
          <w:rPr>
            <w:noProof/>
            <w:webHidden/>
          </w:rPr>
          <w:fldChar w:fldCharType="begin"/>
        </w:r>
        <w:r>
          <w:rPr>
            <w:noProof/>
            <w:webHidden/>
          </w:rPr>
          <w:instrText xml:space="preserve"> PAGEREF _Toc121235160 \h </w:instrText>
        </w:r>
        <w:r>
          <w:rPr>
            <w:noProof/>
            <w:webHidden/>
          </w:rPr>
        </w:r>
        <w:r>
          <w:rPr>
            <w:noProof/>
            <w:webHidden/>
          </w:rPr>
          <w:fldChar w:fldCharType="separate"/>
        </w:r>
        <w:r>
          <w:rPr>
            <w:noProof/>
            <w:webHidden/>
          </w:rPr>
          <w:t>18</w:t>
        </w:r>
        <w:r>
          <w:rPr>
            <w:noProof/>
            <w:webHidden/>
          </w:rPr>
          <w:fldChar w:fldCharType="end"/>
        </w:r>
      </w:hyperlink>
    </w:p>
    <w:p w:rsidR="00555E96" w:rsidRDefault="00555E96">
      <w:pPr>
        <w:pStyle w:val="TOC2"/>
        <w:tabs>
          <w:tab w:val="right" w:leader="dot" w:pos="8834"/>
        </w:tabs>
        <w:rPr>
          <w:rFonts w:asciiTheme="minorHAnsi" w:eastAsiaTheme="minorEastAsia" w:hAnsiTheme="minorHAnsi" w:cstheme="minorBidi"/>
          <w:noProof/>
          <w:kern w:val="2"/>
          <w:sz w:val="21"/>
        </w:rPr>
      </w:pPr>
      <w:hyperlink w:anchor="_Toc121235161" w:history="1">
        <w:r w:rsidRPr="00620B04">
          <w:rPr>
            <w:rStyle w:val="af4"/>
            <w:noProof/>
          </w:rPr>
          <w:t>附件</w:t>
        </w:r>
        <w:r w:rsidRPr="00620B04">
          <w:rPr>
            <w:rStyle w:val="af4"/>
            <w:noProof/>
          </w:rPr>
          <w:t>1</w:t>
        </w:r>
        <w:r w:rsidRPr="00620B04">
          <w:rPr>
            <w:rStyle w:val="af4"/>
            <w:noProof/>
          </w:rPr>
          <w:t>：投标承诺函</w:t>
        </w:r>
        <w:r>
          <w:rPr>
            <w:noProof/>
            <w:webHidden/>
          </w:rPr>
          <w:tab/>
        </w:r>
        <w:r>
          <w:rPr>
            <w:noProof/>
            <w:webHidden/>
          </w:rPr>
          <w:fldChar w:fldCharType="begin"/>
        </w:r>
        <w:r>
          <w:rPr>
            <w:noProof/>
            <w:webHidden/>
          </w:rPr>
          <w:instrText xml:space="preserve"> PAGEREF _Toc121235161 \h </w:instrText>
        </w:r>
        <w:r>
          <w:rPr>
            <w:noProof/>
            <w:webHidden/>
          </w:rPr>
        </w:r>
        <w:r>
          <w:rPr>
            <w:noProof/>
            <w:webHidden/>
          </w:rPr>
          <w:fldChar w:fldCharType="separate"/>
        </w:r>
        <w:r>
          <w:rPr>
            <w:noProof/>
            <w:webHidden/>
          </w:rPr>
          <w:t>19</w:t>
        </w:r>
        <w:r>
          <w:rPr>
            <w:noProof/>
            <w:webHidden/>
          </w:rPr>
          <w:fldChar w:fldCharType="end"/>
        </w:r>
      </w:hyperlink>
    </w:p>
    <w:p w:rsidR="00555E96" w:rsidRDefault="00555E96">
      <w:pPr>
        <w:pStyle w:val="TOC2"/>
        <w:tabs>
          <w:tab w:val="right" w:leader="dot" w:pos="8834"/>
        </w:tabs>
        <w:rPr>
          <w:rFonts w:asciiTheme="minorHAnsi" w:eastAsiaTheme="minorEastAsia" w:hAnsiTheme="minorHAnsi" w:cstheme="minorBidi"/>
          <w:noProof/>
          <w:kern w:val="2"/>
          <w:sz w:val="21"/>
        </w:rPr>
      </w:pPr>
      <w:hyperlink w:anchor="_Toc121235162" w:history="1">
        <w:r w:rsidRPr="00620B04">
          <w:rPr>
            <w:rStyle w:val="af4"/>
            <w:noProof/>
          </w:rPr>
          <w:t>附件</w:t>
        </w:r>
        <w:r w:rsidRPr="00620B04">
          <w:rPr>
            <w:rStyle w:val="af4"/>
            <w:noProof/>
          </w:rPr>
          <w:t>2</w:t>
        </w:r>
        <w:r w:rsidRPr="00620B04">
          <w:rPr>
            <w:rStyle w:val="af4"/>
            <w:noProof/>
          </w:rPr>
          <w:t>：投标货物配置清单</w:t>
        </w:r>
        <w:r>
          <w:rPr>
            <w:noProof/>
            <w:webHidden/>
          </w:rPr>
          <w:tab/>
        </w:r>
        <w:r>
          <w:rPr>
            <w:noProof/>
            <w:webHidden/>
          </w:rPr>
          <w:fldChar w:fldCharType="begin"/>
        </w:r>
        <w:r>
          <w:rPr>
            <w:noProof/>
            <w:webHidden/>
          </w:rPr>
          <w:instrText xml:space="preserve"> PAGEREF _Toc121235162 \h </w:instrText>
        </w:r>
        <w:r>
          <w:rPr>
            <w:noProof/>
            <w:webHidden/>
          </w:rPr>
        </w:r>
        <w:r>
          <w:rPr>
            <w:noProof/>
            <w:webHidden/>
          </w:rPr>
          <w:fldChar w:fldCharType="separate"/>
        </w:r>
        <w:r>
          <w:rPr>
            <w:noProof/>
            <w:webHidden/>
          </w:rPr>
          <w:t>20</w:t>
        </w:r>
        <w:r>
          <w:rPr>
            <w:noProof/>
            <w:webHidden/>
          </w:rPr>
          <w:fldChar w:fldCharType="end"/>
        </w:r>
      </w:hyperlink>
    </w:p>
    <w:p w:rsidR="00555E96" w:rsidRDefault="00555E96">
      <w:pPr>
        <w:pStyle w:val="TOC2"/>
        <w:tabs>
          <w:tab w:val="right" w:leader="dot" w:pos="8834"/>
        </w:tabs>
        <w:rPr>
          <w:rFonts w:asciiTheme="minorHAnsi" w:eastAsiaTheme="minorEastAsia" w:hAnsiTheme="minorHAnsi" w:cstheme="minorBidi"/>
          <w:noProof/>
          <w:kern w:val="2"/>
          <w:sz w:val="21"/>
        </w:rPr>
      </w:pPr>
      <w:hyperlink w:anchor="_Toc121235163" w:history="1">
        <w:r w:rsidRPr="00620B04">
          <w:rPr>
            <w:rStyle w:val="af4"/>
            <w:noProof/>
          </w:rPr>
          <w:t>附件</w:t>
        </w:r>
        <w:r w:rsidRPr="00620B04">
          <w:rPr>
            <w:rStyle w:val="af4"/>
            <w:noProof/>
          </w:rPr>
          <w:t>3</w:t>
        </w:r>
        <w:r w:rsidRPr="00620B04">
          <w:rPr>
            <w:rStyle w:val="af4"/>
            <w:noProof/>
          </w:rPr>
          <w:t>：技术规格响应</w:t>
        </w:r>
        <w:r w:rsidRPr="00620B04">
          <w:rPr>
            <w:rStyle w:val="af4"/>
            <w:noProof/>
          </w:rPr>
          <w:t>/</w:t>
        </w:r>
        <w:r w:rsidRPr="00620B04">
          <w:rPr>
            <w:rStyle w:val="af4"/>
            <w:noProof/>
          </w:rPr>
          <w:t>偏离表</w:t>
        </w:r>
        <w:r>
          <w:rPr>
            <w:noProof/>
            <w:webHidden/>
          </w:rPr>
          <w:tab/>
        </w:r>
        <w:r>
          <w:rPr>
            <w:noProof/>
            <w:webHidden/>
          </w:rPr>
          <w:fldChar w:fldCharType="begin"/>
        </w:r>
        <w:r>
          <w:rPr>
            <w:noProof/>
            <w:webHidden/>
          </w:rPr>
          <w:instrText xml:space="preserve"> PAGEREF _Toc121235163 \h </w:instrText>
        </w:r>
        <w:r>
          <w:rPr>
            <w:noProof/>
            <w:webHidden/>
          </w:rPr>
        </w:r>
        <w:r>
          <w:rPr>
            <w:noProof/>
            <w:webHidden/>
          </w:rPr>
          <w:fldChar w:fldCharType="separate"/>
        </w:r>
        <w:r>
          <w:rPr>
            <w:noProof/>
            <w:webHidden/>
          </w:rPr>
          <w:t>21</w:t>
        </w:r>
        <w:r>
          <w:rPr>
            <w:noProof/>
            <w:webHidden/>
          </w:rPr>
          <w:fldChar w:fldCharType="end"/>
        </w:r>
      </w:hyperlink>
    </w:p>
    <w:p w:rsidR="00555E96" w:rsidRDefault="00555E96">
      <w:pPr>
        <w:pStyle w:val="TOC2"/>
        <w:tabs>
          <w:tab w:val="right" w:leader="dot" w:pos="8834"/>
        </w:tabs>
        <w:rPr>
          <w:rFonts w:asciiTheme="minorHAnsi" w:eastAsiaTheme="minorEastAsia" w:hAnsiTheme="minorHAnsi" w:cstheme="minorBidi"/>
          <w:noProof/>
          <w:kern w:val="2"/>
          <w:sz w:val="21"/>
        </w:rPr>
      </w:pPr>
      <w:hyperlink w:anchor="_Toc121235164" w:history="1">
        <w:r w:rsidRPr="00620B04">
          <w:rPr>
            <w:rStyle w:val="af4"/>
            <w:noProof/>
          </w:rPr>
          <w:t>附件</w:t>
        </w:r>
        <w:r w:rsidRPr="00620B04">
          <w:rPr>
            <w:rStyle w:val="af4"/>
            <w:noProof/>
          </w:rPr>
          <w:t>4</w:t>
        </w:r>
        <w:r w:rsidRPr="00620B04">
          <w:rPr>
            <w:rStyle w:val="af4"/>
            <w:noProof/>
          </w:rPr>
          <w:t>：商务条款响应</w:t>
        </w:r>
        <w:r w:rsidRPr="00620B04">
          <w:rPr>
            <w:rStyle w:val="af4"/>
            <w:noProof/>
          </w:rPr>
          <w:t>/</w:t>
        </w:r>
        <w:r w:rsidRPr="00620B04">
          <w:rPr>
            <w:rStyle w:val="af4"/>
            <w:noProof/>
          </w:rPr>
          <w:t>偏离表</w:t>
        </w:r>
        <w:r>
          <w:rPr>
            <w:noProof/>
            <w:webHidden/>
          </w:rPr>
          <w:tab/>
        </w:r>
        <w:r>
          <w:rPr>
            <w:noProof/>
            <w:webHidden/>
          </w:rPr>
          <w:fldChar w:fldCharType="begin"/>
        </w:r>
        <w:r>
          <w:rPr>
            <w:noProof/>
            <w:webHidden/>
          </w:rPr>
          <w:instrText xml:space="preserve"> PAGEREF _Toc121235164 \h </w:instrText>
        </w:r>
        <w:r>
          <w:rPr>
            <w:noProof/>
            <w:webHidden/>
          </w:rPr>
        </w:r>
        <w:r>
          <w:rPr>
            <w:noProof/>
            <w:webHidden/>
          </w:rPr>
          <w:fldChar w:fldCharType="separate"/>
        </w:r>
        <w:r>
          <w:rPr>
            <w:noProof/>
            <w:webHidden/>
          </w:rPr>
          <w:t>22</w:t>
        </w:r>
        <w:r>
          <w:rPr>
            <w:noProof/>
            <w:webHidden/>
          </w:rPr>
          <w:fldChar w:fldCharType="end"/>
        </w:r>
      </w:hyperlink>
    </w:p>
    <w:p w:rsidR="00555E96" w:rsidRDefault="00555E96">
      <w:pPr>
        <w:pStyle w:val="TOC2"/>
        <w:tabs>
          <w:tab w:val="right" w:leader="dot" w:pos="8834"/>
        </w:tabs>
        <w:rPr>
          <w:rFonts w:asciiTheme="minorHAnsi" w:eastAsiaTheme="minorEastAsia" w:hAnsiTheme="minorHAnsi" w:cstheme="minorBidi"/>
          <w:noProof/>
          <w:kern w:val="2"/>
          <w:sz w:val="21"/>
        </w:rPr>
      </w:pPr>
      <w:hyperlink w:anchor="_Toc121235165" w:history="1">
        <w:r w:rsidRPr="00620B04">
          <w:rPr>
            <w:rStyle w:val="af4"/>
            <w:noProof/>
          </w:rPr>
          <w:t>附件</w:t>
        </w:r>
        <w:r w:rsidRPr="00620B04">
          <w:rPr>
            <w:rStyle w:val="af4"/>
            <w:noProof/>
          </w:rPr>
          <w:t>5</w:t>
        </w:r>
        <w:r w:rsidRPr="00620B04">
          <w:rPr>
            <w:rStyle w:val="af4"/>
            <w:noProof/>
          </w:rPr>
          <w:t>：法定代表人资格证明</w:t>
        </w:r>
        <w:r>
          <w:rPr>
            <w:noProof/>
            <w:webHidden/>
          </w:rPr>
          <w:tab/>
        </w:r>
        <w:r>
          <w:rPr>
            <w:noProof/>
            <w:webHidden/>
          </w:rPr>
          <w:fldChar w:fldCharType="begin"/>
        </w:r>
        <w:r>
          <w:rPr>
            <w:noProof/>
            <w:webHidden/>
          </w:rPr>
          <w:instrText xml:space="preserve"> PAGEREF _Toc121235165 \h </w:instrText>
        </w:r>
        <w:r>
          <w:rPr>
            <w:noProof/>
            <w:webHidden/>
          </w:rPr>
        </w:r>
        <w:r>
          <w:rPr>
            <w:noProof/>
            <w:webHidden/>
          </w:rPr>
          <w:fldChar w:fldCharType="separate"/>
        </w:r>
        <w:r>
          <w:rPr>
            <w:noProof/>
            <w:webHidden/>
          </w:rPr>
          <w:t>23</w:t>
        </w:r>
        <w:r>
          <w:rPr>
            <w:noProof/>
            <w:webHidden/>
          </w:rPr>
          <w:fldChar w:fldCharType="end"/>
        </w:r>
      </w:hyperlink>
    </w:p>
    <w:p w:rsidR="00555E96" w:rsidRDefault="00555E96">
      <w:pPr>
        <w:pStyle w:val="TOC2"/>
        <w:tabs>
          <w:tab w:val="right" w:leader="dot" w:pos="8834"/>
        </w:tabs>
        <w:rPr>
          <w:rFonts w:asciiTheme="minorHAnsi" w:eastAsiaTheme="minorEastAsia" w:hAnsiTheme="minorHAnsi" w:cstheme="minorBidi"/>
          <w:noProof/>
          <w:kern w:val="2"/>
          <w:sz w:val="21"/>
        </w:rPr>
      </w:pPr>
      <w:hyperlink w:anchor="_Toc121235166" w:history="1">
        <w:r w:rsidRPr="00620B04">
          <w:rPr>
            <w:rStyle w:val="af4"/>
            <w:noProof/>
          </w:rPr>
          <w:t>附件</w:t>
        </w:r>
        <w:r w:rsidRPr="00620B04">
          <w:rPr>
            <w:rStyle w:val="af4"/>
            <w:noProof/>
          </w:rPr>
          <w:t>6</w:t>
        </w:r>
        <w:r w:rsidRPr="00620B04">
          <w:rPr>
            <w:rStyle w:val="af4"/>
            <w:noProof/>
          </w:rPr>
          <w:t>：法定代表人委托书</w:t>
        </w:r>
        <w:r>
          <w:rPr>
            <w:noProof/>
            <w:webHidden/>
          </w:rPr>
          <w:tab/>
        </w:r>
        <w:r>
          <w:rPr>
            <w:noProof/>
            <w:webHidden/>
          </w:rPr>
          <w:fldChar w:fldCharType="begin"/>
        </w:r>
        <w:r>
          <w:rPr>
            <w:noProof/>
            <w:webHidden/>
          </w:rPr>
          <w:instrText xml:space="preserve"> PAGEREF _Toc121235166 \h </w:instrText>
        </w:r>
        <w:r>
          <w:rPr>
            <w:noProof/>
            <w:webHidden/>
          </w:rPr>
        </w:r>
        <w:r>
          <w:rPr>
            <w:noProof/>
            <w:webHidden/>
          </w:rPr>
          <w:fldChar w:fldCharType="separate"/>
        </w:r>
        <w:r>
          <w:rPr>
            <w:noProof/>
            <w:webHidden/>
          </w:rPr>
          <w:t>24</w:t>
        </w:r>
        <w:r>
          <w:rPr>
            <w:noProof/>
            <w:webHidden/>
          </w:rPr>
          <w:fldChar w:fldCharType="end"/>
        </w:r>
      </w:hyperlink>
    </w:p>
    <w:p w:rsidR="00555E96" w:rsidRDefault="00555E96">
      <w:pPr>
        <w:pStyle w:val="TOC2"/>
        <w:tabs>
          <w:tab w:val="right" w:leader="dot" w:pos="8834"/>
        </w:tabs>
        <w:rPr>
          <w:rFonts w:asciiTheme="minorHAnsi" w:eastAsiaTheme="minorEastAsia" w:hAnsiTheme="minorHAnsi" w:cstheme="minorBidi"/>
          <w:noProof/>
          <w:kern w:val="2"/>
          <w:sz w:val="21"/>
        </w:rPr>
      </w:pPr>
      <w:hyperlink w:anchor="_Toc121235167" w:history="1">
        <w:r w:rsidRPr="00620B04">
          <w:rPr>
            <w:rStyle w:val="af4"/>
            <w:noProof/>
          </w:rPr>
          <w:t>附件</w:t>
        </w:r>
        <w:r w:rsidRPr="00620B04">
          <w:rPr>
            <w:rStyle w:val="af4"/>
            <w:noProof/>
          </w:rPr>
          <w:t>7</w:t>
        </w:r>
        <w:r w:rsidRPr="00620B04">
          <w:rPr>
            <w:rStyle w:val="af4"/>
            <w:noProof/>
          </w:rPr>
          <w:t>：无重大违法记录声明</w:t>
        </w:r>
        <w:r>
          <w:rPr>
            <w:noProof/>
            <w:webHidden/>
          </w:rPr>
          <w:tab/>
        </w:r>
        <w:r>
          <w:rPr>
            <w:noProof/>
            <w:webHidden/>
          </w:rPr>
          <w:fldChar w:fldCharType="begin"/>
        </w:r>
        <w:r>
          <w:rPr>
            <w:noProof/>
            <w:webHidden/>
          </w:rPr>
          <w:instrText xml:space="preserve"> PAGEREF _Toc121235167 \h </w:instrText>
        </w:r>
        <w:r>
          <w:rPr>
            <w:noProof/>
            <w:webHidden/>
          </w:rPr>
        </w:r>
        <w:r>
          <w:rPr>
            <w:noProof/>
            <w:webHidden/>
          </w:rPr>
          <w:fldChar w:fldCharType="separate"/>
        </w:r>
        <w:r>
          <w:rPr>
            <w:noProof/>
            <w:webHidden/>
          </w:rPr>
          <w:t>25</w:t>
        </w:r>
        <w:r>
          <w:rPr>
            <w:noProof/>
            <w:webHidden/>
          </w:rPr>
          <w:fldChar w:fldCharType="end"/>
        </w:r>
      </w:hyperlink>
    </w:p>
    <w:p w:rsidR="00555E96" w:rsidRDefault="00555E96">
      <w:pPr>
        <w:pStyle w:val="TOC2"/>
        <w:tabs>
          <w:tab w:val="right" w:leader="dot" w:pos="8834"/>
        </w:tabs>
        <w:rPr>
          <w:rFonts w:asciiTheme="minorHAnsi" w:eastAsiaTheme="minorEastAsia" w:hAnsiTheme="minorHAnsi" w:cstheme="minorBidi"/>
          <w:noProof/>
          <w:kern w:val="2"/>
          <w:sz w:val="21"/>
        </w:rPr>
      </w:pPr>
      <w:hyperlink w:anchor="_Toc121235168" w:history="1">
        <w:r w:rsidRPr="00620B04">
          <w:rPr>
            <w:rStyle w:val="af4"/>
            <w:noProof/>
          </w:rPr>
          <w:t>附件</w:t>
        </w:r>
        <w:r w:rsidRPr="00620B04">
          <w:rPr>
            <w:rStyle w:val="af4"/>
            <w:noProof/>
          </w:rPr>
          <w:t>8</w:t>
        </w:r>
        <w:r w:rsidRPr="00620B04">
          <w:rPr>
            <w:rStyle w:val="af4"/>
            <w:noProof/>
          </w:rPr>
          <w:t>：诚信承诺书</w:t>
        </w:r>
        <w:r>
          <w:rPr>
            <w:noProof/>
            <w:webHidden/>
          </w:rPr>
          <w:tab/>
        </w:r>
        <w:r>
          <w:rPr>
            <w:noProof/>
            <w:webHidden/>
          </w:rPr>
          <w:fldChar w:fldCharType="begin"/>
        </w:r>
        <w:r>
          <w:rPr>
            <w:noProof/>
            <w:webHidden/>
          </w:rPr>
          <w:instrText xml:space="preserve"> PAGEREF _Toc121235168 \h </w:instrText>
        </w:r>
        <w:r>
          <w:rPr>
            <w:noProof/>
            <w:webHidden/>
          </w:rPr>
        </w:r>
        <w:r>
          <w:rPr>
            <w:noProof/>
            <w:webHidden/>
          </w:rPr>
          <w:fldChar w:fldCharType="separate"/>
        </w:r>
        <w:r>
          <w:rPr>
            <w:noProof/>
            <w:webHidden/>
          </w:rPr>
          <w:t>26</w:t>
        </w:r>
        <w:r>
          <w:rPr>
            <w:noProof/>
            <w:webHidden/>
          </w:rPr>
          <w:fldChar w:fldCharType="end"/>
        </w:r>
      </w:hyperlink>
    </w:p>
    <w:p w:rsidR="0013438A" w:rsidRDefault="00B312FF">
      <w:pPr>
        <w:rPr>
          <w:rFonts w:ascii="宋体" w:hAnsi="宋体"/>
          <w:color w:val="000000" w:themeColor="text1"/>
          <w:lang w:val="zh-CN"/>
        </w:rPr>
      </w:pPr>
      <w:r>
        <w:rPr>
          <w:rFonts w:ascii="宋体" w:hAnsi="宋体"/>
          <w:color w:val="000000" w:themeColor="text1"/>
          <w:u w:val="single"/>
          <w:lang w:val="zh-CN"/>
        </w:rPr>
        <w:fldChar w:fldCharType="end"/>
      </w:r>
    </w:p>
    <w:p w:rsidR="0013438A" w:rsidRDefault="0013438A">
      <w:pPr>
        <w:rPr>
          <w:rFonts w:ascii="宋体" w:hAnsi="宋体"/>
          <w:color w:val="000000" w:themeColor="text1"/>
          <w:lang w:val="zh-CN"/>
        </w:rPr>
      </w:pPr>
    </w:p>
    <w:p w:rsidR="0013438A" w:rsidRDefault="0013438A">
      <w:pPr>
        <w:rPr>
          <w:rFonts w:ascii="宋体" w:hAnsi="宋体"/>
          <w:color w:val="000000" w:themeColor="text1"/>
          <w:lang w:val="zh-CN"/>
        </w:rPr>
      </w:pPr>
    </w:p>
    <w:p w:rsidR="0013438A" w:rsidRDefault="0013438A">
      <w:pPr>
        <w:rPr>
          <w:rFonts w:ascii="宋体" w:hAnsi="宋体"/>
          <w:color w:val="000000" w:themeColor="text1"/>
          <w:lang w:val="zh-CN"/>
        </w:rPr>
      </w:pPr>
    </w:p>
    <w:p w:rsidR="0013438A" w:rsidRDefault="00B312FF">
      <w:pPr>
        <w:rPr>
          <w:rFonts w:ascii="宋体" w:hAnsi="宋体"/>
          <w:color w:val="000000" w:themeColor="text1"/>
          <w:lang w:val="zh-CN"/>
        </w:rPr>
      </w:pPr>
      <w:r>
        <w:rPr>
          <w:rFonts w:ascii="宋体" w:hAnsi="宋体" w:hint="eastAsia"/>
          <w:color w:val="000000" w:themeColor="text1"/>
          <w:lang w:val="zh-CN"/>
        </w:rPr>
        <w:t xml:space="preserve"> </w:t>
      </w:r>
    </w:p>
    <w:p w:rsidR="0013438A" w:rsidRDefault="0013438A">
      <w:pPr>
        <w:rPr>
          <w:rFonts w:ascii="宋体" w:hAnsi="宋体"/>
          <w:color w:val="000000" w:themeColor="text1"/>
          <w:lang w:val="zh-CN"/>
        </w:rPr>
      </w:pPr>
    </w:p>
    <w:p w:rsidR="0013438A" w:rsidRDefault="00B312FF">
      <w:pPr>
        <w:pStyle w:val="1"/>
        <w:jc w:val="center"/>
        <w:rPr>
          <w:color w:val="000000" w:themeColor="text1"/>
        </w:rPr>
      </w:pPr>
      <w:bookmarkStart w:id="1" w:name="_Toc121235145"/>
      <w:r>
        <w:rPr>
          <w:rFonts w:hint="eastAsia"/>
          <w:color w:val="000000" w:themeColor="text1"/>
        </w:rPr>
        <w:lastRenderedPageBreak/>
        <w:t>第一部分</w:t>
      </w:r>
      <w:r>
        <w:rPr>
          <w:rFonts w:hint="eastAsia"/>
          <w:color w:val="000000" w:themeColor="text1"/>
        </w:rPr>
        <w:t xml:space="preserve">  </w:t>
      </w:r>
      <w:r>
        <w:rPr>
          <w:rFonts w:hint="eastAsia"/>
          <w:color w:val="000000" w:themeColor="text1"/>
        </w:rPr>
        <w:t>采购公告</w:t>
      </w:r>
      <w:bookmarkEnd w:id="1"/>
    </w:p>
    <w:p w:rsidR="0013438A" w:rsidRDefault="00B312F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南通大学委托招投标管理办公室，就</w:t>
      </w:r>
      <w:r>
        <w:rPr>
          <w:rFonts w:ascii="宋体" w:hAnsi="宋体" w:hint="eastAsia"/>
          <w:b/>
          <w:color w:val="000000" w:themeColor="text1"/>
          <w:spacing w:val="4"/>
          <w:sz w:val="24"/>
        </w:rPr>
        <w:t>生物信号采集系统</w:t>
      </w:r>
      <w:r>
        <w:rPr>
          <w:rFonts w:ascii="宋体" w:hAnsi="宋体" w:hint="eastAsia"/>
          <w:color w:val="000000" w:themeColor="text1"/>
          <w:spacing w:val="4"/>
          <w:sz w:val="24"/>
        </w:rPr>
        <w:t>项目及相关服务进行</w:t>
      </w:r>
      <w:r>
        <w:rPr>
          <w:rFonts w:ascii="宋体" w:hAnsi="宋体" w:hint="eastAsia"/>
          <w:b/>
          <w:color w:val="000000" w:themeColor="text1"/>
          <w:spacing w:val="4"/>
          <w:sz w:val="24"/>
        </w:rPr>
        <w:t>公开招标</w:t>
      </w:r>
      <w:r>
        <w:rPr>
          <w:rFonts w:ascii="宋体" w:hAnsi="宋体" w:hint="eastAsia"/>
          <w:color w:val="000000" w:themeColor="text1"/>
          <w:spacing w:val="4"/>
          <w:sz w:val="24"/>
        </w:rPr>
        <w:t>，欢迎有意向的合格供应商参与投标。</w:t>
      </w:r>
    </w:p>
    <w:p w:rsidR="0013438A" w:rsidRDefault="00B312FF">
      <w:pPr>
        <w:spacing w:line="360" w:lineRule="auto"/>
        <w:ind w:firstLineChars="200" w:firstLine="496"/>
        <w:rPr>
          <w:rFonts w:ascii="宋体" w:hAnsi="宋体"/>
          <w:bCs/>
          <w:color w:val="000000" w:themeColor="text1"/>
          <w:spacing w:val="4"/>
          <w:sz w:val="24"/>
        </w:rPr>
      </w:pPr>
      <w:r>
        <w:rPr>
          <w:rFonts w:ascii="宋体" w:hAnsi="宋体" w:hint="eastAsia"/>
          <w:color w:val="000000" w:themeColor="text1"/>
          <w:spacing w:val="4"/>
          <w:sz w:val="24"/>
        </w:rPr>
        <w:t>本次采购的相关信息如下：</w:t>
      </w:r>
    </w:p>
    <w:p w:rsidR="0013438A" w:rsidRDefault="00B312FF">
      <w:pPr>
        <w:spacing w:line="360" w:lineRule="auto"/>
        <w:ind w:firstLineChars="200" w:firstLine="498"/>
        <w:rPr>
          <w:rFonts w:ascii="宋体" w:hAnsi="宋体"/>
          <w:bCs/>
          <w:color w:val="000000" w:themeColor="text1"/>
          <w:spacing w:val="4"/>
          <w:sz w:val="24"/>
        </w:rPr>
      </w:pPr>
      <w:r>
        <w:rPr>
          <w:rFonts w:ascii="宋体" w:hAnsi="宋体" w:hint="eastAsia"/>
          <w:b/>
          <w:color w:val="000000" w:themeColor="text1"/>
          <w:spacing w:val="4"/>
          <w:sz w:val="24"/>
        </w:rPr>
        <w:t>一</w:t>
      </w:r>
      <w:r>
        <w:rPr>
          <w:rFonts w:ascii="宋体" w:hAnsi="宋体" w:hint="eastAsia"/>
          <w:bCs/>
          <w:color w:val="000000" w:themeColor="text1"/>
          <w:spacing w:val="4"/>
          <w:sz w:val="24"/>
        </w:rPr>
        <w:t>、</w:t>
      </w:r>
      <w:r>
        <w:rPr>
          <w:rFonts w:ascii="宋体" w:hAnsi="宋体" w:hint="eastAsia"/>
          <w:color w:val="000000" w:themeColor="text1"/>
          <w:spacing w:val="4"/>
          <w:sz w:val="24"/>
        </w:rPr>
        <w:t xml:space="preserve"> 采购项目名称：</w:t>
      </w:r>
      <w:r>
        <w:rPr>
          <w:rFonts w:ascii="宋体" w:hAnsi="宋体" w:hint="eastAsia"/>
          <w:b/>
          <w:color w:val="000000" w:themeColor="text1"/>
          <w:spacing w:val="4"/>
          <w:sz w:val="24"/>
        </w:rPr>
        <w:t>生物信号采集系统</w:t>
      </w:r>
    </w:p>
    <w:p w:rsidR="0013438A" w:rsidRDefault="00B312FF">
      <w:pPr>
        <w:spacing w:line="360" w:lineRule="auto"/>
        <w:ind w:firstLineChars="200" w:firstLine="496"/>
        <w:jc w:val="left"/>
        <w:rPr>
          <w:rFonts w:ascii="宋体" w:hAnsi="宋体"/>
          <w:color w:val="000000" w:themeColor="text1"/>
          <w:spacing w:val="4"/>
          <w:sz w:val="24"/>
        </w:rPr>
      </w:pPr>
      <w:r>
        <w:rPr>
          <w:rFonts w:ascii="宋体" w:hAnsi="宋体" w:hint="eastAsia"/>
          <w:color w:val="000000" w:themeColor="text1"/>
          <w:spacing w:val="4"/>
          <w:sz w:val="24"/>
        </w:rPr>
        <w:t>二、 采购项目编号：TDHW(GK)2022-156</w:t>
      </w:r>
    </w:p>
    <w:p w:rsidR="0013438A" w:rsidRDefault="00B312F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三、 采购项目品名、数量及技术规格：</w:t>
      </w:r>
    </w:p>
    <w:p w:rsidR="0013438A" w:rsidRDefault="00B312F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详见本项目招标文件第四部分“采购项目及有关说明”</w:t>
      </w:r>
    </w:p>
    <w:p w:rsidR="0013438A" w:rsidRDefault="00B312F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四、 项目预算：</w:t>
      </w:r>
      <w:r>
        <w:rPr>
          <w:rFonts w:ascii="宋体" w:hAnsi="宋体"/>
          <w:b/>
          <w:color w:val="000000" w:themeColor="text1"/>
          <w:spacing w:val="4"/>
          <w:sz w:val="24"/>
        </w:rPr>
        <w:t>31.8</w:t>
      </w:r>
      <w:r>
        <w:rPr>
          <w:rFonts w:ascii="宋体" w:hAnsi="宋体" w:hint="eastAsia"/>
          <w:color w:val="000000" w:themeColor="text1"/>
          <w:spacing w:val="4"/>
          <w:sz w:val="24"/>
        </w:rPr>
        <w:t>万元</w:t>
      </w:r>
    </w:p>
    <w:p w:rsidR="0013438A" w:rsidRDefault="00B312FF">
      <w:pPr>
        <w:spacing w:line="360" w:lineRule="auto"/>
        <w:ind w:firstLineChars="200" w:firstLine="480"/>
        <w:rPr>
          <w:rFonts w:ascii="宋体" w:hAnsi="宋体"/>
          <w:sz w:val="24"/>
        </w:rPr>
      </w:pPr>
      <w:r>
        <w:rPr>
          <w:rFonts w:ascii="宋体" w:hAnsi="宋体" w:hint="eastAsia"/>
          <w:sz w:val="24"/>
        </w:rPr>
        <w:t>五、</w:t>
      </w:r>
      <w:r>
        <w:rPr>
          <w:rFonts w:ascii="宋体" w:hAnsi="宋体" w:hint="eastAsia"/>
          <w:spacing w:val="4"/>
          <w:sz w:val="24"/>
        </w:rPr>
        <w:t>本项目不接受联合体投标，不接受分包</w:t>
      </w:r>
    </w:p>
    <w:p w:rsidR="0013438A" w:rsidRDefault="00B312FF">
      <w:pPr>
        <w:spacing w:line="360" w:lineRule="auto"/>
        <w:ind w:firstLineChars="200" w:firstLine="480"/>
        <w:rPr>
          <w:rFonts w:ascii="宋体" w:hAnsi="宋体"/>
          <w:spacing w:val="4"/>
          <w:sz w:val="24"/>
        </w:rPr>
      </w:pPr>
      <w:r>
        <w:rPr>
          <w:rFonts w:ascii="宋体" w:hAnsi="宋体" w:hint="eastAsia"/>
          <w:sz w:val="24"/>
        </w:rPr>
        <w:t>六、合格的供应商</w:t>
      </w:r>
    </w:p>
    <w:p w:rsidR="0013438A" w:rsidRDefault="00B312FF">
      <w:pPr>
        <w:spacing w:line="360" w:lineRule="auto"/>
        <w:ind w:firstLineChars="196" w:firstLine="470"/>
        <w:rPr>
          <w:rFonts w:ascii="宋体" w:hAnsi="宋体"/>
          <w:b/>
          <w:sz w:val="24"/>
        </w:rPr>
      </w:pPr>
      <w:r>
        <w:rPr>
          <w:rFonts w:ascii="宋体" w:hAnsi="宋体" w:cs="宋体"/>
          <w:kern w:val="0"/>
          <w:sz w:val="24"/>
        </w:rPr>
        <w:t>参加本次</w:t>
      </w:r>
      <w:r>
        <w:rPr>
          <w:rFonts w:ascii="宋体" w:hAnsi="宋体" w:cs="宋体" w:hint="eastAsia"/>
          <w:kern w:val="0"/>
          <w:sz w:val="24"/>
        </w:rPr>
        <w:t>采购</w:t>
      </w:r>
      <w:r>
        <w:rPr>
          <w:rFonts w:ascii="宋体" w:hAnsi="宋体" w:cs="宋体"/>
          <w:kern w:val="0"/>
          <w:sz w:val="24"/>
        </w:rPr>
        <w:t>活动</w:t>
      </w:r>
      <w:r>
        <w:rPr>
          <w:rFonts w:ascii="宋体" w:hAnsi="宋体" w:cs="宋体" w:hint="eastAsia"/>
          <w:kern w:val="0"/>
          <w:sz w:val="24"/>
        </w:rPr>
        <w:t>的供应商</w:t>
      </w:r>
      <w:r>
        <w:rPr>
          <w:rFonts w:ascii="宋体" w:hAnsi="宋体" w:cs="宋体"/>
          <w:kern w:val="0"/>
          <w:sz w:val="24"/>
        </w:rPr>
        <w:t>除应当符合《中华人民共和国政府采购法》第二十二条的规定外，还必须具备以下条件</w:t>
      </w:r>
      <w:r>
        <w:rPr>
          <w:rFonts w:ascii="宋体" w:hAnsi="宋体" w:cs="宋体" w:hint="eastAsia"/>
          <w:kern w:val="0"/>
          <w:sz w:val="24"/>
        </w:rPr>
        <w:t>：</w:t>
      </w:r>
    </w:p>
    <w:p w:rsidR="0013438A" w:rsidRDefault="00B312FF">
      <w:pPr>
        <w:spacing w:line="360" w:lineRule="auto"/>
        <w:ind w:firstLineChars="200" w:firstLine="480"/>
        <w:rPr>
          <w:rFonts w:ascii="宋体" w:hAnsi="宋体"/>
          <w:sz w:val="24"/>
        </w:rPr>
      </w:pPr>
      <w:r>
        <w:rPr>
          <w:rFonts w:ascii="宋体" w:hAnsi="宋体"/>
          <w:sz w:val="24"/>
        </w:rPr>
        <w:t>1</w:t>
      </w:r>
      <w:r>
        <w:rPr>
          <w:rFonts w:ascii="宋体" w:hAnsi="宋体" w:hint="eastAsia"/>
          <w:sz w:val="24"/>
        </w:rPr>
        <w:t>、中国境内合法注册的企业法人；</w:t>
      </w:r>
    </w:p>
    <w:p w:rsidR="0013438A" w:rsidRDefault="00B312FF">
      <w:pPr>
        <w:spacing w:line="360" w:lineRule="auto"/>
        <w:ind w:firstLineChars="200" w:firstLine="480"/>
        <w:rPr>
          <w:rFonts w:ascii="宋体" w:hAnsi="宋体"/>
          <w:sz w:val="24"/>
        </w:rPr>
      </w:pPr>
      <w:r>
        <w:rPr>
          <w:rFonts w:ascii="宋体" w:hAnsi="宋体" w:hint="eastAsia"/>
          <w:sz w:val="24"/>
        </w:rPr>
        <w:t>2、具有本次采购项目的供货、安装、售后服务等的相应</w:t>
      </w:r>
      <w:r>
        <w:rPr>
          <w:rFonts w:hint="eastAsia"/>
          <w:sz w:val="24"/>
        </w:rPr>
        <w:t>能力和经验</w:t>
      </w:r>
      <w:r>
        <w:rPr>
          <w:rFonts w:ascii="宋体" w:hAnsi="宋体" w:hint="eastAsia"/>
          <w:sz w:val="24"/>
        </w:rPr>
        <w:t>；</w:t>
      </w:r>
    </w:p>
    <w:p w:rsidR="0013438A" w:rsidRDefault="00B312FF">
      <w:pPr>
        <w:spacing w:line="360" w:lineRule="auto"/>
        <w:ind w:firstLineChars="200" w:firstLine="480"/>
        <w:rPr>
          <w:rFonts w:ascii="宋体" w:hAnsi="宋体"/>
          <w:sz w:val="24"/>
        </w:rPr>
      </w:pPr>
      <w:r>
        <w:rPr>
          <w:rFonts w:ascii="宋体" w:hAnsi="宋体" w:hint="eastAsia"/>
          <w:sz w:val="24"/>
        </w:rPr>
        <w:t>3、采购项目的生产厂家或生产厂家授权的经销商。</w:t>
      </w:r>
    </w:p>
    <w:p w:rsidR="0013438A" w:rsidRDefault="00B312FF">
      <w:pPr>
        <w:spacing w:line="360" w:lineRule="auto"/>
        <w:ind w:firstLineChars="200" w:firstLine="480"/>
        <w:rPr>
          <w:rFonts w:ascii="宋体" w:hAnsi="宋体"/>
          <w:sz w:val="24"/>
        </w:rPr>
      </w:pPr>
      <w:r>
        <w:rPr>
          <w:rFonts w:ascii="宋体" w:hAnsi="宋体" w:hint="eastAsia"/>
          <w:sz w:val="24"/>
        </w:rPr>
        <w:t>4、供应商不得存在下列情况之一：</w:t>
      </w:r>
    </w:p>
    <w:p w:rsidR="0013438A" w:rsidRDefault="00B312FF">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t>
      </w:r>
      <w:r>
        <w:rPr>
          <w:rFonts w:ascii="宋体" w:hAnsi="宋体"/>
          <w:sz w:val="24"/>
        </w:rPr>
        <w:t>http://credit.jiangsu.gov.cn</w:t>
      </w:r>
      <w:r>
        <w:rPr>
          <w:rFonts w:ascii="宋体" w:hAnsi="宋体" w:hint="eastAsia"/>
          <w:sz w:val="24"/>
        </w:rPr>
        <w:t>）”网站列入失信执行人、税收违法案件当事人名单、政府采购违法失信行为记录名单（处罚期限尚未届满）。</w:t>
      </w:r>
    </w:p>
    <w:p w:rsidR="0013438A" w:rsidRDefault="00B312FF">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）法定代表人为同一人的两个及</w:t>
      </w:r>
      <w:proofErr w:type="gramStart"/>
      <w:r>
        <w:rPr>
          <w:rFonts w:ascii="宋体" w:hAnsi="宋体" w:hint="eastAsia"/>
          <w:sz w:val="24"/>
        </w:rPr>
        <w:t>两以上</w:t>
      </w:r>
      <w:proofErr w:type="gramEnd"/>
      <w:r>
        <w:rPr>
          <w:rFonts w:ascii="宋体" w:hAnsi="宋体" w:hint="eastAsia"/>
          <w:sz w:val="24"/>
        </w:rPr>
        <w:t>法人，母公司、全资子公司及其控股公司不得在本项目采购招标中同时参加。</w:t>
      </w:r>
    </w:p>
    <w:p w:rsidR="0013438A" w:rsidRDefault="00B312FF">
      <w:pPr>
        <w:spacing w:line="360" w:lineRule="auto"/>
        <w:ind w:firstLineChars="200" w:firstLine="488"/>
        <w:rPr>
          <w:rFonts w:ascii="宋体" w:hAnsi="宋体"/>
          <w:sz w:val="24"/>
        </w:rPr>
      </w:pPr>
      <w:r>
        <w:rPr>
          <w:rFonts w:ascii="宋体" w:hAnsi="宋体" w:cs="宋体" w:hint="eastAsia"/>
          <w:spacing w:val="2"/>
          <w:kern w:val="0"/>
          <w:sz w:val="24"/>
        </w:rPr>
        <w:t>七、供应商资格审查方式：资格后审。</w:t>
      </w:r>
    </w:p>
    <w:p w:rsidR="0013438A" w:rsidRDefault="00B312FF">
      <w:pPr>
        <w:spacing w:line="360" w:lineRule="auto"/>
        <w:ind w:firstLineChars="200" w:firstLine="480"/>
        <w:jc w:val="left"/>
        <w:rPr>
          <w:rFonts w:ascii="宋体" w:hAnsi="宋体"/>
          <w:b/>
          <w:spacing w:val="4"/>
          <w:sz w:val="24"/>
        </w:rPr>
      </w:pPr>
      <w:r>
        <w:rPr>
          <w:rFonts w:ascii="宋体" w:hAnsi="宋体" w:hint="eastAsia"/>
          <w:sz w:val="24"/>
        </w:rPr>
        <w:t>八、招标文件的获取</w:t>
      </w:r>
      <w:r>
        <w:rPr>
          <w:rFonts w:ascii="宋体" w:hAnsi="宋体" w:hint="eastAsia"/>
          <w:b/>
          <w:spacing w:val="4"/>
          <w:sz w:val="24"/>
        </w:rPr>
        <w:t>：本次招标文件在南通</w:t>
      </w:r>
      <w:r>
        <w:rPr>
          <w:rFonts w:ascii="宋体" w:hAnsi="宋体" w:hint="eastAsia"/>
          <w:b/>
          <w:sz w:val="24"/>
        </w:rPr>
        <w:t>大学招投标管理办公室官网（</w:t>
      </w:r>
      <w:r>
        <w:rPr>
          <w:rFonts w:ascii="微软雅黑" w:eastAsia="微软雅黑" w:hAnsi="微软雅黑" w:hint="eastAsia"/>
          <w:color w:val="000000"/>
          <w:szCs w:val="21"/>
          <w:shd w:val="clear" w:color="auto" w:fill="FFFFFF"/>
        </w:rPr>
        <w:t>https://ztb.ntu.edu.cn</w:t>
      </w:r>
      <w:r>
        <w:rPr>
          <w:rFonts w:ascii="宋体" w:hAnsi="宋体"/>
          <w:b/>
          <w:sz w:val="24"/>
        </w:rPr>
        <w:t>/</w:t>
      </w:r>
      <w:r>
        <w:rPr>
          <w:rFonts w:ascii="宋体" w:hAnsi="宋体" w:hint="eastAsia"/>
          <w:b/>
          <w:sz w:val="24"/>
        </w:rPr>
        <w:t>）</w:t>
      </w:r>
      <w:r>
        <w:rPr>
          <w:rFonts w:ascii="宋体" w:hAnsi="宋体" w:hint="eastAsia"/>
          <w:b/>
          <w:spacing w:val="4"/>
          <w:sz w:val="24"/>
        </w:rPr>
        <w:t>上发布，由供应商报名后自行下载，其他任何媒介上转载的招标信息均为无效。</w:t>
      </w:r>
    </w:p>
    <w:p w:rsidR="0013438A" w:rsidRDefault="00B312FF">
      <w:pPr>
        <w:spacing w:line="360" w:lineRule="auto"/>
        <w:ind w:firstLineChars="200" w:firstLine="480"/>
        <w:jc w:val="left"/>
        <w:rPr>
          <w:rFonts w:ascii="宋体" w:hAnsi="宋体"/>
          <w:sz w:val="24"/>
        </w:rPr>
      </w:pPr>
      <w:r>
        <w:rPr>
          <w:rFonts w:ascii="宋体" w:hAnsi="宋体" w:hint="eastAsia"/>
          <w:sz w:val="24"/>
        </w:rPr>
        <w:t>九、</w:t>
      </w:r>
      <w:r>
        <w:rPr>
          <w:rFonts w:ascii="宋体" w:hAnsi="宋体" w:hint="eastAsia"/>
          <w:bCs/>
          <w:sz w:val="24"/>
        </w:rPr>
        <w:t>投标登记</w:t>
      </w:r>
      <w:r>
        <w:rPr>
          <w:rFonts w:ascii="宋体" w:hAnsi="宋体" w:hint="eastAsia"/>
          <w:sz w:val="24"/>
        </w:rPr>
        <w:t>：潜在供应商如确定参加投标，请务必在南通大学</w:t>
      </w:r>
      <w:proofErr w:type="gramStart"/>
      <w:r>
        <w:rPr>
          <w:rFonts w:ascii="宋体" w:hAnsi="宋体" w:hint="eastAsia"/>
          <w:sz w:val="24"/>
        </w:rPr>
        <w:t>供应商库</w:t>
      </w:r>
      <w:proofErr w:type="gramEnd"/>
      <w:r>
        <w:rPr>
          <w:rFonts w:ascii="宋体" w:hAnsi="宋体" w:hint="eastAsia"/>
          <w:sz w:val="24"/>
        </w:rPr>
        <w:lastRenderedPageBreak/>
        <w:t>(</w:t>
      </w:r>
      <w:r>
        <w:rPr>
          <w:rFonts w:ascii="微软雅黑" w:eastAsia="微软雅黑" w:hAnsi="微软雅黑" w:hint="eastAsia"/>
          <w:bCs/>
          <w:szCs w:val="21"/>
          <w:shd w:val="clear" w:color="auto" w:fill="FFFFFF"/>
        </w:rPr>
        <w:t>https://ztb.ntu.edu.cn/gyszc.htm</w:t>
      </w:r>
      <w:r>
        <w:rPr>
          <w:rFonts w:ascii="宋体" w:hAnsi="宋体" w:hint="eastAsia"/>
          <w:sz w:val="24"/>
        </w:rPr>
        <w:t>)注册并完成登记。如潜在供应商未按上述要求操作，将自行承担所产生的风险。</w:t>
      </w:r>
    </w:p>
    <w:p w:rsidR="0013438A" w:rsidRDefault="00B312FF">
      <w:pPr>
        <w:spacing w:line="360" w:lineRule="auto"/>
        <w:ind w:firstLineChars="200" w:firstLine="480"/>
        <w:rPr>
          <w:rFonts w:ascii="宋体" w:hAnsi="宋体"/>
          <w:bCs/>
          <w:sz w:val="24"/>
        </w:rPr>
      </w:pPr>
      <w:r>
        <w:rPr>
          <w:rFonts w:ascii="宋体" w:hAnsi="宋体" w:hint="eastAsia"/>
          <w:bCs/>
          <w:sz w:val="24"/>
        </w:rPr>
        <w:t>十、确定参与本次采购活动的供应商，须支付标书费</w:t>
      </w:r>
      <w:r>
        <w:rPr>
          <w:rFonts w:ascii="宋体" w:hAnsi="宋体"/>
          <w:bCs/>
          <w:sz w:val="24"/>
        </w:rPr>
        <w:t>3</w:t>
      </w:r>
      <w:r>
        <w:rPr>
          <w:rFonts w:ascii="宋体" w:hAnsi="宋体" w:hint="eastAsia"/>
          <w:bCs/>
          <w:sz w:val="24"/>
        </w:rPr>
        <w:t>00元人民币。</w:t>
      </w:r>
    </w:p>
    <w:p w:rsidR="0013438A" w:rsidRDefault="00B312FF">
      <w:pPr>
        <w:spacing w:line="360" w:lineRule="auto"/>
        <w:rPr>
          <w:rFonts w:ascii="宋体" w:hAnsi="宋体"/>
          <w:bCs/>
          <w:sz w:val="24"/>
        </w:rPr>
      </w:pP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缴纳，标书费事后不退，标书费发票将以电子发票形式推送到登记注册邮箱。）</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十一、投标方式：</w:t>
      </w:r>
    </w:p>
    <w:p w:rsidR="0013438A" w:rsidRDefault="00B312FF">
      <w:pPr>
        <w:pStyle w:val="af"/>
        <w:shd w:val="clear" w:color="auto" w:fill="FFFFFF"/>
        <w:spacing w:before="0" w:beforeAutospacing="0" w:after="0" w:afterAutospacing="0" w:line="360" w:lineRule="auto"/>
        <w:ind w:firstLineChars="300" w:firstLine="720"/>
        <w:jc w:val="both"/>
        <w:rPr>
          <w:rFonts w:cs="Times New Roman"/>
          <w:bCs/>
          <w:color w:val="000000" w:themeColor="text1"/>
          <w:kern w:val="2"/>
        </w:rPr>
      </w:pPr>
      <w:r>
        <w:rPr>
          <w:rFonts w:cs="Times New Roman" w:hint="eastAsia"/>
          <w:bCs/>
          <w:color w:val="000000" w:themeColor="text1"/>
          <w:kern w:val="2"/>
        </w:rPr>
        <w:t>1、本项目采用</w:t>
      </w:r>
      <w:r>
        <w:rPr>
          <w:rFonts w:cs="Times New Roman" w:hint="eastAsia"/>
          <w:b/>
          <w:bCs/>
          <w:color w:val="000000" w:themeColor="text1"/>
          <w:kern w:val="2"/>
          <w:u w:val="single"/>
        </w:rPr>
        <w:t>电子招投标方式</w:t>
      </w:r>
      <w:r>
        <w:rPr>
          <w:rFonts w:cs="Times New Roman" w:hint="eastAsia"/>
          <w:bCs/>
          <w:color w:val="000000" w:themeColor="text1"/>
          <w:kern w:val="2"/>
        </w:rPr>
        <w:t>采购</w:t>
      </w:r>
      <w:r>
        <w:rPr>
          <w:rFonts w:hint="eastAsia"/>
          <w:bCs/>
          <w:color w:val="000000" w:themeColor="text1"/>
          <w:kern w:val="2"/>
        </w:rPr>
        <w:t>（</w:t>
      </w:r>
      <w:r>
        <w:rPr>
          <w:b/>
          <w:bCs/>
          <w:color w:val="000000" w:themeColor="text1"/>
          <w:kern w:val="2"/>
          <w:u w:val="single"/>
        </w:rPr>
        <w:t>不见面远程开标</w:t>
      </w:r>
      <w:r>
        <w:rPr>
          <w:rFonts w:hint="eastAsia"/>
          <w:bCs/>
          <w:color w:val="000000" w:themeColor="text1"/>
          <w:kern w:val="2"/>
        </w:rPr>
        <w:t>）</w:t>
      </w:r>
    </w:p>
    <w:p w:rsidR="0013438A" w:rsidRDefault="00B312FF">
      <w:pPr>
        <w:spacing w:line="360" w:lineRule="auto"/>
        <w:ind w:firstLineChars="300" w:firstLine="720"/>
        <w:rPr>
          <w:rFonts w:ascii="宋体" w:hAnsi="宋体"/>
          <w:bCs/>
          <w:color w:val="000000" w:themeColor="text1"/>
          <w:sz w:val="24"/>
        </w:rPr>
      </w:pPr>
      <w:r>
        <w:rPr>
          <w:rFonts w:ascii="宋体" w:hAnsi="宋体" w:hint="eastAsia"/>
          <w:bCs/>
          <w:color w:val="000000" w:themeColor="text1"/>
          <w:sz w:val="24"/>
        </w:rPr>
        <w:t>2、文件递交截止时间及开标时间：2022年</w:t>
      </w:r>
      <w:r w:rsidR="0058438A">
        <w:rPr>
          <w:rFonts w:ascii="宋体" w:hAnsi="宋体" w:hint="eastAsia"/>
          <w:bCs/>
          <w:color w:val="000000" w:themeColor="text1"/>
          <w:sz w:val="24"/>
        </w:rPr>
        <w:t>12月26日</w:t>
      </w:r>
      <w:r>
        <w:rPr>
          <w:rFonts w:ascii="宋体" w:hAnsi="宋体" w:hint="eastAsia"/>
          <w:bCs/>
          <w:color w:val="000000" w:themeColor="text1"/>
          <w:sz w:val="24"/>
        </w:rPr>
        <w:t>14时00</w:t>
      </w:r>
      <w:r>
        <w:rPr>
          <w:rFonts w:ascii="宋体" w:hAnsi="宋体"/>
          <w:bCs/>
          <w:color w:val="000000" w:themeColor="text1"/>
          <w:sz w:val="24"/>
        </w:rPr>
        <w:t xml:space="preserve"> </w:t>
      </w:r>
      <w:r>
        <w:rPr>
          <w:rFonts w:ascii="宋体" w:hAnsi="宋体" w:hint="eastAsia"/>
          <w:bCs/>
          <w:color w:val="000000" w:themeColor="text1"/>
          <w:sz w:val="24"/>
        </w:rPr>
        <w:t>分</w:t>
      </w:r>
    </w:p>
    <w:p w:rsidR="0013438A" w:rsidRDefault="00B312FF">
      <w:pPr>
        <w:spacing w:line="360" w:lineRule="auto"/>
        <w:ind w:firstLineChars="300" w:firstLine="720"/>
        <w:rPr>
          <w:rFonts w:ascii="宋体" w:hAnsi="宋体"/>
          <w:bCs/>
          <w:color w:val="000000" w:themeColor="text1"/>
          <w:sz w:val="24"/>
        </w:rPr>
      </w:pPr>
      <w:r>
        <w:rPr>
          <w:rFonts w:ascii="宋体" w:hAnsi="宋体"/>
          <w:bCs/>
          <w:color w:val="000000" w:themeColor="text1"/>
          <w:sz w:val="24"/>
        </w:rPr>
        <w:t>3</w:t>
      </w:r>
      <w:r>
        <w:rPr>
          <w:rFonts w:ascii="宋体" w:hAnsi="宋体" w:hint="eastAsia"/>
          <w:bCs/>
          <w:color w:val="000000" w:themeColor="text1"/>
          <w:sz w:val="24"/>
        </w:rPr>
        <w:t>、线上签到时间：</w:t>
      </w:r>
      <w:r>
        <w:rPr>
          <w:rFonts w:ascii="宋体" w:hAnsi="宋体"/>
          <w:bCs/>
          <w:color w:val="000000" w:themeColor="text1"/>
          <w:sz w:val="24"/>
        </w:rPr>
        <w:t>20</w:t>
      </w:r>
      <w:r>
        <w:rPr>
          <w:rFonts w:ascii="宋体" w:hAnsi="宋体" w:hint="eastAsia"/>
          <w:bCs/>
          <w:color w:val="000000" w:themeColor="text1"/>
          <w:sz w:val="24"/>
        </w:rPr>
        <w:t>22 年</w:t>
      </w:r>
      <w:r w:rsidR="0058438A">
        <w:rPr>
          <w:rFonts w:ascii="宋体" w:hAnsi="宋体" w:hint="eastAsia"/>
          <w:bCs/>
          <w:color w:val="000000" w:themeColor="text1"/>
          <w:sz w:val="24"/>
        </w:rPr>
        <w:t>12月26日</w:t>
      </w:r>
      <w:r>
        <w:rPr>
          <w:rFonts w:ascii="宋体" w:hAnsi="宋体" w:hint="eastAsia"/>
          <w:bCs/>
          <w:color w:val="000000" w:themeColor="text1"/>
          <w:sz w:val="24"/>
        </w:rPr>
        <w:t>13时00分 -14时00分</w:t>
      </w:r>
    </w:p>
    <w:p w:rsidR="0013438A" w:rsidRDefault="00B312FF">
      <w:pPr>
        <w:spacing w:line="360" w:lineRule="auto"/>
        <w:ind w:firstLineChars="300" w:firstLine="720"/>
        <w:rPr>
          <w:rFonts w:ascii="宋体" w:hAnsi="宋体"/>
          <w:bCs/>
          <w:color w:val="000000" w:themeColor="text1"/>
          <w:sz w:val="24"/>
        </w:rPr>
      </w:pPr>
      <w:r>
        <w:rPr>
          <w:rFonts w:ascii="宋体" w:hAnsi="宋体"/>
          <w:bCs/>
          <w:color w:val="000000" w:themeColor="text1"/>
          <w:sz w:val="24"/>
        </w:rPr>
        <w:t>4</w:t>
      </w:r>
      <w:r>
        <w:rPr>
          <w:rFonts w:ascii="宋体" w:hAnsi="宋体" w:hint="eastAsia"/>
          <w:bCs/>
          <w:color w:val="000000" w:themeColor="text1"/>
          <w:sz w:val="24"/>
        </w:rPr>
        <w:t>、投标文件解密时间：</w:t>
      </w:r>
      <w:r>
        <w:rPr>
          <w:rFonts w:ascii="宋体" w:hAnsi="宋体"/>
          <w:bCs/>
          <w:color w:val="000000" w:themeColor="text1"/>
          <w:sz w:val="24"/>
        </w:rPr>
        <w:t>20</w:t>
      </w:r>
      <w:r>
        <w:rPr>
          <w:rFonts w:ascii="宋体" w:hAnsi="宋体" w:hint="eastAsia"/>
          <w:bCs/>
          <w:color w:val="000000" w:themeColor="text1"/>
          <w:sz w:val="24"/>
        </w:rPr>
        <w:t>22 年</w:t>
      </w:r>
      <w:r w:rsidR="0058438A">
        <w:rPr>
          <w:rFonts w:ascii="宋体" w:hAnsi="宋体" w:hint="eastAsia"/>
          <w:bCs/>
          <w:color w:val="000000" w:themeColor="text1"/>
          <w:sz w:val="24"/>
        </w:rPr>
        <w:t>12月26日</w:t>
      </w:r>
      <w:r>
        <w:rPr>
          <w:rFonts w:ascii="宋体" w:hAnsi="宋体" w:hint="eastAsia"/>
          <w:bCs/>
          <w:color w:val="000000" w:themeColor="text1"/>
          <w:sz w:val="24"/>
        </w:rPr>
        <w:t>14时00分 -</w:t>
      </w:r>
      <w:r>
        <w:rPr>
          <w:rFonts w:ascii="宋体" w:hAnsi="宋体"/>
          <w:bCs/>
          <w:color w:val="000000" w:themeColor="text1"/>
          <w:sz w:val="24"/>
        </w:rPr>
        <w:t xml:space="preserve"> </w:t>
      </w:r>
      <w:r>
        <w:rPr>
          <w:rFonts w:ascii="宋体" w:hAnsi="宋体" w:hint="eastAsia"/>
          <w:bCs/>
          <w:color w:val="000000" w:themeColor="text1"/>
          <w:sz w:val="24"/>
        </w:rPr>
        <w:t>14时30分</w:t>
      </w:r>
    </w:p>
    <w:p w:rsidR="0058438A" w:rsidRDefault="0058438A" w:rsidP="0058438A">
      <w:pPr>
        <w:spacing w:line="360" w:lineRule="auto"/>
        <w:ind w:firstLineChars="200" w:firstLine="480"/>
        <w:rPr>
          <w:rFonts w:ascii="宋体" w:hAnsi="宋体"/>
          <w:bCs/>
          <w:sz w:val="24"/>
          <w:u w:val="single"/>
        </w:rPr>
      </w:pPr>
      <w:r>
        <w:rPr>
          <w:rFonts w:ascii="宋体" w:hAnsi="宋体"/>
          <w:bCs/>
          <w:sz w:val="24"/>
          <w:u w:val="single"/>
        </w:rPr>
        <w:t>供应商</w:t>
      </w:r>
      <w:r>
        <w:rPr>
          <w:rFonts w:ascii="宋体" w:hAnsi="宋体" w:hint="eastAsia"/>
          <w:bCs/>
          <w:sz w:val="24"/>
          <w:u w:val="single"/>
        </w:rPr>
        <w:t>必须</w:t>
      </w:r>
      <w:r>
        <w:rPr>
          <w:rFonts w:ascii="宋体" w:hAnsi="宋体"/>
          <w:bCs/>
          <w:sz w:val="24"/>
          <w:u w:val="single"/>
        </w:rPr>
        <w:t>准确提供相关信息，因供应商未及时提供准确信息或</w:t>
      </w:r>
      <w:r>
        <w:rPr>
          <w:rFonts w:ascii="宋体" w:hAnsi="宋体" w:hint="eastAsia"/>
          <w:bCs/>
          <w:sz w:val="24"/>
          <w:u w:val="single"/>
        </w:rPr>
        <w:t>未</w:t>
      </w:r>
      <w:r>
        <w:rPr>
          <w:rFonts w:ascii="宋体" w:hAnsi="宋体"/>
          <w:bCs/>
          <w:sz w:val="24"/>
          <w:u w:val="single"/>
        </w:rPr>
        <w:t>主动了解相关信息而造成的一切</w:t>
      </w:r>
      <w:r>
        <w:rPr>
          <w:rFonts w:ascii="宋体" w:hAnsi="宋体" w:hint="eastAsia"/>
          <w:bCs/>
          <w:sz w:val="24"/>
          <w:u w:val="single"/>
        </w:rPr>
        <w:t>后果</w:t>
      </w:r>
      <w:r>
        <w:rPr>
          <w:rFonts w:ascii="宋体" w:hAnsi="宋体"/>
          <w:bCs/>
          <w:sz w:val="24"/>
          <w:u w:val="single"/>
        </w:rPr>
        <w:t>由供应商自行承担。以邮寄（含快递）、传真、电子邮件、电报、电话等方式递交的投标文件无效。供应商必须按照招标文件（电子招投标）的规定参加</w:t>
      </w:r>
      <w:r>
        <w:rPr>
          <w:rFonts w:ascii="宋体" w:hAnsi="宋体" w:hint="eastAsia"/>
          <w:bCs/>
          <w:sz w:val="24"/>
          <w:u w:val="single"/>
        </w:rPr>
        <w:t>投标</w:t>
      </w:r>
      <w:r>
        <w:rPr>
          <w:rFonts w:ascii="宋体" w:hAnsi="宋体"/>
          <w:bCs/>
          <w:sz w:val="24"/>
          <w:u w:val="single"/>
        </w:rPr>
        <w:t>，否则视为无效投标。供应商必须按照相关程序提前办理</w:t>
      </w:r>
      <w:proofErr w:type="gramStart"/>
      <w:r>
        <w:rPr>
          <w:rFonts w:ascii="宋体" w:hAnsi="宋体"/>
          <w:bCs/>
          <w:sz w:val="24"/>
          <w:u w:val="single"/>
        </w:rPr>
        <w:t>好数字</w:t>
      </w:r>
      <w:proofErr w:type="gramEnd"/>
      <w:r>
        <w:rPr>
          <w:rFonts w:ascii="宋体" w:hAnsi="宋体"/>
          <w:bCs/>
          <w:sz w:val="24"/>
          <w:u w:val="single"/>
        </w:rPr>
        <w:t>证书（单位公章和法人</w:t>
      </w:r>
      <w:proofErr w:type="gramStart"/>
      <w:r>
        <w:rPr>
          <w:rFonts w:ascii="宋体" w:hAnsi="宋体"/>
          <w:bCs/>
          <w:sz w:val="24"/>
          <w:u w:val="single"/>
        </w:rPr>
        <w:t>章必须</w:t>
      </w:r>
      <w:proofErr w:type="gramEnd"/>
      <w:r>
        <w:rPr>
          <w:rFonts w:ascii="宋体" w:hAnsi="宋体"/>
          <w:bCs/>
          <w:sz w:val="24"/>
          <w:u w:val="single"/>
        </w:rPr>
        <w:t>办理，被授权代表章可按需办理；</w:t>
      </w:r>
      <w:r w:rsidRPr="00645F54">
        <w:rPr>
          <w:rFonts w:ascii="宋体" w:hAnsi="宋体"/>
          <w:b/>
          <w:bCs/>
          <w:color w:val="000000" w:themeColor="text1"/>
          <w:sz w:val="24"/>
          <w:u w:val="single"/>
        </w:rPr>
        <w:t>数字证书CA申请办理请</w:t>
      </w:r>
      <w:proofErr w:type="gramStart"/>
      <w:r w:rsidRPr="00645F54">
        <w:rPr>
          <w:rFonts w:ascii="宋体" w:hAnsi="宋体"/>
          <w:b/>
          <w:bCs/>
          <w:color w:val="000000" w:themeColor="text1"/>
          <w:sz w:val="24"/>
          <w:u w:val="single"/>
        </w:rPr>
        <w:t>联系余工</w:t>
      </w:r>
      <w:proofErr w:type="gramEnd"/>
      <w:r w:rsidRPr="00645F54">
        <w:rPr>
          <w:rFonts w:ascii="宋体" w:hAnsi="宋体" w:hint="eastAsia"/>
          <w:b/>
          <w:bCs/>
          <w:color w:val="000000" w:themeColor="text1"/>
          <w:sz w:val="24"/>
          <w:u w:val="single"/>
        </w:rPr>
        <w:t>18573640457。</w:t>
      </w:r>
      <w:r w:rsidRPr="007A220F">
        <w:rPr>
          <w:rFonts w:ascii="宋体" w:hAnsi="宋体" w:hint="eastAsia"/>
          <w:b/>
          <w:bCs/>
          <w:color w:val="000000" w:themeColor="text1"/>
          <w:sz w:val="24"/>
          <w:u w:val="single"/>
        </w:rPr>
        <w:t>电子投标文件制作咨询：赵工</w:t>
      </w:r>
      <w:r>
        <w:rPr>
          <w:rFonts w:ascii="宋体" w:hAnsi="宋体" w:hint="eastAsia"/>
          <w:b/>
          <w:bCs/>
          <w:color w:val="000000" w:themeColor="text1"/>
          <w:sz w:val="24"/>
          <w:u w:val="single"/>
        </w:rPr>
        <w:t xml:space="preserve"> 18501610667。</w:t>
      </w:r>
      <w:r>
        <w:rPr>
          <w:rFonts w:ascii="宋体" w:hAnsi="宋体"/>
          <w:bCs/>
          <w:sz w:val="24"/>
          <w:u w:val="single"/>
        </w:rPr>
        <w:t>）和安装投标文件工具后方可上传投标响应文件。操作说明</w:t>
      </w:r>
      <w:r>
        <w:rPr>
          <w:rFonts w:ascii="宋体" w:hAnsi="宋体" w:hint="eastAsia"/>
          <w:bCs/>
          <w:sz w:val="24"/>
          <w:u w:val="single"/>
        </w:rPr>
        <w:t>详</w:t>
      </w:r>
      <w:r>
        <w:rPr>
          <w:rFonts w:ascii="宋体" w:hAnsi="宋体"/>
          <w:bCs/>
          <w:sz w:val="24"/>
          <w:u w:val="single"/>
        </w:rPr>
        <w:t>见南通大学招投标管理办公室网站（https://ztb.ntu.edu.cn/）</w:t>
      </w:r>
      <w:r>
        <w:rPr>
          <w:rFonts w:ascii="宋体" w:hAnsi="宋体" w:hint="eastAsia"/>
          <w:bCs/>
          <w:sz w:val="24"/>
          <w:u w:val="single"/>
        </w:rPr>
        <w:t>--办事指南--电子</w:t>
      </w:r>
      <w:proofErr w:type="gramStart"/>
      <w:r>
        <w:rPr>
          <w:rFonts w:ascii="宋体" w:hAnsi="宋体" w:hint="eastAsia"/>
          <w:bCs/>
          <w:sz w:val="24"/>
          <w:u w:val="single"/>
        </w:rPr>
        <w:t>标操作</w:t>
      </w:r>
      <w:proofErr w:type="gramEnd"/>
      <w:r>
        <w:rPr>
          <w:rFonts w:ascii="宋体" w:hAnsi="宋体" w:hint="eastAsia"/>
          <w:bCs/>
          <w:sz w:val="24"/>
          <w:u w:val="single"/>
        </w:rPr>
        <w:t>手册（供应商）/CA办理。</w:t>
      </w:r>
    </w:p>
    <w:p w:rsidR="0013438A" w:rsidRDefault="00B312FF">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十二、开评标地点：南通大学</w:t>
      </w:r>
      <w:proofErr w:type="gramStart"/>
      <w:r>
        <w:rPr>
          <w:rFonts w:ascii="宋体" w:hAnsi="宋体" w:cs="宋体" w:hint="eastAsia"/>
          <w:color w:val="000000" w:themeColor="text1"/>
          <w:spacing w:val="4"/>
          <w:kern w:val="0"/>
          <w:sz w:val="24"/>
        </w:rPr>
        <w:t>啬</w:t>
      </w:r>
      <w:proofErr w:type="gramEnd"/>
      <w:r>
        <w:rPr>
          <w:rFonts w:ascii="宋体" w:hAnsi="宋体" w:cs="宋体" w:hint="eastAsia"/>
          <w:color w:val="000000" w:themeColor="text1"/>
          <w:spacing w:val="4"/>
          <w:kern w:val="0"/>
          <w:sz w:val="24"/>
        </w:rPr>
        <w:t>园校区综合楼233室</w:t>
      </w:r>
    </w:p>
    <w:p w:rsidR="0013438A" w:rsidRDefault="00B312FF">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十三、公告期限：自本公告发布之日起5个工作日</w:t>
      </w:r>
    </w:p>
    <w:p w:rsidR="0013438A" w:rsidRDefault="00B312FF">
      <w:pPr>
        <w:spacing w:line="360" w:lineRule="auto"/>
        <w:ind w:firstLineChars="200" w:firstLine="496"/>
        <w:rPr>
          <w:color w:val="000000" w:themeColor="text1"/>
          <w:spacing w:val="4"/>
        </w:rPr>
      </w:pPr>
      <w:r>
        <w:rPr>
          <w:rFonts w:ascii="宋体" w:hAnsi="宋体" w:hint="eastAsia"/>
          <w:color w:val="000000" w:themeColor="text1"/>
          <w:spacing w:val="4"/>
          <w:sz w:val="24"/>
        </w:rPr>
        <w:t>十四</w:t>
      </w:r>
      <w:r>
        <w:rPr>
          <w:rFonts w:ascii="宋体" w:hAnsi="宋体" w:hint="eastAsia"/>
          <w:b/>
          <w:color w:val="000000" w:themeColor="text1"/>
          <w:spacing w:val="4"/>
          <w:sz w:val="24"/>
        </w:rPr>
        <w:t>、</w:t>
      </w:r>
      <w:r>
        <w:rPr>
          <w:rFonts w:ascii="宋体" w:hAnsi="宋体" w:hint="eastAsia"/>
          <w:bCs/>
          <w:color w:val="000000" w:themeColor="text1"/>
          <w:sz w:val="24"/>
        </w:rPr>
        <w:t>与本次采购有关的事宜请按下列通讯方式联系：</w:t>
      </w:r>
    </w:p>
    <w:p w:rsidR="0013438A" w:rsidRDefault="00B312F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牛老师（货物、工程）0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85012891</w:t>
      </w:r>
    </w:p>
    <w:p w:rsidR="0013438A" w:rsidRDefault="00B312F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沈老师（服务）0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85012365</w:t>
      </w:r>
    </w:p>
    <w:p w:rsidR="0013438A" w:rsidRDefault="00B312F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李老师（货物、工程、服务）0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85012138</w:t>
      </w:r>
    </w:p>
    <w:p w:rsidR="0013438A" w:rsidRDefault="00B312FF">
      <w:pPr>
        <w:widowControl/>
        <w:wordWrap w:val="0"/>
        <w:spacing w:line="330" w:lineRule="atLeast"/>
        <w:ind w:firstLineChars="200" w:firstLine="496"/>
        <w:rPr>
          <w:rFonts w:ascii="宋体" w:hAnsi="宋体"/>
          <w:color w:val="000000" w:themeColor="text1"/>
          <w:spacing w:val="4"/>
          <w:sz w:val="24"/>
        </w:rPr>
      </w:pPr>
      <w:r>
        <w:rPr>
          <w:rFonts w:ascii="宋体" w:hAnsi="宋体" w:hint="eastAsia"/>
          <w:color w:val="000000" w:themeColor="text1"/>
          <w:spacing w:val="4"/>
          <w:sz w:val="24"/>
        </w:rPr>
        <w:t>项目技术咨询联系人：茅家慧 13515209021</w:t>
      </w:r>
    </w:p>
    <w:p w:rsidR="0013438A" w:rsidRDefault="00B312F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单位部门：南通大学招投标管理办公室</w:t>
      </w:r>
    </w:p>
    <w:p w:rsidR="0013438A" w:rsidRDefault="00B312F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联系地址：江苏省南通市</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园路</w:t>
      </w:r>
      <w:r>
        <w:rPr>
          <w:rFonts w:ascii="宋体" w:hAnsi="宋体"/>
          <w:color w:val="000000" w:themeColor="text1"/>
          <w:spacing w:val="4"/>
          <w:sz w:val="24"/>
        </w:rPr>
        <w:t>9</w:t>
      </w:r>
      <w:r>
        <w:rPr>
          <w:rFonts w:ascii="宋体" w:hAnsi="宋体" w:hint="eastAsia"/>
          <w:color w:val="000000" w:themeColor="text1"/>
          <w:spacing w:val="4"/>
          <w:sz w:val="24"/>
        </w:rPr>
        <w:t>号南通大学啬园校区综合楼2</w:t>
      </w:r>
      <w:r>
        <w:rPr>
          <w:rFonts w:ascii="宋体" w:hAnsi="宋体"/>
          <w:color w:val="000000" w:themeColor="text1"/>
          <w:spacing w:val="4"/>
          <w:sz w:val="24"/>
        </w:rPr>
        <w:t>29</w:t>
      </w:r>
      <w:r>
        <w:rPr>
          <w:rFonts w:ascii="宋体" w:hAnsi="宋体" w:hint="eastAsia"/>
          <w:color w:val="000000" w:themeColor="text1"/>
          <w:spacing w:val="4"/>
          <w:sz w:val="24"/>
        </w:rPr>
        <w:t>室</w:t>
      </w:r>
    </w:p>
    <w:p w:rsidR="0013438A" w:rsidRDefault="00B312FF">
      <w:pPr>
        <w:spacing w:line="360" w:lineRule="auto"/>
        <w:ind w:firstLineChars="200" w:firstLine="496"/>
        <w:rPr>
          <w:rFonts w:ascii="宋体" w:hAnsi="宋体"/>
          <w:spacing w:val="4"/>
          <w:sz w:val="24"/>
        </w:rPr>
      </w:pPr>
      <w:r>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w:t>
      </w:r>
      <w:r>
        <w:rPr>
          <w:rFonts w:ascii="宋体" w:hAnsi="宋体" w:hint="eastAsia"/>
          <w:spacing w:val="4"/>
          <w:sz w:val="24"/>
        </w:rPr>
        <w:t>式发送至</w:t>
      </w:r>
      <w:r>
        <w:rPr>
          <w:rFonts w:ascii="宋体" w:hAnsi="宋体" w:hint="eastAsia"/>
          <w:spacing w:val="4"/>
          <w:sz w:val="24"/>
        </w:rPr>
        <w:lastRenderedPageBreak/>
        <w:t>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r>
        <w:rPr>
          <w:rFonts w:ascii="宋体" w:hAnsi="宋体" w:hint="eastAsia"/>
          <w:color w:val="000000" w:themeColor="text1"/>
          <w:spacing w:val="4"/>
          <w:sz w:val="24"/>
        </w:rPr>
        <w:t>加盖单位公章，填写联系人姓名和电话）</w:t>
      </w:r>
      <w:r>
        <w:rPr>
          <w:rFonts w:ascii="宋体" w:hAnsi="宋体" w:hint="eastAsia"/>
          <w:spacing w:val="4"/>
          <w:sz w:val="24"/>
        </w:rPr>
        <w:t>。</w:t>
      </w:r>
    </w:p>
    <w:p w:rsidR="0013438A" w:rsidRDefault="00B312FF">
      <w:pPr>
        <w:widowControl/>
        <w:jc w:val="left"/>
        <w:rPr>
          <w:rFonts w:ascii="宋体" w:hAnsi="宋体"/>
          <w:color w:val="000000" w:themeColor="text1"/>
        </w:rPr>
      </w:pPr>
      <w:r>
        <w:rPr>
          <w:rFonts w:ascii="宋体" w:hAnsi="宋体"/>
          <w:color w:val="000000" w:themeColor="text1"/>
        </w:rPr>
        <w:br w:type="page"/>
      </w:r>
    </w:p>
    <w:p w:rsidR="0013438A" w:rsidRDefault="00B312FF">
      <w:pPr>
        <w:pStyle w:val="1"/>
        <w:jc w:val="center"/>
        <w:rPr>
          <w:color w:val="000000" w:themeColor="text1"/>
        </w:rPr>
      </w:pPr>
      <w:bookmarkStart w:id="2" w:name="_Toc121235146"/>
      <w:r>
        <w:rPr>
          <w:rFonts w:hint="eastAsia"/>
          <w:color w:val="000000" w:themeColor="text1"/>
        </w:rPr>
        <w:lastRenderedPageBreak/>
        <w:t>第二部分</w:t>
      </w:r>
      <w:r>
        <w:rPr>
          <w:rFonts w:hint="eastAsia"/>
          <w:color w:val="000000" w:themeColor="text1"/>
        </w:rPr>
        <w:t xml:space="preserve">  </w:t>
      </w:r>
      <w:r>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13438A">
        <w:trPr>
          <w:cantSplit/>
          <w:trHeight w:val="1805"/>
          <w:jc w:val="center"/>
        </w:trPr>
        <w:tc>
          <w:tcPr>
            <w:tcW w:w="2262" w:type="dxa"/>
            <w:tcBorders>
              <w:top w:val="double" w:sz="4" w:space="0" w:color="auto"/>
              <w:left w:val="doub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13438A" w:rsidRDefault="00B312FF">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13438A">
        <w:trPr>
          <w:cantSplit/>
          <w:trHeight w:val="399"/>
          <w:jc w:val="center"/>
        </w:trPr>
        <w:tc>
          <w:tcPr>
            <w:tcW w:w="2262" w:type="dxa"/>
            <w:tcBorders>
              <w:top w:val="double" w:sz="4" w:space="0" w:color="auto"/>
              <w:left w:val="double" w:sz="4" w:space="0" w:color="auto"/>
            </w:tcBorders>
            <w:vAlign w:val="center"/>
          </w:tcPr>
          <w:p w:rsidR="0013438A" w:rsidRDefault="00B312FF">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13438A" w:rsidRDefault="00B312FF">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生物信号采集系统</w:t>
            </w:r>
          </w:p>
        </w:tc>
      </w:tr>
      <w:tr w:rsidR="0013438A">
        <w:trPr>
          <w:cantSplit/>
          <w:trHeight w:val="413"/>
          <w:jc w:val="center"/>
        </w:trPr>
        <w:tc>
          <w:tcPr>
            <w:tcW w:w="2262" w:type="dxa"/>
            <w:tcBorders>
              <w:left w:val="doub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highlight w:val="yellow"/>
              </w:rPr>
            </w:pPr>
            <w:r>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13438A" w:rsidRDefault="00B312FF">
            <w:pPr>
              <w:spacing w:line="360" w:lineRule="auto"/>
              <w:jc w:val="left"/>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TDHW(GK)2022-156</w:t>
            </w:r>
          </w:p>
        </w:tc>
      </w:tr>
      <w:tr w:rsidR="0013438A">
        <w:trPr>
          <w:cantSplit/>
          <w:trHeight w:val="558"/>
          <w:jc w:val="center"/>
        </w:trPr>
        <w:tc>
          <w:tcPr>
            <w:tcW w:w="2262" w:type="dxa"/>
            <w:tcBorders>
              <w:left w:val="double" w:sz="4" w:space="0" w:color="auto"/>
              <w:bottom w:val="sing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13438A" w:rsidRDefault="00B312FF">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13438A" w:rsidRDefault="00B312FF">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0513-85012891</w:t>
            </w:r>
          </w:p>
        </w:tc>
      </w:tr>
      <w:tr w:rsidR="0013438A">
        <w:trPr>
          <w:cantSplit/>
          <w:trHeight w:val="558"/>
          <w:jc w:val="center"/>
        </w:trPr>
        <w:tc>
          <w:tcPr>
            <w:tcW w:w="2262" w:type="dxa"/>
            <w:tcBorders>
              <w:left w:val="double" w:sz="4" w:space="0" w:color="auto"/>
              <w:bottom w:val="sing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13438A" w:rsidRDefault="00B312FF">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茅家慧</w:t>
            </w:r>
          </w:p>
        </w:tc>
        <w:tc>
          <w:tcPr>
            <w:tcW w:w="2555" w:type="dxa"/>
            <w:tcBorders>
              <w:bottom w:val="sing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13438A" w:rsidRDefault="00B312FF">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13515209021</w:t>
            </w:r>
          </w:p>
        </w:tc>
      </w:tr>
      <w:tr w:rsidR="0013438A">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13438A" w:rsidRDefault="00B312FF">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13438A" w:rsidRDefault="00B312FF">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3</w:t>
            </w:r>
            <w:r>
              <w:rPr>
                <w:rFonts w:ascii="仿宋" w:eastAsia="仿宋" w:hAnsi="仿宋" w:hint="eastAsia"/>
                <w:color w:val="000000" w:themeColor="text1"/>
                <w:sz w:val="28"/>
                <w:szCs w:val="28"/>
              </w:rPr>
              <w:t>00元</w:t>
            </w:r>
          </w:p>
        </w:tc>
      </w:tr>
      <w:tr w:rsidR="0013438A">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Default="00B312FF">
            <w:pPr>
              <w:adjustRightInd w:val="0"/>
              <w:snapToGrid w:val="0"/>
              <w:spacing w:line="300" w:lineRule="auto"/>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t>项目预算</w:t>
            </w:r>
            <w:r>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rsidR="0013438A" w:rsidRDefault="00B312FF">
            <w:pPr>
              <w:adjustRightInd w:val="0"/>
              <w:snapToGrid w:val="0"/>
              <w:spacing w:line="300" w:lineRule="auto"/>
              <w:rPr>
                <w:rFonts w:ascii="仿宋" w:eastAsia="仿宋" w:hAnsi="仿宋"/>
                <w:b/>
                <w:color w:val="000000" w:themeColor="text1"/>
                <w:sz w:val="28"/>
                <w:szCs w:val="28"/>
              </w:rPr>
            </w:pPr>
            <w:r>
              <w:rPr>
                <w:rFonts w:ascii="仿宋" w:eastAsia="仿宋" w:hAnsi="仿宋"/>
                <w:b/>
                <w:color w:val="000000" w:themeColor="text1"/>
                <w:sz w:val="28"/>
                <w:szCs w:val="28"/>
              </w:rPr>
              <w:t>31.8</w:t>
            </w:r>
            <w:r>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13438A" w:rsidRDefault="00B312FF">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无</w:t>
            </w:r>
          </w:p>
        </w:tc>
      </w:tr>
      <w:tr w:rsidR="0013438A">
        <w:trPr>
          <w:cantSplit/>
          <w:trHeight w:val="1576"/>
          <w:jc w:val="center"/>
        </w:trPr>
        <w:tc>
          <w:tcPr>
            <w:tcW w:w="2262" w:type="dxa"/>
            <w:tcBorders>
              <w:left w:val="double" w:sz="4" w:space="0" w:color="auto"/>
              <w:right w:val="single" w:sz="4" w:space="0" w:color="auto"/>
            </w:tcBorders>
            <w:vAlign w:val="center"/>
          </w:tcPr>
          <w:p w:rsidR="0013438A" w:rsidRDefault="00B312FF">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13438A" w:rsidRDefault="00B312FF">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Pr>
                <w:rFonts w:ascii="仿宋" w:eastAsia="仿宋" w:hAnsi="仿宋"/>
                <w:color w:val="000000" w:themeColor="text1"/>
                <w:sz w:val="28"/>
                <w:szCs w:val="28"/>
              </w:rPr>
              <w:t>ztb</w:t>
            </w:r>
            <w:r>
              <w:rPr>
                <w:rFonts w:ascii="仿宋" w:eastAsia="仿宋" w:hAnsi="仿宋" w:hint="eastAsia"/>
                <w:color w:val="000000" w:themeColor="text1"/>
                <w:sz w:val="28"/>
                <w:szCs w:val="28"/>
              </w:rPr>
              <w:t>@ntu</w:t>
            </w:r>
            <w:r>
              <w:rPr>
                <w:rFonts w:ascii="仿宋" w:eastAsia="仿宋" w:hAnsi="仿宋"/>
                <w:color w:val="000000" w:themeColor="text1"/>
                <w:sz w:val="28"/>
                <w:szCs w:val="28"/>
              </w:rPr>
              <w:t>.edu.cn</w:t>
            </w:r>
            <w:r>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13438A">
        <w:trPr>
          <w:cantSplit/>
          <w:trHeight w:val="547"/>
          <w:jc w:val="center"/>
        </w:trPr>
        <w:tc>
          <w:tcPr>
            <w:tcW w:w="2262" w:type="dxa"/>
            <w:tcBorders>
              <w:left w:val="doub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13438A" w:rsidRDefault="00B312FF">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不组织。</w:t>
            </w:r>
          </w:p>
        </w:tc>
      </w:tr>
      <w:tr w:rsidR="0013438A">
        <w:trPr>
          <w:cantSplit/>
          <w:trHeight w:val="547"/>
          <w:jc w:val="center"/>
        </w:trPr>
        <w:tc>
          <w:tcPr>
            <w:tcW w:w="2262" w:type="dxa"/>
            <w:tcBorders>
              <w:left w:val="doub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13438A" w:rsidRDefault="00B312FF">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“投标文件组成”详见第三部分“投标人须知”第2</w:t>
            </w:r>
            <w:r>
              <w:rPr>
                <w:rFonts w:ascii="仿宋" w:eastAsia="仿宋" w:hAnsi="仿宋"/>
                <w:color w:val="000000" w:themeColor="text1"/>
                <w:sz w:val="28"/>
                <w:szCs w:val="28"/>
              </w:rPr>
              <w:t>.2</w:t>
            </w:r>
            <w:r>
              <w:rPr>
                <w:rFonts w:ascii="仿宋" w:eastAsia="仿宋" w:hAnsi="仿宋" w:hint="eastAsia"/>
                <w:color w:val="000000" w:themeColor="text1"/>
                <w:sz w:val="28"/>
                <w:szCs w:val="28"/>
              </w:rPr>
              <w:t>条。</w:t>
            </w:r>
          </w:p>
        </w:tc>
      </w:tr>
      <w:tr w:rsidR="0013438A">
        <w:trPr>
          <w:cantSplit/>
          <w:trHeight w:val="413"/>
          <w:jc w:val="center"/>
        </w:trPr>
        <w:tc>
          <w:tcPr>
            <w:tcW w:w="2262" w:type="dxa"/>
            <w:tcBorders>
              <w:left w:val="double" w:sz="4" w:space="0" w:color="auto"/>
            </w:tcBorders>
            <w:vAlign w:val="center"/>
          </w:tcPr>
          <w:p w:rsidR="0013438A" w:rsidRDefault="00B312FF">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13438A" w:rsidRDefault="00B312FF">
            <w:pPr>
              <w:rPr>
                <w:rFonts w:ascii="仿宋" w:eastAsia="仿宋" w:hAnsi="仿宋"/>
                <w:color w:val="000000" w:themeColor="text1"/>
                <w:sz w:val="28"/>
                <w:szCs w:val="28"/>
              </w:rPr>
            </w:pPr>
            <w:r>
              <w:rPr>
                <w:rFonts w:ascii="仿宋" w:eastAsia="仿宋" w:hAnsi="仿宋" w:hint="eastAsia"/>
                <w:color w:val="000000" w:themeColor="text1"/>
                <w:sz w:val="28"/>
                <w:szCs w:val="28"/>
              </w:rPr>
              <w:t>投标截止日后</w:t>
            </w:r>
            <w:r>
              <w:rPr>
                <w:rFonts w:ascii="仿宋" w:eastAsia="仿宋" w:hAnsi="仿宋"/>
                <w:color w:val="000000" w:themeColor="text1"/>
                <w:sz w:val="28"/>
                <w:szCs w:val="28"/>
              </w:rPr>
              <w:t>90</w:t>
            </w:r>
            <w:r>
              <w:rPr>
                <w:rFonts w:ascii="仿宋" w:eastAsia="仿宋" w:hAnsi="仿宋" w:hint="eastAsia"/>
                <w:color w:val="000000" w:themeColor="text1"/>
                <w:sz w:val="28"/>
                <w:szCs w:val="28"/>
              </w:rPr>
              <w:t>日内有效</w:t>
            </w:r>
          </w:p>
        </w:tc>
      </w:tr>
      <w:tr w:rsidR="0013438A">
        <w:trPr>
          <w:cantSplit/>
          <w:trHeight w:val="1059"/>
          <w:jc w:val="center"/>
        </w:trPr>
        <w:tc>
          <w:tcPr>
            <w:tcW w:w="2262" w:type="dxa"/>
            <w:tcBorders>
              <w:left w:val="double" w:sz="4" w:space="0" w:color="auto"/>
              <w:bottom w:val="sing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13438A" w:rsidRDefault="00B312FF">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投标文件递交截止时间：202</w:t>
            </w:r>
            <w:r>
              <w:rPr>
                <w:rFonts w:ascii="仿宋" w:eastAsia="仿宋" w:hAnsi="仿宋"/>
                <w:color w:val="000000" w:themeColor="text1"/>
                <w:sz w:val="28"/>
                <w:szCs w:val="28"/>
              </w:rPr>
              <w:t>2</w:t>
            </w:r>
            <w:r>
              <w:rPr>
                <w:rFonts w:ascii="仿宋" w:eastAsia="仿宋" w:hAnsi="仿宋" w:hint="eastAsia"/>
                <w:color w:val="000000" w:themeColor="text1"/>
                <w:sz w:val="28"/>
                <w:szCs w:val="28"/>
              </w:rPr>
              <w:t>年</w:t>
            </w:r>
            <w:r w:rsidR="0058438A">
              <w:rPr>
                <w:rFonts w:ascii="仿宋" w:eastAsia="仿宋" w:hAnsi="仿宋"/>
                <w:color w:val="000000" w:themeColor="text1"/>
                <w:sz w:val="28"/>
                <w:szCs w:val="28"/>
              </w:rPr>
              <w:t>12月26日</w:t>
            </w:r>
            <w:r>
              <w:rPr>
                <w:rFonts w:ascii="仿宋" w:eastAsia="仿宋" w:hAnsi="仿宋" w:hint="eastAsia"/>
                <w:color w:val="000000" w:themeColor="text1"/>
                <w:sz w:val="28"/>
                <w:szCs w:val="28"/>
              </w:rPr>
              <w:t>14时00分；</w:t>
            </w:r>
            <w:r>
              <w:rPr>
                <w:rFonts w:ascii="仿宋" w:eastAsia="仿宋" w:hAnsi="仿宋" w:hint="eastAsia"/>
                <w:b/>
                <w:color w:val="000000" w:themeColor="text1"/>
                <w:sz w:val="28"/>
                <w:szCs w:val="28"/>
              </w:rPr>
              <w:t>本项目采用电子招投标方式对文件进行评审，投标人无需到开标现场，无需提交纸质文件；</w:t>
            </w:r>
            <w:r>
              <w:rPr>
                <w:rFonts w:ascii="仿宋" w:eastAsia="仿宋" w:hAnsi="仿宋" w:hint="eastAsia"/>
                <w:b/>
                <w:color w:val="000000" w:themeColor="text1"/>
                <w:sz w:val="28"/>
                <w:szCs w:val="28"/>
                <w:u w:val="single"/>
              </w:rPr>
              <w:t>投标人需在开标前一小时在线签到、开标后半小时内在系统中远程解密，</w:t>
            </w:r>
            <w:r>
              <w:rPr>
                <w:rFonts w:ascii="仿宋" w:eastAsia="仿宋" w:hAnsi="仿宋" w:hint="eastAsia"/>
                <w:b/>
                <w:color w:val="000000" w:themeColor="text1"/>
                <w:sz w:val="28"/>
                <w:szCs w:val="28"/>
              </w:rPr>
              <w:t>未按时操作视为自动放弃本项目投标。</w:t>
            </w:r>
          </w:p>
        </w:tc>
      </w:tr>
      <w:tr w:rsidR="0013438A">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Default="00B312FF">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Default="00B312FF">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开标时间：202</w:t>
            </w:r>
            <w:r>
              <w:rPr>
                <w:rFonts w:ascii="仿宋" w:eastAsia="仿宋" w:hAnsi="仿宋"/>
                <w:color w:val="000000" w:themeColor="text1"/>
                <w:sz w:val="28"/>
                <w:szCs w:val="28"/>
              </w:rPr>
              <w:t>2</w:t>
            </w:r>
            <w:r>
              <w:rPr>
                <w:rFonts w:ascii="仿宋" w:eastAsia="仿宋" w:hAnsi="仿宋" w:hint="eastAsia"/>
                <w:color w:val="000000" w:themeColor="text1"/>
                <w:sz w:val="28"/>
                <w:szCs w:val="28"/>
              </w:rPr>
              <w:t>年</w:t>
            </w:r>
            <w:r w:rsidR="0058438A">
              <w:rPr>
                <w:rFonts w:ascii="仿宋" w:eastAsia="仿宋" w:hAnsi="仿宋"/>
                <w:color w:val="000000" w:themeColor="text1"/>
                <w:sz w:val="28"/>
                <w:szCs w:val="28"/>
              </w:rPr>
              <w:t>12月26日</w:t>
            </w:r>
            <w:r>
              <w:rPr>
                <w:rFonts w:ascii="仿宋" w:eastAsia="仿宋" w:hAnsi="仿宋" w:hint="eastAsia"/>
                <w:color w:val="000000" w:themeColor="text1"/>
                <w:sz w:val="28"/>
                <w:szCs w:val="28"/>
              </w:rPr>
              <w:t>14时00分；开标地点：</w:t>
            </w:r>
            <w:r>
              <w:rPr>
                <w:rFonts w:ascii="仿宋" w:eastAsia="仿宋" w:hAnsi="仿宋" w:cs="宋体" w:hint="eastAsia"/>
                <w:color w:val="000000" w:themeColor="text1"/>
                <w:spacing w:val="4"/>
                <w:kern w:val="0"/>
                <w:sz w:val="28"/>
                <w:szCs w:val="28"/>
              </w:rPr>
              <w:t>南通大学</w:t>
            </w:r>
            <w:proofErr w:type="gramStart"/>
            <w:r>
              <w:rPr>
                <w:rFonts w:ascii="仿宋" w:eastAsia="仿宋" w:hAnsi="仿宋" w:cs="宋体" w:hint="eastAsia"/>
                <w:color w:val="000000" w:themeColor="text1"/>
                <w:spacing w:val="4"/>
                <w:kern w:val="0"/>
                <w:sz w:val="28"/>
                <w:szCs w:val="28"/>
              </w:rPr>
              <w:t>啬</w:t>
            </w:r>
            <w:proofErr w:type="gramEnd"/>
            <w:r>
              <w:rPr>
                <w:rFonts w:ascii="仿宋" w:eastAsia="仿宋" w:hAnsi="仿宋" w:cs="宋体" w:hint="eastAsia"/>
                <w:color w:val="000000" w:themeColor="text1"/>
                <w:spacing w:val="4"/>
                <w:kern w:val="0"/>
                <w:sz w:val="28"/>
                <w:szCs w:val="28"/>
              </w:rPr>
              <w:t>园校区综合楼233室</w:t>
            </w:r>
          </w:p>
        </w:tc>
      </w:tr>
    </w:tbl>
    <w:p w:rsidR="0013438A" w:rsidRDefault="00B312FF">
      <w:pPr>
        <w:rPr>
          <w:rFonts w:ascii="宋体" w:hAnsi="宋体"/>
          <w:b/>
          <w:color w:val="000000" w:themeColor="text1"/>
        </w:rPr>
      </w:pPr>
      <w:r>
        <w:rPr>
          <w:rFonts w:ascii="宋体" w:hAnsi="宋体" w:hint="eastAsia"/>
          <w:b/>
          <w:color w:val="000000" w:themeColor="text1"/>
        </w:rPr>
        <w:t>本招标文件前后内容如有不同，以投标须知前附表为准。</w:t>
      </w:r>
    </w:p>
    <w:p w:rsidR="0013438A" w:rsidRDefault="0013438A">
      <w:pPr>
        <w:rPr>
          <w:rFonts w:ascii="宋体" w:hAnsi="宋体"/>
          <w:color w:val="000000" w:themeColor="text1"/>
        </w:rPr>
        <w:sectPr w:rsidR="0013438A">
          <w:pgSz w:w="11906" w:h="16838"/>
          <w:pgMar w:top="1440" w:right="1418" w:bottom="1440" w:left="1644" w:header="851" w:footer="567" w:gutter="0"/>
          <w:pgNumType w:start="1"/>
          <w:cols w:space="720"/>
          <w:docGrid w:type="lines" w:linePitch="312"/>
        </w:sectPr>
      </w:pPr>
    </w:p>
    <w:p w:rsidR="0013438A" w:rsidRDefault="00B312FF">
      <w:pPr>
        <w:pStyle w:val="1"/>
        <w:ind w:firstLineChars="600" w:firstLine="2650"/>
        <w:rPr>
          <w:color w:val="000000" w:themeColor="text1"/>
        </w:rPr>
      </w:pPr>
      <w:r>
        <w:rPr>
          <w:rFonts w:hint="eastAsia"/>
          <w:color w:val="000000" w:themeColor="text1"/>
        </w:rPr>
        <w:lastRenderedPageBreak/>
        <w:t xml:space="preserve"> </w:t>
      </w:r>
      <w:bookmarkStart w:id="3" w:name="_Toc121235147"/>
      <w:r>
        <w:rPr>
          <w:rFonts w:hint="eastAsia"/>
          <w:color w:val="000000" w:themeColor="text1"/>
        </w:rPr>
        <w:t>第三部分</w:t>
      </w:r>
      <w:r>
        <w:rPr>
          <w:rFonts w:hint="eastAsia"/>
          <w:color w:val="000000" w:themeColor="text1"/>
        </w:rPr>
        <w:t xml:space="preserve">  </w:t>
      </w:r>
      <w:r>
        <w:rPr>
          <w:rFonts w:hint="eastAsia"/>
          <w:color w:val="000000" w:themeColor="text1"/>
        </w:rPr>
        <w:t>投标人须知</w:t>
      </w:r>
      <w:bookmarkEnd w:id="3"/>
    </w:p>
    <w:p w:rsidR="0013438A" w:rsidRDefault="00B312FF">
      <w:pPr>
        <w:pStyle w:val="2"/>
        <w:spacing w:before="0" w:after="0" w:line="420" w:lineRule="auto"/>
        <w:rPr>
          <w:rFonts w:ascii="宋体" w:hAnsi="宋体"/>
          <w:color w:val="000000" w:themeColor="text1"/>
        </w:rPr>
      </w:pPr>
      <w:bookmarkStart w:id="4" w:name="_Toc121235148"/>
      <w:r>
        <w:rPr>
          <w:rFonts w:ascii="宋体" w:hAnsi="宋体" w:hint="eastAsia"/>
          <w:color w:val="000000" w:themeColor="text1"/>
        </w:rPr>
        <w:t>一、招标文件</w:t>
      </w:r>
      <w:bookmarkEnd w:id="4"/>
    </w:p>
    <w:p w:rsidR="0013438A" w:rsidRDefault="00B312FF">
      <w:pPr>
        <w:spacing w:line="360" w:lineRule="auto"/>
        <w:ind w:firstLineChars="200" w:firstLine="482"/>
        <w:rPr>
          <w:rFonts w:ascii="宋体" w:hAnsi="宋体"/>
          <w:b/>
          <w:color w:val="000000" w:themeColor="text1"/>
          <w:sz w:val="24"/>
        </w:rPr>
      </w:pPr>
      <w:r>
        <w:rPr>
          <w:rFonts w:ascii="宋体" w:hAnsi="宋体"/>
          <w:b/>
          <w:color w:val="000000" w:themeColor="text1"/>
          <w:sz w:val="24"/>
        </w:rPr>
        <w:t>1.1</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名词定义</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本招标文件中的采购人、投标人、中标人分别指：</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）采购人指南通大学，亦称买方。</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）投标人指响应招标并具备相应资质的参与投标的生产厂家、经销商。</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（3）中标人指最后中标的投标人，亦称卖方。</w:t>
      </w:r>
    </w:p>
    <w:p w:rsidR="0013438A" w:rsidRDefault="00B312FF">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招标文件的组成</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本招标文件由下列部分组成：</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）投标须知前附表</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）投标人须知</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3</w:t>
      </w:r>
      <w:r>
        <w:rPr>
          <w:rFonts w:ascii="宋体" w:hAnsi="宋体" w:hint="eastAsia"/>
          <w:color w:val="000000" w:themeColor="text1"/>
          <w:sz w:val="24"/>
        </w:rPr>
        <w:t>）招标货物及</w:t>
      </w:r>
      <w:r>
        <w:rPr>
          <w:rFonts w:hint="eastAsia"/>
          <w:color w:val="000000" w:themeColor="text1"/>
          <w:sz w:val="24"/>
        </w:rPr>
        <w:t>配套安装项目</w:t>
      </w:r>
      <w:r>
        <w:rPr>
          <w:rFonts w:ascii="宋体" w:hAnsi="宋体" w:hint="eastAsia"/>
          <w:color w:val="000000" w:themeColor="text1"/>
          <w:sz w:val="24"/>
        </w:rPr>
        <w:t>有关说明</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4</w:t>
      </w:r>
      <w:r>
        <w:rPr>
          <w:rFonts w:ascii="宋体" w:hAnsi="宋体" w:hint="eastAsia"/>
          <w:color w:val="000000" w:themeColor="text1"/>
          <w:sz w:val="24"/>
        </w:rPr>
        <w:t>）合同主要条款</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（5）附件目录及格式</w:t>
      </w:r>
    </w:p>
    <w:p w:rsidR="0013438A" w:rsidRDefault="00B312FF">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3</w:t>
      </w:r>
      <w:r>
        <w:rPr>
          <w:rFonts w:ascii="宋体" w:hAnsi="宋体"/>
          <w:b/>
          <w:color w:val="000000" w:themeColor="text1"/>
          <w:sz w:val="24"/>
        </w:rPr>
        <w:t xml:space="preserve">. </w:t>
      </w:r>
      <w:r>
        <w:rPr>
          <w:rFonts w:ascii="宋体" w:hAnsi="宋体" w:hint="eastAsia"/>
          <w:color w:val="000000" w:themeColor="text1"/>
          <w:sz w:val="24"/>
        </w:rPr>
        <w:t>招标文件的澄清</w:t>
      </w:r>
    </w:p>
    <w:p w:rsidR="0013438A" w:rsidRDefault="00B312FF">
      <w:pPr>
        <w:spacing w:line="360" w:lineRule="auto"/>
        <w:ind w:firstLineChars="200" w:firstLine="480"/>
        <w:rPr>
          <w:rFonts w:ascii="宋体" w:hAnsi="宋体"/>
          <w:sz w:val="24"/>
        </w:rPr>
      </w:pPr>
      <w:r>
        <w:rPr>
          <w:rFonts w:ascii="宋体" w:hAnsi="宋体" w:hint="eastAsia"/>
          <w:sz w:val="24"/>
        </w:rPr>
        <w:t>如投标人对招标文件的</w:t>
      </w:r>
      <w:r>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.edu.cn通知采购人，采购人将通过邮件答复。采购人认为</w:t>
      </w:r>
      <w:r>
        <w:rPr>
          <w:rFonts w:ascii="宋体" w:hAnsi="宋体" w:hint="eastAsia"/>
          <w:sz w:val="24"/>
        </w:rPr>
        <w:t>有必要时，可将答复内容（包括疑问内容，但不包括疑问来源）在南通大学招投标信息网站上公开发布。</w:t>
      </w:r>
    </w:p>
    <w:p w:rsidR="0013438A" w:rsidRDefault="00B312FF">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4</w:t>
      </w:r>
      <w:r>
        <w:rPr>
          <w:rFonts w:ascii="宋体" w:hAnsi="宋体"/>
          <w:b/>
          <w:color w:val="000000" w:themeColor="text1"/>
          <w:sz w:val="24"/>
        </w:rPr>
        <w:t xml:space="preserve">. </w:t>
      </w:r>
      <w:r>
        <w:rPr>
          <w:rFonts w:ascii="宋体" w:hAnsi="宋体" w:hint="eastAsia"/>
          <w:color w:val="000000" w:themeColor="text1"/>
          <w:sz w:val="24"/>
        </w:rPr>
        <w:t>招标文件的补充和修改</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）采购人有权在投标截止时间</w:t>
      </w:r>
      <w:r>
        <w:rPr>
          <w:rFonts w:ascii="宋体" w:hAnsi="宋体"/>
          <w:color w:val="000000" w:themeColor="text1"/>
          <w:sz w:val="24"/>
        </w:rPr>
        <w:t>3</w:t>
      </w:r>
      <w:r>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（2）如招标文件的补充和修改对投标人准备投标的时间有影响，采购人有权决定推迟投标截止时间和开标时间。</w:t>
      </w:r>
    </w:p>
    <w:p w:rsidR="0013438A" w:rsidRDefault="00B312FF">
      <w:pPr>
        <w:widowControl/>
        <w:jc w:val="left"/>
        <w:rPr>
          <w:rFonts w:ascii="宋体" w:hAnsi="宋体"/>
          <w:color w:val="000000" w:themeColor="text1"/>
          <w:sz w:val="24"/>
        </w:rPr>
      </w:pPr>
      <w:r>
        <w:rPr>
          <w:rFonts w:ascii="宋体" w:hAnsi="宋体"/>
          <w:color w:val="000000" w:themeColor="text1"/>
          <w:sz w:val="24"/>
        </w:rPr>
        <w:br w:type="page"/>
      </w:r>
    </w:p>
    <w:p w:rsidR="0013438A" w:rsidRDefault="00B312FF">
      <w:pPr>
        <w:pStyle w:val="2"/>
        <w:spacing w:before="0" w:after="0" w:line="420" w:lineRule="auto"/>
        <w:rPr>
          <w:rFonts w:ascii="宋体" w:hAnsi="宋体"/>
          <w:color w:val="000000" w:themeColor="text1"/>
        </w:rPr>
      </w:pPr>
      <w:bookmarkStart w:id="5" w:name="_Toc121235149"/>
      <w:r>
        <w:rPr>
          <w:rFonts w:ascii="宋体" w:hAnsi="宋体" w:hint="eastAsia"/>
          <w:color w:val="000000" w:themeColor="text1"/>
        </w:rPr>
        <w:lastRenderedPageBreak/>
        <w:t>二</w:t>
      </w:r>
      <w:r>
        <w:rPr>
          <w:rFonts w:ascii="宋体" w:hAnsi="宋体"/>
          <w:color w:val="000000" w:themeColor="text1"/>
        </w:rPr>
        <w:t xml:space="preserve">. </w:t>
      </w:r>
      <w:r>
        <w:rPr>
          <w:rFonts w:ascii="宋体" w:hAnsi="宋体" w:hint="eastAsia"/>
          <w:color w:val="000000" w:themeColor="text1"/>
        </w:rPr>
        <w:t>投标文件</w:t>
      </w:r>
      <w:bookmarkEnd w:id="5"/>
    </w:p>
    <w:p w:rsidR="0013438A" w:rsidRDefault="00B312FF">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.1.</w:t>
      </w:r>
      <w:r>
        <w:rPr>
          <w:rFonts w:ascii="宋体" w:hAnsi="宋体" w:hint="eastAsia"/>
          <w:b/>
          <w:color w:val="000000" w:themeColor="text1"/>
          <w:sz w:val="24"/>
        </w:rPr>
        <w:t xml:space="preserve"> </w:t>
      </w:r>
      <w:r>
        <w:rPr>
          <w:rFonts w:ascii="宋体" w:hAnsi="宋体" w:hint="eastAsia"/>
          <w:color w:val="000000" w:themeColor="text1"/>
          <w:sz w:val="24"/>
        </w:rPr>
        <w:t>投标文件的语言</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）投标文件及来往函件均应使用中文。</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w:t>
      </w:r>
      <w:r>
        <w:rPr>
          <w:rFonts w:ascii="宋体" w:hAnsi="宋体" w:hint="eastAsia"/>
          <w:b/>
          <w:color w:val="000000" w:themeColor="text1"/>
          <w:sz w:val="24"/>
        </w:rPr>
        <w:t>授权文件、产品说明书、样本等非中文材料，其中的要点应附有中文译文。</w:t>
      </w:r>
    </w:p>
    <w:p w:rsidR="0013438A" w:rsidRDefault="00B312FF">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投标文件的组成</w:t>
      </w:r>
    </w:p>
    <w:p w:rsidR="0013438A" w:rsidRDefault="00B312FF">
      <w:pPr>
        <w:spacing w:line="360" w:lineRule="auto"/>
        <w:ind w:firstLineChars="200" w:firstLine="480"/>
        <w:rPr>
          <w:rFonts w:asciiTheme="minorEastAsia" w:eastAsiaTheme="minorEastAsia" w:hAnsiTheme="minorEastAsia"/>
          <w:color w:val="000000" w:themeColor="text1"/>
          <w:sz w:val="24"/>
        </w:rPr>
      </w:pPr>
      <w:r>
        <w:rPr>
          <w:rFonts w:hint="eastAsia"/>
          <w:color w:val="000000" w:themeColor="text1"/>
          <w:sz w:val="24"/>
        </w:rPr>
        <w:t>投标人编写的投标文件必须包括</w:t>
      </w:r>
      <w:r>
        <w:rPr>
          <w:rFonts w:hint="eastAsia"/>
          <w:b/>
          <w:color w:val="000000" w:themeColor="text1"/>
          <w:sz w:val="24"/>
        </w:rPr>
        <w:t>资格证明文件、技术文件</w:t>
      </w:r>
      <w:r>
        <w:rPr>
          <w:rFonts w:hint="eastAsia"/>
          <w:color w:val="000000" w:themeColor="text1"/>
          <w:sz w:val="24"/>
        </w:rPr>
        <w:t>和</w:t>
      </w:r>
      <w:r>
        <w:rPr>
          <w:rFonts w:hint="eastAsia"/>
          <w:b/>
          <w:color w:val="000000" w:themeColor="text1"/>
          <w:sz w:val="24"/>
        </w:rPr>
        <w:t>商务文件</w:t>
      </w:r>
      <w:r>
        <w:rPr>
          <w:rFonts w:asciiTheme="minorEastAsia" w:eastAsiaTheme="minorEastAsia" w:hAnsiTheme="minorEastAsia" w:hint="eastAsia"/>
          <w:color w:val="000000" w:themeColor="text1"/>
          <w:sz w:val="24"/>
        </w:rPr>
        <w:t>：</w:t>
      </w:r>
    </w:p>
    <w:p w:rsidR="00D53623" w:rsidRPr="00645F54" w:rsidRDefault="00D53623" w:rsidP="00D53623">
      <w:pPr>
        <w:spacing w:line="360" w:lineRule="auto"/>
        <w:ind w:firstLineChars="200" w:firstLine="482"/>
        <w:rPr>
          <w:b/>
          <w:color w:val="000000" w:themeColor="text1"/>
          <w:sz w:val="24"/>
        </w:rPr>
      </w:pPr>
      <w:r w:rsidRPr="00645F54">
        <w:rPr>
          <w:rFonts w:hint="eastAsia"/>
          <w:b/>
          <w:color w:val="000000" w:themeColor="text1"/>
          <w:sz w:val="24"/>
        </w:rPr>
        <w:t>资格证明文件：</w:t>
      </w:r>
    </w:p>
    <w:p w:rsidR="00D53623" w:rsidRPr="00645F54" w:rsidRDefault="00D53623" w:rsidP="00D53623">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）营业执照复印件（复印件加盖单位公章）</w:t>
      </w:r>
    </w:p>
    <w:p w:rsidR="00D53623" w:rsidRPr="00645F54" w:rsidRDefault="00D53623" w:rsidP="00D53623">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）法定代表人资格证明（格式见附件</w:t>
      </w:r>
      <w:r>
        <w:rPr>
          <w:color w:val="000000" w:themeColor="text1"/>
          <w:sz w:val="24"/>
        </w:rPr>
        <w:t>5</w:t>
      </w:r>
      <w:r w:rsidRPr="00645F54">
        <w:rPr>
          <w:rFonts w:hint="eastAsia"/>
          <w:color w:val="000000" w:themeColor="text1"/>
          <w:sz w:val="24"/>
        </w:rPr>
        <w:t>）</w:t>
      </w:r>
    </w:p>
    <w:p w:rsidR="00D53623" w:rsidRDefault="00D53623" w:rsidP="00D53623">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）法定代表人授权书（格式见附件</w:t>
      </w:r>
      <w:r>
        <w:rPr>
          <w:color w:val="000000" w:themeColor="text1"/>
          <w:sz w:val="24"/>
        </w:rPr>
        <w:t>6</w:t>
      </w:r>
      <w:r w:rsidRPr="00645F54">
        <w:rPr>
          <w:rFonts w:hint="eastAsia"/>
          <w:color w:val="000000" w:themeColor="text1"/>
          <w:sz w:val="24"/>
        </w:rPr>
        <w:t>，法定代表人直接参与投标无需提供此授权书）</w:t>
      </w:r>
    </w:p>
    <w:p w:rsidR="00D53623" w:rsidRPr="00C6409E" w:rsidRDefault="00D53623" w:rsidP="00D53623">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w:t>
      </w:r>
      <w:r>
        <w:rPr>
          <w:rFonts w:ascii="宋体" w:hAnsi="宋体" w:cs="宋体"/>
          <w:color w:val="000000" w:themeColor="text1"/>
          <w:kern w:val="0"/>
          <w:sz w:val="24"/>
        </w:rPr>
        <w:t>4</w:t>
      </w:r>
      <w:r>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Pr>
          <w:rFonts w:hint="eastAsia"/>
          <w:color w:val="000000" w:themeColor="text1"/>
          <w:sz w:val="24"/>
        </w:rPr>
        <w:t>（免税货物须提供）</w:t>
      </w:r>
    </w:p>
    <w:p w:rsidR="00D53623" w:rsidRPr="00645F54" w:rsidRDefault="00D53623" w:rsidP="00D53623">
      <w:pPr>
        <w:spacing w:line="360" w:lineRule="auto"/>
        <w:ind w:firstLineChars="200" w:firstLine="480"/>
        <w:rPr>
          <w:rFonts w:cs="宋体"/>
          <w:color w:val="000000" w:themeColor="text1"/>
          <w:sz w:val="24"/>
        </w:rPr>
      </w:pPr>
      <w:r w:rsidRPr="00645F54">
        <w:rPr>
          <w:rFonts w:cs="宋体" w:hint="eastAsia"/>
          <w:color w:val="000000" w:themeColor="text1"/>
          <w:sz w:val="24"/>
        </w:rPr>
        <w:t>（</w:t>
      </w:r>
      <w:r>
        <w:rPr>
          <w:rFonts w:cs="宋体"/>
          <w:color w:val="000000" w:themeColor="text1"/>
          <w:sz w:val="24"/>
        </w:rPr>
        <w:t>5</w:t>
      </w:r>
      <w:r w:rsidRPr="00645F54">
        <w:rPr>
          <w:rFonts w:cs="宋体" w:hint="eastAsia"/>
          <w:color w:val="000000" w:themeColor="text1"/>
          <w:sz w:val="24"/>
        </w:rPr>
        <w:t>）无重大违法记录声明（见附件</w:t>
      </w:r>
      <w:r>
        <w:rPr>
          <w:rFonts w:cs="宋体"/>
          <w:color w:val="000000" w:themeColor="text1"/>
          <w:sz w:val="24"/>
        </w:rPr>
        <w:t>7</w:t>
      </w:r>
      <w:r w:rsidRPr="00645F54">
        <w:rPr>
          <w:rFonts w:cs="宋体" w:hint="eastAsia"/>
          <w:color w:val="000000" w:themeColor="text1"/>
          <w:sz w:val="24"/>
        </w:rPr>
        <w:t>）</w:t>
      </w:r>
    </w:p>
    <w:p w:rsidR="00D53623" w:rsidRDefault="00D53623" w:rsidP="00D53623">
      <w:pPr>
        <w:spacing w:line="360" w:lineRule="auto"/>
        <w:ind w:firstLineChars="200" w:firstLine="480"/>
        <w:rPr>
          <w:rFonts w:cs="宋体"/>
          <w:color w:val="000000" w:themeColor="text1"/>
          <w:sz w:val="24"/>
        </w:rPr>
      </w:pPr>
      <w:r w:rsidRPr="00645F54">
        <w:rPr>
          <w:rFonts w:cs="宋体" w:hint="eastAsia"/>
          <w:color w:val="000000" w:themeColor="text1"/>
          <w:sz w:val="24"/>
        </w:rPr>
        <w:t>（</w:t>
      </w:r>
      <w:r>
        <w:rPr>
          <w:rFonts w:cs="宋体"/>
          <w:color w:val="000000" w:themeColor="text1"/>
          <w:sz w:val="24"/>
        </w:rPr>
        <w:t>6</w:t>
      </w:r>
      <w:r w:rsidRPr="00645F54">
        <w:rPr>
          <w:rFonts w:cs="宋体" w:hint="eastAsia"/>
          <w:color w:val="000000" w:themeColor="text1"/>
          <w:sz w:val="24"/>
        </w:rPr>
        <w:t>）诚信承诺书（见附件</w:t>
      </w:r>
      <w:r>
        <w:rPr>
          <w:rFonts w:cs="宋体"/>
          <w:color w:val="000000" w:themeColor="text1"/>
          <w:sz w:val="24"/>
        </w:rPr>
        <w:t>8</w:t>
      </w:r>
      <w:r w:rsidRPr="00645F54">
        <w:rPr>
          <w:rFonts w:cs="宋体" w:hint="eastAsia"/>
          <w:color w:val="000000" w:themeColor="text1"/>
          <w:sz w:val="24"/>
        </w:rPr>
        <w:t>）</w:t>
      </w:r>
    </w:p>
    <w:p w:rsidR="00D53623" w:rsidRDefault="00D53623" w:rsidP="00D53623">
      <w:pPr>
        <w:spacing w:line="360" w:lineRule="auto"/>
        <w:ind w:firstLineChars="200" w:firstLine="482"/>
        <w:rPr>
          <w:b/>
          <w:color w:val="000000" w:themeColor="text1"/>
          <w:sz w:val="24"/>
        </w:rPr>
      </w:pPr>
      <w:r>
        <w:rPr>
          <w:rFonts w:hint="eastAsia"/>
          <w:b/>
          <w:color w:val="000000" w:themeColor="text1"/>
          <w:sz w:val="24"/>
        </w:rPr>
        <w:t>技术文件：</w:t>
      </w:r>
    </w:p>
    <w:p w:rsidR="00D53623" w:rsidRDefault="00D53623" w:rsidP="00D5362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）投标承诺函（格式见附件</w:t>
      </w:r>
      <w:r>
        <w:rPr>
          <w:color w:val="000000" w:themeColor="text1"/>
          <w:sz w:val="24"/>
        </w:rPr>
        <w:t>1</w:t>
      </w:r>
      <w:r>
        <w:rPr>
          <w:rFonts w:hint="eastAsia"/>
          <w:color w:val="000000" w:themeColor="text1"/>
          <w:sz w:val="24"/>
        </w:rPr>
        <w:t>）</w:t>
      </w:r>
    </w:p>
    <w:p w:rsidR="00D53623" w:rsidRDefault="00D53623" w:rsidP="00D5362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）投标货物配置清单（格式见附件</w:t>
      </w:r>
      <w:r>
        <w:rPr>
          <w:rFonts w:hint="eastAsia"/>
          <w:color w:val="000000" w:themeColor="text1"/>
          <w:sz w:val="24"/>
        </w:rPr>
        <w:t>2</w:t>
      </w:r>
      <w:r>
        <w:rPr>
          <w:rFonts w:hint="eastAsia"/>
          <w:color w:val="000000" w:themeColor="text1"/>
          <w:sz w:val="24"/>
        </w:rPr>
        <w:t>）</w:t>
      </w:r>
    </w:p>
    <w:p w:rsidR="00D53623" w:rsidRDefault="00D53623" w:rsidP="00D5362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rFonts w:hint="eastAsia"/>
          <w:color w:val="000000" w:themeColor="text1"/>
          <w:sz w:val="24"/>
        </w:rPr>
        <w:t>3</w:t>
      </w:r>
      <w:r>
        <w:rPr>
          <w:rFonts w:hint="eastAsia"/>
          <w:color w:val="000000" w:themeColor="text1"/>
          <w:sz w:val="24"/>
        </w:rPr>
        <w:t>）</w:t>
      </w:r>
    </w:p>
    <w:p w:rsidR="00D53623" w:rsidRDefault="00D53623" w:rsidP="00D5362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rFonts w:hint="eastAsia"/>
          <w:color w:val="000000" w:themeColor="text1"/>
          <w:sz w:val="24"/>
        </w:rPr>
        <w:t>4</w:t>
      </w:r>
      <w:r>
        <w:rPr>
          <w:rFonts w:hint="eastAsia"/>
          <w:color w:val="000000" w:themeColor="text1"/>
          <w:sz w:val="24"/>
        </w:rPr>
        <w:t>）</w:t>
      </w:r>
    </w:p>
    <w:p w:rsidR="00D53623" w:rsidRDefault="00D53623" w:rsidP="00D5362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）售后服务承诺（保修、维修等）或技术协议书</w:t>
      </w:r>
    </w:p>
    <w:p w:rsidR="00D53623" w:rsidRPr="00955B41" w:rsidRDefault="00D53623" w:rsidP="00D5362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w:t>
      </w:r>
      <w:r w:rsidRPr="002E02EC">
        <w:rPr>
          <w:rFonts w:hint="eastAsia"/>
          <w:color w:val="000000" w:themeColor="text1"/>
          <w:sz w:val="24"/>
        </w:rPr>
        <w:t>依据评标办法中相关内容提供的所有资料；</w:t>
      </w:r>
    </w:p>
    <w:p w:rsidR="00D53623" w:rsidRDefault="00D53623" w:rsidP="00D5362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）投标货物授权书（免税货物须提供）、宣传彩页、合格文件、</w:t>
      </w:r>
      <w:r>
        <w:rPr>
          <w:color w:val="000000" w:themeColor="text1"/>
          <w:sz w:val="24"/>
        </w:rPr>
        <w:t>质量标准认证书</w:t>
      </w:r>
      <w:r>
        <w:rPr>
          <w:rFonts w:hint="eastAsia"/>
          <w:color w:val="000000" w:themeColor="text1"/>
          <w:sz w:val="24"/>
        </w:rPr>
        <w:t>、技术资料等</w:t>
      </w:r>
    </w:p>
    <w:p w:rsidR="00D53623" w:rsidRDefault="00D53623" w:rsidP="00D5362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8</w:t>
      </w:r>
      <w:r>
        <w:rPr>
          <w:rFonts w:hint="eastAsia"/>
          <w:color w:val="000000" w:themeColor="text1"/>
          <w:sz w:val="24"/>
        </w:rPr>
        <w:t>）招标文件中要求提供的其他相关材料</w:t>
      </w:r>
    </w:p>
    <w:p w:rsidR="00D53623" w:rsidRPr="002E02EC" w:rsidRDefault="00D53623" w:rsidP="00D53623">
      <w:pPr>
        <w:spacing w:line="360" w:lineRule="auto"/>
        <w:ind w:firstLineChars="200" w:firstLine="480"/>
        <w:rPr>
          <w:color w:val="000000" w:themeColor="text1"/>
          <w:sz w:val="24"/>
        </w:rPr>
      </w:pPr>
      <w:r w:rsidRPr="002E02EC">
        <w:rPr>
          <w:rFonts w:hint="eastAsia"/>
          <w:color w:val="000000" w:themeColor="text1"/>
          <w:sz w:val="24"/>
        </w:rPr>
        <w:t>（</w:t>
      </w:r>
      <w:r w:rsidRPr="002E02EC">
        <w:rPr>
          <w:rFonts w:hint="eastAsia"/>
          <w:color w:val="000000" w:themeColor="text1"/>
          <w:sz w:val="24"/>
        </w:rPr>
        <w:t>9</w:t>
      </w:r>
      <w:r w:rsidRPr="002E02EC">
        <w:rPr>
          <w:rFonts w:hint="eastAsia"/>
          <w:color w:val="000000" w:themeColor="text1"/>
          <w:sz w:val="24"/>
        </w:rPr>
        <w:t>）评分项中未涉及投标人认为需要提交的其他材料。</w:t>
      </w:r>
    </w:p>
    <w:p w:rsidR="00D53623" w:rsidRDefault="00D53623" w:rsidP="00D53623">
      <w:pPr>
        <w:spacing w:line="360" w:lineRule="auto"/>
        <w:ind w:firstLineChars="200" w:firstLine="482"/>
        <w:rPr>
          <w:b/>
          <w:color w:val="000000" w:themeColor="text1"/>
          <w:sz w:val="24"/>
        </w:rPr>
      </w:pPr>
      <w:r>
        <w:rPr>
          <w:rFonts w:hint="eastAsia"/>
          <w:b/>
          <w:color w:val="000000" w:themeColor="text1"/>
          <w:sz w:val="24"/>
        </w:rPr>
        <w:t>商务文件（报价）：</w:t>
      </w:r>
    </w:p>
    <w:p w:rsidR="00D53623" w:rsidRDefault="00D53623" w:rsidP="00D5362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w:t>
      </w:r>
      <w:r w:rsidRPr="00666F9A">
        <w:rPr>
          <w:rFonts w:hint="eastAsia"/>
          <w:b/>
          <w:color w:val="000000" w:themeColor="text1"/>
          <w:sz w:val="24"/>
        </w:rPr>
        <w:t>系统在线填写</w:t>
      </w:r>
      <w:r>
        <w:rPr>
          <w:rFonts w:hint="eastAsia"/>
          <w:color w:val="000000" w:themeColor="text1"/>
          <w:sz w:val="24"/>
        </w:rPr>
        <w:t>）</w:t>
      </w:r>
    </w:p>
    <w:p w:rsidR="00D53623" w:rsidRDefault="00D53623" w:rsidP="00D5362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）货物配置清单及分项报价表（</w:t>
      </w:r>
      <w:r w:rsidRPr="00666F9A">
        <w:rPr>
          <w:rFonts w:hint="eastAsia"/>
          <w:b/>
          <w:color w:val="000000" w:themeColor="text1"/>
          <w:sz w:val="24"/>
        </w:rPr>
        <w:t>系统下载填写</w:t>
      </w:r>
      <w:r>
        <w:rPr>
          <w:rFonts w:hint="eastAsia"/>
          <w:color w:val="000000" w:themeColor="text1"/>
          <w:sz w:val="24"/>
        </w:rPr>
        <w:t>）</w:t>
      </w:r>
    </w:p>
    <w:p w:rsidR="00D53623" w:rsidRDefault="00D53623" w:rsidP="00D53623">
      <w:pPr>
        <w:spacing w:line="360" w:lineRule="auto"/>
        <w:ind w:firstLineChars="200" w:firstLine="482"/>
        <w:rPr>
          <w:rFonts w:ascii="黑体" w:eastAsia="黑体" w:hAnsi="黑体"/>
          <w:b/>
          <w:color w:val="000000" w:themeColor="text1"/>
          <w:sz w:val="24"/>
        </w:rPr>
      </w:pPr>
      <w:r w:rsidRPr="00645F54">
        <w:rPr>
          <w:rFonts w:ascii="黑体" w:eastAsia="黑体" w:hAnsi="黑体" w:hint="eastAsia"/>
          <w:b/>
          <w:color w:val="000000" w:themeColor="text1"/>
          <w:sz w:val="24"/>
        </w:rPr>
        <w:t>以上资格证明文件、技术文件</w:t>
      </w:r>
      <w:r w:rsidRPr="00645F54">
        <w:rPr>
          <w:rFonts w:ascii="黑体" w:eastAsia="黑体" w:hAnsi="黑体" w:hint="eastAsia"/>
          <w:color w:val="000000" w:themeColor="text1"/>
          <w:sz w:val="24"/>
        </w:rPr>
        <w:t>和</w:t>
      </w:r>
      <w:r w:rsidRPr="00645F54">
        <w:rPr>
          <w:rFonts w:ascii="黑体" w:eastAsia="黑体" w:hAnsi="黑体" w:hint="eastAsia"/>
          <w:b/>
          <w:color w:val="000000" w:themeColor="text1"/>
          <w:sz w:val="24"/>
        </w:rPr>
        <w:t>商务文件均需加盖投标人公章。</w:t>
      </w:r>
    </w:p>
    <w:p w:rsidR="00D53623" w:rsidRPr="0017173E" w:rsidRDefault="00D53623" w:rsidP="00D53623">
      <w:pPr>
        <w:spacing w:line="360" w:lineRule="auto"/>
        <w:ind w:firstLineChars="200" w:firstLine="480"/>
        <w:rPr>
          <w:color w:val="000000" w:themeColor="text1"/>
          <w:sz w:val="24"/>
        </w:rPr>
      </w:pPr>
    </w:p>
    <w:p w:rsidR="00D53623" w:rsidRPr="005D36A4" w:rsidRDefault="00D53623" w:rsidP="00D53623">
      <w:pPr>
        <w:spacing w:line="360" w:lineRule="auto"/>
        <w:ind w:firstLineChars="200" w:firstLine="482"/>
        <w:rPr>
          <w:rFonts w:ascii="黑体" w:eastAsia="黑体" w:hAnsi="黑体"/>
          <w:b/>
          <w:sz w:val="24"/>
        </w:rPr>
      </w:pPr>
      <w:r>
        <w:rPr>
          <w:rFonts w:ascii="黑体" w:eastAsia="黑体" w:hAnsi="黑体" w:hint="eastAsia"/>
          <w:b/>
          <w:sz w:val="24"/>
        </w:rPr>
        <w:t>上述所有原件均应为有效的原件，所有材料复印件均为有效的原件的复印件并加盖投标人单位公章且清晰可见（原件备查），否则引起的后果由投标人自负。</w:t>
      </w:r>
    </w:p>
    <w:p w:rsidR="0013438A" w:rsidRDefault="00B312FF">
      <w:pPr>
        <w:spacing w:line="360" w:lineRule="auto"/>
        <w:ind w:firstLineChars="245" w:firstLine="590"/>
        <w:rPr>
          <w:rFonts w:ascii="宋体" w:hAnsi="宋体"/>
          <w:b/>
          <w:color w:val="000000" w:themeColor="text1"/>
          <w:sz w:val="24"/>
        </w:rPr>
      </w:pPr>
      <w:r>
        <w:rPr>
          <w:rFonts w:ascii="宋体" w:hAnsi="宋体" w:hint="eastAsia"/>
          <w:b/>
          <w:color w:val="000000" w:themeColor="text1"/>
          <w:sz w:val="24"/>
        </w:rPr>
        <w:t>2</w:t>
      </w:r>
      <w:r>
        <w:rPr>
          <w:rFonts w:ascii="宋体" w:hAnsi="宋体"/>
          <w:b/>
          <w:color w:val="000000" w:themeColor="text1"/>
          <w:sz w:val="24"/>
        </w:rPr>
        <w:t>.3.</w:t>
      </w:r>
      <w:r>
        <w:rPr>
          <w:rFonts w:ascii="宋体" w:hAnsi="宋体" w:hint="eastAsia"/>
          <w:b/>
          <w:color w:val="000000" w:themeColor="text1"/>
          <w:sz w:val="24"/>
        </w:rPr>
        <w:t xml:space="preserve"> </w:t>
      </w:r>
      <w:r>
        <w:rPr>
          <w:rFonts w:hint="eastAsia"/>
          <w:color w:val="000000" w:themeColor="text1"/>
          <w:sz w:val="24"/>
        </w:rPr>
        <w:t>投标文件的格</w:t>
      </w:r>
      <w:r>
        <w:rPr>
          <w:rFonts w:ascii="宋体" w:hAnsi="宋体" w:hint="eastAsia"/>
          <w:color w:val="000000" w:themeColor="text1"/>
          <w:sz w:val="24"/>
        </w:rPr>
        <w:t>式及签署</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）投标人应按招标文件中提出的投标要求认真制作、盖章及签字。</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）投标文件须由投标法定代表人或被授权代表签署并加盖投标人公章。</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）投标文件不应有涂改、增删之处，如有错误必须修改时，修改处必须由原被授权代表签署并加盖投标人公章。</w:t>
      </w:r>
    </w:p>
    <w:p w:rsidR="0013438A" w:rsidRDefault="00B312FF">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b/>
          <w:color w:val="000000" w:themeColor="text1"/>
          <w:sz w:val="24"/>
        </w:rPr>
        <w:t>投标文件封面要求加盖投标人公章。</w:t>
      </w:r>
    </w:p>
    <w:p w:rsidR="0013438A" w:rsidRDefault="00B312FF">
      <w:pPr>
        <w:pStyle w:val="2"/>
        <w:spacing w:before="0" w:after="0" w:line="420" w:lineRule="auto"/>
        <w:rPr>
          <w:rFonts w:ascii="宋体" w:hAnsi="宋体"/>
          <w:color w:val="000000" w:themeColor="text1"/>
        </w:rPr>
      </w:pPr>
      <w:bookmarkStart w:id="6" w:name="_Toc121235150"/>
      <w:r>
        <w:rPr>
          <w:rFonts w:ascii="宋体" w:hAnsi="宋体" w:hint="eastAsia"/>
          <w:color w:val="000000" w:themeColor="text1"/>
        </w:rPr>
        <w:t>三、投标细则</w:t>
      </w:r>
      <w:bookmarkEnd w:id="6"/>
    </w:p>
    <w:p w:rsidR="0013438A" w:rsidRDefault="00B312FF">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13438A" w:rsidRDefault="00B312FF">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Default="00B312FF">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w:t>
      </w:r>
    </w:p>
    <w:p w:rsidR="0013438A" w:rsidRDefault="00B312FF">
      <w:pPr>
        <w:spacing w:line="360" w:lineRule="auto"/>
        <w:ind w:firstLineChars="200" w:firstLine="480"/>
        <w:rPr>
          <w:color w:val="000000" w:themeColor="text1"/>
          <w:sz w:val="24"/>
        </w:rPr>
      </w:pPr>
      <w:r>
        <w:rPr>
          <w:rFonts w:ascii="宋体" w:hAnsi="宋体" w:hint="eastAsia"/>
          <w:color w:val="000000" w:themeColor="text1"/>
          <w:sz w:val="24"/>
        </w:rPr>
        <w:t>（2）</w:t>
      </w:r>
      <w:r>
        <w:rPr>
          <w:rFonts w:hint="eastAsia"/>
          <w:color w:val="000000" w:themeColor="text1"/>
          <w:sz w:val="24"/>
        </w:rPr>
        <w:t>国（境）内供货的货物以人民币报价；国（境）外供货的货物以人民币包干总价报价，包含货物和外贸业务代理服务费。</w:t>
      </w:r>
    </w:p>
    <w:p w:rsidR="0013438A" w:rsidRDefault="00B312FF">
      <w:pPr>
        <w:spacing w:line="360" w:lineRule="auto"/>
        <w:ind w:firstLineChars="200" w:firstLine="480"/>
        <w:rPr>
          <w:color w:val="000000" w:themeColor="text1"/>
          <w:sz w:val="24"/>
        </w:rPr>
      </w:pPr>
      <w:r>
        <w:rPr>
          <w:color w:val="000000" w:themeColor="text1"/>
          <w:sz w:val="24"/>
        </w:rPr>
        <w:t xml:space="preserve">  </w:t>
      </w:r>
      <w:r>
        <w:rPr>
          <w:rFonts w:hint="eastAsia"/>
          <w:color w:val="000000" w:themeColor="text1"/>
          <w:sz w:val="24"/>
        </w:rPr>
        <w:t>1.</w:t>
      </w:r>
      <w:r>
        <w:rPr>
          <w:rFonts w:hint="eastAsia"/>
          <w:color w:val="000000" w:themeColor="text1"/>
          <w:sz w:val="24"/>
        </w:rPr>
        <w:t>由于汇率变化导致的汇差由投标人承担。</w:t>
      </w:r>
    </w:p>
    <w:p w:rsidR="0013438A" w:rsidRDefault="00B312FF">
      <w:pPr>
        <w:spacing w:line="360" w:lineRule="auto"/>
        <w:ind w:firstLineChars="300" w:firstLine="720"/>
        <w:rPr>
          <w:color w:val="000000" w:themeColor="text1"/>
          <w:sz w:val="24"/>
        </w:rPr>
      </w:pPr>
      <w:r>
        <w:rPr>
          <w:rFonts w:hint="eastAsia"/>
          <w:color w:val="000000" w:themeColor="text1"/>
          <w:sz w:val="24"/>
        </w:rPr>
        <w:t>2.</w:t>
      </w:r>
      <w:r>
        <w:rPr>
          <w:rFonts w:hint="eastAsia"/>
          <w:color w:val="000000" w:themeColor="text1"/>
          <w:sz w:val="24"/>
        </w:rPr>
        <w:t>若遇国家政策性调整，征收货物关税或其他费用，该费用由投标方承担。</w:t>
      </w:r>
    </w:p>
    <w:p w:rsidR="0013438A" w:rsidRDefault="00B312FF">
      <w:pPr>
        <w:spacing w:line="360" w:lineRule="auto"/>
        <w:ind w:firstLineChars="300" w:firstLine="720"/>
        <w:rPr>
          <w:color w:val="000000" w:themeColor="text1"/>
          <w:sz w:val="24"/>
        </w:rPr>
      </w:pPr>
      <w:r>
        <w:rPr>
          <w:rFonts w:hint="eastAsia"/>
          <w:color w:val="000000" w:themeColor="text1"/>
          <w:sz w:val="24"/>
        </w:rPr>
        <w:t>3.</w:t>
      </w:r>
      <w:r>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13438A">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Default="00B312FF">
            <w:pPr>
              <w:jc w:val="center"/>
              <w:rPr>
                <w:color w:val="000000" w:themeColor="text1"/>
                <w:sz w:val="24"/>
              </w:rPr>
            </w:pPr>
            <w:r>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Default="00B312FF">
            <w:pPr>
              <w:jc w:val="center"/>
              <w:rPr>
                <w:color w:val="000000" w:themeColor="text1"/>
                <w:sz w:val="24"/>
              </w:rPr>
            </w:pPr>
            <w:r>
              <w:rPr>
                <w:rFonts w:hint="eastAsia"/>
                <w:color w:val="000000" w:themeColor="text1"/>
                <w:sz w:val="24"/>
              </w:rPr>
              <w:t>代理费率（单位</w:t>
            </w:r>
            <w:r>
              <w:rPr>
                <w:color w:val="000000" w:themeColor="text1"/>
                <w:sz w:val="24"/>
              </w:rPr>
              <w:t>%</w:t>
            </w:r>
            <w:r>
              <w:rPr>
                <w:rFonts w:hint="eastAsia"/>
                <w:color w:val="000000" w:themeColor="text1"/>
                <w:sz w:val="24"/>
              </w:rPr>
              <w:t>）</w:t>
            </w:r>
          </w:p>
        </w:tc>
      </w:tr>
      <w:tr w:rsidR="0013438A">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rFonts w:hint="eastAsia"/>
                <w:color w:val="000000" w:themeColor="text1"/>
                <w:sz w:val="24"/>
              </w:rPr>
              <w:t>合同价＜</w:t>
            </w:r>
            <w:r>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color w:val="000000" w:themeColor="text1"/>
                <w:sz w:val="24"/>
              </w:rPr>
              <w:t>2.55%</w:t>
            </w:r>
          </w:p>
        </w:tc>
      </w:tr>
      <w:tr w:rsidR="0013438A">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color w:val="000000" w:themeColor="text1"/>
                <w:sz w:val="24"/>
              </w:rPr>
              <w:t>10,000≤</w:t>
            </w:r>
            <w:r>
              <w:rPr>
                <w:rFonts w:hint="eastAsia"/>
                <w:color w:val="000000" w:themeColor="text1"/>
                <w:sz w:val="24"/>
              </w:rPr>
              <w:t>合同价＜</w:t>
            </w:r>
            <w:r>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color w:val="000000" w:themeColor="text1"/>
                <w:sz w:val="24"/>
              </w:rPr>
              <w:t>2.3%</w:t>
            </w:r>
          </w:p>
        </w:tc>
      </w:tr>
      <w:tr w:rsidR="0013438A">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color w:val="000000" w:themeColor="text1"/>
                <w:sz w:val="24"/>
              </w:rPr>
              <w:t>30,000≤</w:t>
            </w:r>
            <w:r>
              <w:rPr>
                <w:rFonts w:hint="eastAsia"/>
                <w:color w:val="000000" w:themeColor="text1"/>
                <w:sz w:val="24"/>
              </w:rPr>
              <w:t>合同价＜</w:t>
            </w:r>
            <w:r>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color w:val="000000" w:themeColor="text1"/>
                <w:sz w:val="24"/>
              </w:rPr>
              <w:t>1.78%</w:t>
            </w:r>
          </w:p>
        </w:tc>
      </w:tr>
      <w:tr w:rsidR="0013438A">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color w:val="000000" w:themeColor="text1"/>
                <w:sz w:val="24"/>
              </w:rPr>
              <w:t>50,000≤</w:t>
            </w:r>
            <w:r>
              <w:rPr>
                <w:rFonts w:hint="eastAsia"/>
                <w:color w:val="000000" w:themeColor="text1"/>
                <w:sz w:val="24"/>
              </w:rPr>
              <w:t>合同价＜</w:t>
            </w:r>
            <w:r>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color w:val="000000" w:themeColor="text1"/>
                <w:sz w:val="24"/>
              </w:rPr>
              <w:t>1.35%</w:t>
            </w:r>
          </w:p>
        </w:tc>
      </w:tr>
      <w:tr w:rsidR="0013438A">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color w:val="000000" w:themeColor="text1"/>
                <w:sz w:val="24"/>
              </w:rPr>
              <w:t>100,000≤</w:t>
            </w:r>
            <w:r>
              <w:rPr>
                <w:rFonts w:hint="eastAsia"/>
                <w:color w:val="000000" w:themeColor="text1"/>
                <w:sz w:val="24"/>
              </w:rPr>
              <w:t>合同价</w:t>
            </w:r>
            <w:r>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color w:val="000000" w:themeColor="text1"/>
                <w:sz w:val="24"/>
              </w:rPr>
              <w:t>1.15%</w:t>
            </w:r>
          </w:p>
        </w:tc>
      </w:tr>
      <w:tr w:rsidR="0013438A">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rFonts w:hint="eastAsia"/>
                <w:color w:val="000000" w:themeColor="text1"/>
                <w:sz w:val="24"/>
              </w:rPr>
              <w:t>合同价＞</w:t>
            </w:r>
            <w:r>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Default="00B312FF">
            <w:pPr>
              <w:snapToGrid w:val="0"/>
              <w:jc w:val="center"/>
              <w:rPr>
                <w:color w:val="000000" w:themeColor="text1"/>
                <w:sz w:val="24"/>
              </w:rPr>
            </w:pPr>
            <w:r>
              <w:rPr>
                <w:color w:val="000000" w:themeColor="text1"/>
                <w:sz w:val="24"/>
              </w:rPr>
              <w:t>0.8%</w:t>
            </w:r>
          </w:p>
        </w:tc>
      </w:tr>
    </w:tbl>
    <w:p w:rsidR="0013438A" w:rsidRDefault="00B312FF">
      <w:pPr>
        <w:spacing w:line="360" w:lineRule="auto"/>
        <w:ind w:firstLineChars="300" w:firstLine="72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Default="00B312FF">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3</w:t>
      </w:r>
      <w:r>
        <w:rPr>
          <w:rFonts w:ascii="宋体" w:hAnsi="宋体" w:hint="eastAsia"/>
          <w:color w:val="000000" w:themeColor="text1"/>
          <w:sz w:val="24"/>
          <w:lang w:val="zh-CN"/>
        </w:rPr>
        <w:t>）报价时应充分考虑所有可能影响到报价的因素，一旦招标结束最终中标，如发生漏、</w:t>
      </w:r>
      <w:r>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Default="00B312FF">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4</w:t>
      </w:r>
      <w:r>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hint="eastAsia"/>
          <w:b/>
          <w:color w:val="000000" w:themeColor="text1"/>
          <w:sz w:val="24"/>
          <w:lang w:val="zh-CN"/>
        </w:rPr>
        <w:t>（说明和证明材料须加盖投标人公章）</w:t>
      </w:r>
      <w:r>
        <w:rPr>
          <w:rFonts w:ascii="宋体" w:hAnsi="宋体" w:hint="eastAsia"/>
          <w:color w:val="000000" w:themeColor="text1"/>
          <w:sz w:val="24"/>
          <w:lang w:val="zh-CN"/>
        </w:rPr>
        <w:t>；投标人不能证明其报价合理性的，评审委员会应当将其作为无效投标处理。</w:t>
      </w:r>
    </w:p>
    <w:p w:rsidR="0013438A" w:rsidRDefault="00B312FF">
      <w:pPr>
        <w:spacing w:line="360" w:lineRule="auto"/>
        <w:ind w:firstLineChars="200" w:firstLine="48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 xml:space="preserve">.3. </w:t>
      </w:r>
      <w:r>
        <w:rPr>
          <w:rFonts w:hint="eastAsia"/>
          <w:color w:val="000000" w:themeColor="text1"/>
          <w:sz w:val="24"/>
        </w:rPr>
        <w:t>投标文件的递交</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13438A" w:rsidRDefault="00B312FF">
      <w:pPr>
        <w:spacing w:line="360" w:lineRule="auto"/>
        <w:ind w:firstLineChars="200" w:firstLine="480"/>
        <w:rPr>
          <w:rFonts w:ascii="宋体" w:hAnsi="宋体"/>
          <w:b/>
          <w:color w:val="000000" w:themeColor="text1"/>
          <w:sz w:val="24"/>
          <w:lang w:val="zh-CN"/>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）投标文件应在投标截止时间前成功上传，</w:t>
      </w:r>
      <w:r>
        <w:rPr>
          <w:rFonts w:ascii="宋体" w:hAnsi="宋体" w:hint="eastAsia"/>
          <w:b/>
          <w:color w:val="000000" w:themeColor="text1"/>
          <w:sz w:val="24"/>
          <w:lang w:val="zh-CN"/>
        </w:rPr>
        <w:t>逾期以及未按招标文件要求上传的投标文件，投标人须自行承担相应风险。</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w:t>
      </w:r>
      <w:r>
        <w:rPr>
          <w:color w:val="000000" w:themeColor="text1"/>
          <w:sz w:val="24"/>
        </w:rPr>
        <w:t>以邮寄（含快递）、传真、电子邮件、电报、电话等方式</w:t>
      </w:r>
      <w:r>
        <w:rPr>
          <w:rFonts w:hint="eastAsia"/>
          <w:color w:val="000000" w:themeColor="text1"/>
          <w:sz w:val="24"/>
        </w:rPr>
        <w:t>投标。</w:t>
      </w:r>
    </w:p>
    <w:p w:rsidR="0013438A" w:rsidRDefault="00B312FF">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.4</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投标文件的修改和撤回</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）投标截止时间后投标文件不得修改。</w:t>
      </w:r>
    </w:p>
    <w:p w:rsidR="0013438A" w:rsidRDefault="00B312F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（2）投标截止时间前投标人可以撤回投标文件，但在投标截止时间后不允许撤回。</w:t>
      </w:r>
    </w:p>
    <w:p w:rsidR="0013438A" w:rsidRDefault="00B312FF">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.5</w:t>
      </w:r>
      <w:r>
        <w:rPr>
          <w:rFonts w:ascii="宋体" w:hAnsi="宋体" w:hint="eastAsia"/>
          <w:b/>
          <w:color w:val="000000" w:themeColor="text1"/>
          <w:sz w:val="24"/>
        </w:rPr>
        <w:t xml:space="preserve">. </w:t>
      </w:r>
      <w:r>
        <w:rPr>
          <w:rFonts w:ascii="宋体" w:hAnsi="宋体" w:hint="eastAsia"/>
          <w:color w:val="000000" w:themeColor="text1"/>
          <w:sz w:val="24"/>
        </w:rPr>
        <w:t>分包投标</w:t>
      </w:r>
    </w:p>
    <w:p w:rsidR="0013438A" w:rsidRDefault="00B312FF">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本次招标不可分包投标和中标。</w:t>
      </w:r>
    </w:p>
    <w:p w:rsidR="0013438A" w:rsidRDefault="00B312FF">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.6</w:t>
      </w:r>
      <w:r>
        <w:rPr>
          <w:rFonts w:ascii="宋体" w:hAnsi="宋体" w:hint="eastAsia"/>
          <w:b/>
          <w:color w:val="000000" w:themeColor="text1"/>
          <w:sz w:val="24"/>
        </w:rPr>
        <w:t xml:space="preserve">. </w:t>
      </w:r>
      <w:r>
        <w:rPr>
          <w:rFonts w:ascii="宋体" w:hAnsi="宋体" w:hint="eastAsia"/>
          <w:color w:val="000000" w:themeColor="text1"/>
          <w:sz w:val="24"/>
        </w:rPr>
        <w:t>联合体投标</w:t>
      </w:r>
    </w:p>
    <w:p w:rsidR="0013438A" w:rsidRDefault="00B312FF">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本次招标不接受联合体投标</w:t>
      </w:r>
      <w:r>
        <w:rPr>
          <w:rFonts w:ascii="宋体" w:hAnsi="宋体" w:hint="eastAsia"/>
          <w:color w:val="000000" w:themeColor="text1"/>
          <w:sz w:val="24"/>
        </w:rPr>
        <w:t>。</w:t>
      </w:r>
    </w:p>
    <w:p w:rsidR="0013438A" w:rsidRDefault="00B312FF">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.7</w:t>
      </w:r>
      <w:r>
        <w:rPr>
          <w:rFonts w:ascii="宋体" w:hAnsi="宋体" w:hint="eastAsia"/>
          <w:b/>
          <w:color w:val="000000" w:themeColor="text1"/>
          <w:sz w:val="24"/>
        </w:rPr>
        <w:t xml:space="preserve">. </w:t>
      </w:r>
      <w:r>
        <w:rPr>
          <w:rFonts w:ascii="宋体" w:hAnsi="宋体" w:hint="eastAsia"/>
          <w:color w:val="000000" w:themeColor="text1"/>
          <w:sz w:val="24"/>
        </w:rPr>
        <w:t>投标有效期</w:t>
      </w:r>
    </w:p>
    <w:p w:rsidR="0013438A" w:rsidRDefault="00B312FF">
      <w:pPr>
        <w:spacing w:line="360" w:lineRule="auto"/>
        <w:ind w:firstLineChars="196" w:firstLine="470"/>
        <w:rPr>
          <w:rFonts w:ascii="宋体" w:hAnsi="宋体"/>
          <w:color w:val="000000" w:themeColor="text1"/>
          <w:sz w:val="24"/>
        </w:rPr>
      </w:pPr>
      <w:r>
        <w:rPr>
          <w:rFonts w:ascii="宋体" w:hAnsi="宋体" w:hint="eastAsia"/>
          <w:color w:val="000000" w:themeColor="text1"/>
          <w:sz w:val="24"/>
        </w:rPr>
        <w:t>从投标截止时间起，投标有效期为</w:t>
      </w:r>
      <w:r>
        <w:rPr>
          <w:rFonts w:ascii="宋体" w:hAnsi="宋体" w:hint="eastAsia"/>
          <w:b/>
          <w:color w:val="000000" w:themeColor="text1"/>
          <w:sz w:val="24"/>
        </w:rPr>
        <w:t>9</w:t>
      </w:r>
      <w:r>
        <w:rPr>
          <w:rFonts w:ascii="宋体" w:hAnsi="宋体"/>
          <w:b/>
          <w:color w:val="000000" w:themeColor="text1"/>
          <w:sz w:val="24"/>
        </w:rPr>
        <w:t>0</w:t>
      </w:r>
      <w:r>
        <w:rPr>
          <w:rFonts w:ascii="宋体" w:hAnsi="宋体" w:hint="eastAsia"/>
          <w:color w:val="000000" w:themeColor="text1"/>
          <w:sz w:val="24"/>
        </w:rPr>
        <w:t>天。</w:t>
      </w:r>
    </w:p>
    <w:p w:rsidR="0013438A" w:rsidRDefault="00B312FF">
      <w:pPr>
        <w:spacing w:line="360" w:lineRule="auto"/>
        <w:ind w:firstLineChars="196" w:firstLine="47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.8</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招标终止</w:t>
      </w:r>
    </w:p>
    <w:p w:rsidR="0013438A" w:rsidRDefault="00B312FF">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个，采购人有权选择其他采购方式或终止本次招标。</w:t>
      </w:r>
    </w:p>
    <w:p w:rsidR="0013438A" w:rsidRDefault="00B312FF">
      <w:pPr>
        <w:pStyle w:val="2"/>
        <w:spacing w:before="0" w:after="0" w:line="360" w:lineRule="auto"/>
        <w:rPr>
          <w:rFonts w:ascii="宋体" w:hAnsi="宋体"/>
          <w:color w:val="000000" w:themeColor="text1"/>
        </w:rPr>
      </w:pPr>
      <w:bookmarkStart w:id="7" w:name="_Toc121235151"/>
      <w:r>
        <w:rPr>
          <w:rFonts w:ascii="宋体" w:hAnsi="宋体" w:hint="eastAsia"/>
          <w:color w:val="000000" w:themeColor="text1"/>
        </w:rPr>
        <w:t>四、开标、评标</w:t>
      </w:r>
      <w:bookmarkEnd w:id="7"/>
    </w:p>
    <w:p w:rsidR="0013438A" w:rsidRDefault="00B312FF">
      <w:pPr>
        <w:spacing w:line="360" w:lineRule="auto"/>
        <w:ind w:firstLineChars="200" w:firstLine="482"/>
        <w:rPr>
          <w:rFonts w:ascii="宋体" w:hAnsi="宋体"/>
          <w:b/>
          <w:color w:val="000000" w:themeColor="text1"/>
          <w:sz w:val="24"/>
        </w:rPr>
      </w:pPr>
      <w:r>
        <w:rPr>
          <w:rFonts w:ascii="宋体" w:hAnsi="宋体"/>
          <w:b/>
          <w:color w:val="000000" w:themeColor="text1"/>
          <w:sz w:val="24"/>
        </w:rPr>
        <w:t xml:space="preserve">4.1. </w:t>
      </w:r>
      <w:r>
        <w:rPr>
          <w:rFonts w:hint="eastAsia"/>
          <w:color w:val="000000" w:themeColor="text1"/>
          <w:sz w:val="24"/>
        </w:rPr>
        <w:t>采购人按规定的时间和地点进行开标，</w:t>
      </w:r>
      <w:r>
        <w:rPr>
          <w:rFonts w:ascii="宋体" w:hAnsi="宋体" w:hint="eastAsia"/>
          <w:b/>
          <w:color w:val="000000" w:themeColor="text1"/>
          <w:sz w:val="24"/>
        </w:rPr>
        <w:t>电子招投标的投标人无需到开标现场。</w:t>
      </w:r>
    </w:p>
    <w:p w:rsidR="0013438A" w:rsidRDefault="00B312FF">
      <w:pPr>
        <w:spacing w:line="360" w:lineRule="auto"/>
        <w:ind w:firstLineChars="200" w:firstLine="482"/>
        <w:rPr>
          <w:color w:val="000000" w:themeColor="text1"/>
          <w:sz w:val="24"/>
        </w:rPr>
      </w:pPr>
      <w:r>
        <w:rPr>
          <w:rFonts w:ascii="宋体" w:hAnsi="宋体"/>
          <w:b/>
          <w:color w:val="000000" w:themeColor="text1"/>
          <w:sz w:val="24"/>
        </w:rPr>
        <w:t xml:space="preserve">4.2.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专家组成评审委员会进行评标。</w:t>
      </w:r>
    </w:p>
    <w:p w:rsidR="0013438A" w:rsidRDefault="00B312FF">
      <w:pPr>
        <w:spacing w:line="360" w:lineRule="auto"/>
        <w:ind w:firstLineChars="200" w:firstLine="482"/>
        <w:rPr>
          <w:color w:val="000000" w:themeColor="text1"/>
          <w:sz w:val="24"/>
        </w:rPr>
      </w:pPr>
      <w:r>
        <w:rPr>
          <w:rFonts w:ascii="宋体" w:hAnsi="宋体"/>
          <w:b/>
          <w:color w:val="000000" w:themeColor="text1"/>
          <w:sz w:val="24"/>
        </w:rPr>
        <w:t xml:space="preserve">4.3. </w:t>
      </w:r>
      <w:r>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Default="00B312FF">
      <w:pPr>
        <w:spacing w:line="360" w:lineRule="auto"/>
        <w:ind w:firstLineChars="200" w:firstLine="482"/>
        <w:rPr>
          <w:b/>
          <w:color w:val="000000" w:themeColor="text1"/>
          <w:sz w:val="24"/>
        </w:rPr>
      </w:pPr>
      <w:r>
        <w:rPr>
          <w:rFonts w:ascii="宋体" w:hAnsi="宋体"/>
          <w:b/>
          <w:color w:val="000000" w:themeColor="text1"/>
          <w:sz w:val="24"/>
        </w:rPr>
        <w:lastRenderedPageBreak/>
        <w:t xml:space="preserve">4.4. </w:t>
      </w:r>
      <w:r>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Default="00B312FF">
      <w:pPr>
        <w:spacing w:line="360" w:lineRule="auto"/>
        <w:ind w:firstLineChars="200" w:firstLine="482"/>
        <w:rPr>
          <w:b/>
          <w:color w:val="000000" w:themeColor="text1"/>
          <w:sz w:val="24"/>
        </w:rPr>
      </w:pPr>
      <w:r>
        <w:rPr>
          <w:rFonts w:ascii="宋体" w:hAnsi="宋体"/>
          <w:b/>
          <w:color w:val="000000" w:themeColor="text1"/>
          <w:sz w:val="24"/>
        </w:rPr>
        <w:t xml:space="preserve">4.5. </w:t>
      </w:r>
      <w:r>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13438A" w:rsidRDefault="00B312FF">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 xml:space="preserve">.6. </w:t>
      </w:r>
      <w:r>
        <w:rPr>
          <w:rFonts w:hint="eastAsia"/>
          <w:color w:val="000000" w:themeColor="text1"/>
          <w:sz w:val="24"/>
        </w:rPr>
        <w:t>投标文件出现（</w:t>
      </w:r>
      <w:r>
        <w:rPr>
          <w:rFonts w:hint="eastAsia"/>
          <w:b/>
          <w:color w:val="000000" w:themeColor="text1"/>
          <w:sz w:val="24"/>
        </w:rPr>
        <w:t>但不限于</w:t>
      </w:r>
      <w:r>
        <w:rPr>
          <w:rFonts w:hint="eastAsia"/>
          <w:color w:val="000000" w:themeColor="text1"/>
          <w:sz w:val="24"/>
        </w:rPr>
        <w:t>）下列情况之一的，由评审委员会评审后作</w:t>
      </w:r>
      <w:r>
        <w:rPr>
          <w:rFonts w:hint="eastAsia"/>
          <w:b/>
          <w:color w:val="000000" w:themeColor="text1"/>
          <w:sz w:val="24"/>
        </w:rPr>
        <w:t>无效投标</w:t>
      </w:r>
      <w:proofErr w:type="gramStart"/>
      <w:r>
        <w:rPr>
          <w:rFonts w:hint="eastAsia"/>
          <w:color w:val="000000" w:themeColor="text1"/>
          <w:sz w:val="24"/>
        </w:rPr>
        <w:t>或</w:t>
      </w:r>
      <w:r>
        <w:rPr>
          <w:rFonts w:hint="eastAsia"/>
          <w:b/>
          <w:color w:val="000000" w:themeColor="text1"/>
          <w:sz w:val="24"/>
        </w:rPr>
        <w:t>废标</w:t>
      </w:r>
      <w:r>
        <w:rPr>
          <w:rFonts w:hint="eastAsia"/>
          <w:color w:val="000000" w:themeColor="text1"/>
          <w:sz w:val="24"/>
        </w:rPr>
        <w:t>处理</w:t>
      </w:r>
      <w:proofErr w:type="gramEnd"/>
      <w:r>
        <w:rPr>
          <w:rFonts w:hint="eastAsia"/>
          <w:color w:val="000000" w:themeColor="text1"/>
          <w:sz w:val="24"/>
        </w:rPr>
        <w:t>：</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）无法定代表人签字或签章、签字或签章人无法定代表人有效委托的；应加盖投标人公章而未盖章的；</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13438A" w:rsidRDefault="00B312FF">
      <w:pPr>
        <w:tabs>
          <w:tab w:val="left" w:pos="525"/>
          <w:tab w:val="left" w:pos="1050"/>
        </w:tabs>
        <w:spacing w:line="350"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）其他未对招标文件实质性要求和条件做出响应的；</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16</w:t>
      </w:r>
      <w:r>
        <w:rPr>
          <w:rFonts w:hint="eastAsia"/>
          <w:color w:val="000000" w:themeColor="text1"/>
          <w:sz w:val="24"/>
        </w:rPr>
        <w:t>）投标报价超过招标文件中规定的预算金额；</w:t>
      </w:r>
    </w:p>
    <w:p w:rsidR="0013438A" w:rsidRDefault="00B312FF">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17</w:t>
      </w:r>
      <w:r>
        <w:rPr>
          <w:rFonts w:ascii="宋体" w:hAnsi="宋体" w:hint="eastAsia"/>
          <w:color w:val="000000" w:themeColor="text1"/>
          <w:sz w:val="24"/>
        </w:rPr>
        <w:t>）</w:t>
      </w:r>
      <w:r>
        <w:rPr>
          <w:rFonts w:ascii="宋体" w:hAnsi="宋体" w:cs="Arial" w:hint="eastAsia"/>
          <w:color w:val="000000" w:themeColor="text1"/>
          <w:sz w:val="24"/>
        </w:rPr>
        <w:t>发生影响招标公平、公正的违法、违规行为的；</w:t>
      </w:r>
    </w:p>
    <w:p w:rsidR="0013438A" w:rsidRDefault="00B312FF">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18</w:t>
      </w:r>
      <w:r>
        <w:rPr>
          <w:rFonts w:ascii="宋体" w:hAnsi="宋体" w:hint="eastAsia"/>
          <w:color w:val="000000" w:themeColor="text1"/>
          <w:sz w:val="24"/>
        </w:rPr>
        <w:t>）</w:t>
      </w:r>
      <w:r>
        <w:rPr>
          <w:rFonts w:ascii="宋体" w:hAnsi="宋体" w:cs="Arial" w:hint="eastAsia"/>
          <w:color w:val="000000" w:themeColor="text1"/>
          <w:sz w:val="24"/>
        </w:rPr>
        <w:t>因重大变故，招标任务取消的。</w:t>
      </w:r>
    </w:p>
    <w:p w:rsidR="0013438A" w:rsidRDefault="00B312FF">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.7</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投标文件报价出现前后不一致的，除招标文件另有规定外，按照下列规定修正：</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）投标文件中投标报价总表内容与投标文件中相应内容不一致的，以投标报价总表为准；</w:t>
      </w:r>
    </w:p>
    <w:p w:rsidR="0013438A" w:rsidRDefault="00B312FF">
      <w:pPr>
        <w:spacing w:line="360" w:lineRule="auto"/>
        <w:ind w:firstLineChars="200" w:firstLine="480"/>
        <w:rPr>
          <w:color w:val="000000" w:themeColor="text1"/>
          <w:sz w:val="24"/>
        </w:rPr>
      </w:pPr>
      <w:r>
        <w:rPr>
          <w:rFonts w:hint="eastAsia"/>
          <w:color w:val="000000" w:themeColor="text1"/>
          <w:sz w:val="24"/>
        </w:rPr>
        <w:lastRenderedPageBreak/>
        <w:t>（</w:t>
      </w:r>
      <w:r>
        <w:rPr>
          <w:rFonts w:hint="eastAsia"/>
          <w:color w:val="000000" w:themeColor="text1"/>
          <w:sz w:val="24"/>
        </w:rPr>
        <w:t>2</w:t>
      </w:r>
      <w:r>
        <w:rPr>
          <w:rFonts w:hint="eastAsia"/>
          <w:color w:val="000000" w:themeColor="text1"/>
          <w:sz w:val="24"/>
        </w:rPr>
        <w:t>）大写金额和小写金额不一致的，以大写金额为准；</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）单价金额小数点或者百分比有明显错位的，以投标报价总表的总价为准，并修改单价；</w:t>
      </w:r>
    </w:p>
    <w:p w:rsidR="0013438A" w:rsidRDefault="00B312FF">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）总价金额与按单价汇总金额不一致的，以单价金额计算结果为准。</w:t>
      </w:r>
    </w:p>
    <w:p w:rsidR="0013438A" w:rsidRDefault="00B312FF">
      <w:pPr>
        <w:spacing w:line="360" w:lineRule="auto"/>
        <w:ind w:firstLineChars="200" w:firstLine="482"/>
        <w:rPr>
          <w:b/>
          <w:color w:val="000000" w:themeColor="text1"/>
          <w:sz w:val="24"/>
        </w:rPr>
      </w:pPr>
      <w:r>
        <w:rPr>
          <w:rFonts w:hint="eastAsia"/>
          <w:b/>
          <w:color w:val="000000" w:themeColor="text1"/>
          <w:sz w:val="24"/>
        </w:rPr>
        <w:t>同时出现两种以上不一致的，按照前款规定的顺序修正。修正后的报价经投标人确认后产生约束力，投标人不确认的，其投标无效。</w:t>
      </w:r>
    </w:p>
    <w:p w:rsidR="0013438A" w:rsidRDefault="00B312FF">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.8</w:t>
      </w:r>
      <w:r>
        <w:rPr>
          <w:rFonts w:ascii="宋体" w:hAnsi="宋体" w:hint="eastAsia"/>
          <w:b/>
          <w:color w:val="000000" w:themeColor="text1"/>
          <w:sz w:val="24"/>
        </w:rPr>
        <w:t xml:space="preserve">. </w:t>
      </w:r>
      <w:r>
        <w:rPr>
          <w:rFonts w:hint="eastAsia"/>
          <w:color w:val="000000" w:themeColor="text1"/>
          <w:sz w:val="24"/>
        </w:rPr>
        <w:t>评审委员会认为有必要时，可要求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13438A" w:rsidRDefault="00B312FF">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.9</w:t>
      </w:r>
      <w:r>
        <w:rPr>
          <w:rFonts w:ascii="宋体" w:hAnsi="宋体" w:hint="eastAsia"/>
          <w:b/>
          <w:color w:val="000000" w:themeColor="text1"/>
          <w:sz w:val="24"/>
        </w:rPr>
        <w:t xml:space="preserve">. </w:t>
      </w:r>
      <w:r>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Default="00B312FF">
      <w:pPr>
        <w:pStyle w:val="2"/>
        <w:spacing w:before="0" w:after="0" w:line="420" w:lineRule="auto"/>
        <w:rPr>
          <w:rFonts w:ascii="宋体" w:hAnsi="宋体"/>
          <w:color w:val="000000" w:themeColor="text1"/>
        </w:rPr>
      </w:pPr>
      <w:bookmarkStart w:id="8" w:name="_Toc121235152"/>
      <w:r>
        <w:rPr>
          <w:rFonts w:ascii="宋体" w:hAnsi="宋体" w:hint="eastAsia"/>
          <w:color w:val="000000" w:themeColor="text1"/>
        </w:rPr>
        <w:t>五、评标方法及评分标准</w:t>
      </w:r>
      <w:bookmarkEnd w:id="8"/>
    </w:p>
    <w:p w:rsidR="0013438A" w:rsidRDefault="00B312FF">
      <w:pPr>
        <w:spacing w:line="324" w:lineRule="auto"/>
        <w:ind w:firstLineChars="196" w:firstLine="472"/>
        <w:rPr>
          <w:rFonts w:ascii="宋体" w:hAnsi="宋体"/>
          <w:color w:val="000000" w:themeColor="text1"/>
          <w:sz w:val="24"/>
        </w:rPr>
      </w:pPr>
      <w:r>
        <w:rPr>
          <w:rFonts w:ascii="宋体" w:hAnsi="宋体" w:hint="eastAsia"/>
          <w:b/>
          <w:color w:val="000000" w:themeColor="text1"/>
          <w:sz w:val="24"/>
        </w:rPr>
        <w:t>5.1</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color w:val="000000" w:themeColor="text1"/>
          <w:sz w:val="24"/>
        </w:rPr>
        <w:t>评标方法</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）公开招标程序：资格符合性评审→技术标评审→商务标开标→确定中标候选人</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13438A" w:rsidRDefault="00B312FF">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）评审委员会各成员独立对每一份有效投标文件进行评价并对除报价以外的评分项目进行评分，报价得分由工作人员通过计算得出。</w:t>
      </w:r>
    </w:p>
    <w:p w:rsidR="0013438A" w:rsidRDefault="00B312FF">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投标人得分 = ∑评委评价得分/评委人数 + 报价得分</w:t>
      </w:r>
    </w:p>
    <w:p w:rsidR="0013438A" w:rsidRDefault="00B312FF">
      <w:pPr>
        <w:ind w:firstLineChars="196" w:firstLine="472"/>
        <w:rPr>
          <w:rFonts w:ascii="宋体" w:hAnsi="宋体"/>
          <w:bCs/>
          <w:color w:val="000000" w:themeColor="text1"/>
          <w:sz w:val="24"/>
        </w:rPr>
      </w:pPr>
      <w:r>
        <w:rPr>
          <w:rFonts w:ascii="宋体" w:hAnsi="宋体"/>
          <w:b/>
          <w:color w:val="000000" w:themeColor="text1"/>
          <w:sz w:val="24"/>
        </w:rPr>
        <w:br w:type="page"/>
      </w:r>
      <w:r>
        <w:rPr>
          <w:rFonts w:ascii="宋体" w:hAnsi="宋体" w:hint="eastAsia"/>
          <w:b/>
          <w:color w:val="000000" w:themeColor="text1"/>
          <w:sz w:val="24"/>
        </w:rPr>
        <w:lastRenderedPageBreak/>
        <w:t>5.2</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831"/>
        <w:gridCol w:w="7329"/>
      </w:tblGrid>
      <w:tr w:rsidR="0013438A">
        <w:trPr>
          <w:trHeight w:hRule="exact" w:val="412"/>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则</w:t>
            </w:r>
          </w:p>
        </w:tc>
      </w:tr>
      <w:tr w:rsidR="0013438A">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40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left"/>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rsidR="0013438A" w:rsidRDefault="00B312FF">
            <w:pPr>
              <w:spacing w:line="360" w:lineRule="auto"/>
              <w:jc w:val="left"/>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投标报价得分＝（评标基准价</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投标报价）</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40</w:t>
            </w:r>
          </w:p>
        </w:tc>
      </w:tr>
      <w:tr w:rsidR="0013438A">
        <w:trPr>
          <w:trHeight w:hRule="exact" w:val="1415"/>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29</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rPr>
                <w:rFonts w:asciiTheme="minorEastAsia" w:eastAsiaTheme="minorEastAsia" w:hAnsiTheme="minorEastAsia"/>
                <w:color w:val="000000" w:themeColor="text1"/>
                <w:szCs w:val="21"/>
              </w:rPr>
            </w:pPr>
            <w:r>
              <w:rPr>
                <w:rFonts w:ascii="宋体" w:hAnsi="宋体" w:cs="宋体" w:hint="eastAsia"/>
                <w:color w:val="000000" w:themeColor="text1"/>
                <w:lang w:val="zh-TW" w:eastAsia="zh-TW"/>
              </w:rPr>
              <w:t>完全满足招标文件技术指标要求得基准分19分；有实质性正偏离、确有实用价值且为用户所需每项加2分，最多加10分；有负偏离但对使用无实质性影响，每项减2分，减完为止。</w:t>
            </w:r>
          </w:p>
        </w:tc>
      </w:tr>
      <w:tr w:rsidR="0013438A">
        <w:trPr>
          <w:trHeight w:hRule="exact" w:val="1407"/>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性能及</w:t>
            </w:r>
          </w:p>
          <w:p w:rsidR="0013438A" w:rsidRDefault="00B312F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品质</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10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对投标产品的品牌、系列、档次、产地、行业（或高校）占有率、影响力以及产品的先进性、可靠性、稳定性等方面进行综合评价，</w:t>
            </w:r>
            <w:r>
              <w:rPr>
                <w:rFonts w:ascii="宋体" w:hAnsi="宋体" w:cs="宋体" w:hint="eastAsia"/>
                <w:color w:val="000000" w:themeColor="text1"/>
                <w:lang w:val="zh-TW" w:eastAsia="zh-TW"/>
              </w:rPr>
              <w:t>评价好得</w:t>
            </w:r>
            <w:r>
              <w:rPr>
                <w:rFonts w:ascii="宋体" w:hAnsi="宋体" w:cs="宋体" w:hint="eastAsia"/>
                <w:color w:val="000000" w:themeColor="text1"/>
                <w:lang w:val="zh-TW"/>
              </w:rPr>
              <w:t>7</w:t>
            </w:r>
            <w:r>
              <w:rPr>
                <w:color w:val="000000" w:themeColor="text1"/>
              </w:rPr>
              <w:t>~</w:t>
            </w:r>
            <w:r>
              <w:rPr>
                <w:rFonts w:ascii="宋体" w:hAnsi="宋体" w:cs="宋体" w:hint="eastAsia"/>
                <w:color w:val="000000" w:themeColor="text1"/>
                <w:lang w:val="zh-TW"/>
              </w:rPr>
              <w:t>10</w:t>
            </w:r>
            <w:r>
              <w:rPr>
                <w:rFonts w:ascii="宋体" w:hAnsi="宋体" w:cs="宋体" w:hint="eastAsia"/>
                <w:color w:val="000000" w:themeColor="text1"/>
                <w:lang w:val="zh-TW" w:eastAsia="zh-TW"/>
              </w:rPr>
              <w:t>分；评价较好得</w:t>
            </w:r>
            <w:r>
              <w:rPr>
                <w:rFonts w:ascii="宋体" w:hAnsi="宋体" w:cs="宋体" w:hint="eastAsia"/>
                <w:color w:val="000000" w:themeColor="text1"/>
                <w:lang w:val="zh-TW"/>
              </w:rPr>
              <w:t>4</w:t>
            </w:r>
            <w:r>
              <w:rPr>
                <w:color w:val="000000" w:themeColor="text1"/>
              </w:rPr>
              <w:t>~</w:t>
            </w:r>
            <w:r>
              <w:rPr>
                <w:rFonts w:ascii="宋体" w:hAnsi="宋体" w:cs="宋体" w:hint="eastAsia"/>
                <w:color w:val="000000" w:themeColor="text1"/>
                <w:lang w:val="zh-TW"/>
              </w:rPr>
              <w:t>6</w:t>
            </w:r>
            <w:r>
              <w:rPr>
                <w:rFonts w:ascii="宋体" w:hAnsi="宋体" w:cs="宋体"/>
                <w:color w:val="000000" w:themeColor="text1"/>
                <w:lang w:val="zh-TW" w:eastAsia="zh-TW"/>
              </w:rPr>
              <w:t>分；评价一般得</w:t>
            </w:r>
            <w:r>
              <w:rPr>
                <w:rFonts w:ascii="宋体" w:hAnsi="宋体" w:cs="宋体" w:hint="eastAsia"/>
                <w:color w:val="000000" w:themeColor="text1"/>
                <w:lang w:val="zh-TW"/>
              </w:rPr>
              <w:t>1</w:t>
            </w:r>
            <w:r>
              <w:rPr>
                <w:color w:val="000000" w:themeColor="text1"/>
              </w:rPr>
              <w:t>~</w:t>
            </w:r>
            <w:r>
              <w:rPr>
                <w:rFonts w:ascii="宋体" w:hAnsi="宋体" w:cs="宋体" w:hint="eastAsia"/>
                <w:color w:val="000000" w:themeColor="text1"/>
                <w:lang w:val="zh-TW"/>
              </w:rPr>
              <w:t>3</w:t>
            </w:r>
            <w:r>
              <w:rPr>
                <w:rFonts w:ascii="宋体" w:hAnsi="宋体" w:cs="宋体"/>
                <w:color w:val="000000" w:themeColor="text1"/>
                <w:lang w:val="zh-TW" w:eastAsia="zh-TW"/>
              </w:rPr>
              <w:t>分。</w:t>
            </w:r>
          </w:p>
        </w:tc>
      </w:tr>
      <w:tr w:rsidR="0013438A">
        <w:trPr>
          <w:trHeight w:hRule="exact" w:val="577"/>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color w:val="000000" w:themeColor="text1"/>
              </w:rPr>
            </w:pPr>
            <w:r>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满足招标文件要求得</w:t>
            </w:r>
            <w:r>
              <w:rPr>
                <w:rFonts w:hint="eastAsia"/>
                <w:color w:val="000000" w:themeColor="text1"/>
                <w:lang w:val="zh-CN"/>
              </w:rPr>
              <w:t>3</w:t>
            </w:r>
            <w:r>
              <w:rPr>
                <w:rFonts w:ascii="宋体" w:hAnsi="宋体" w:cs="宋体"/>
                <w:color w:val="000000" w:themeColor="text1"/>
                <w:lang w:val="zh-TW" w:eastAsia="zh-TW"/>
              </w:rPr>
              <w:t>分；每延长一年加</w:t>
            </w:r>
            <w:r>
              <w:rPr>
                <w:rFonts w:hint="eastAsia"/>
                <w:color w:val="000000" w:themeColor="text1"/>
                <w:lang w:val="zh-CN"/>
              </w:rPr>
              <w:t>1</w:t>
            </w:r>
            <w:r>
              <w:rPr>
                <w:rFonts w:ascii="宋体" w:hAnsi="宋体" w:cs="宋体"/>
                <w:color w:val="000000" w:themeColor="text1"/>
                <w:lang w:val="zh-TW" w:eastAsia="zh-TW"/>
              </w:rPr>
              <w:t>分，最多加</w:t>
            </w:r>
            <w:r>
              <w:rPr>
                <w:rFonts w:hint="eastAsia"/>
                <w:color w:val="000000" w:themeColor="text1"/>
                <w:lang w:val="zh-CN"/>
              </w:rPr>
              <w:t>3</w:t>
            </w:r>
            <w:r>
              <w:rPr>
                <w:rFonts w:ascii="宋体" w:hAnsi="宋体" w:cs="宋体"/>
                <w:color w:val="000000" w:themeColor="text1"/>
                <w:lang w:val="zh-TW" w:eastAsia="zh-TW"/>
              </w:rPr>
              <w:t>分。</w:t>
            </w:r>
          </w:p>
        </w:tc>
      </w:tr>
      <w:tr w:rsidR="0013438A">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color w:val="000000" w:themeColor="text1"/>
              </w:rPr>
            </w:pPr>
            <w:r>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rPr>
                <w:rFonts w:asciiTheme="minorEastAsia" w:eastAsiaTheme="minorEastAsia" w:hAnsiTheme="minorEastAsia"/>
                <w:color w:val="000000" w:themeColor="text1"/>
                <w:szCs w:val="21"/>
              </w:rPr>
            </w:pPr>
            <w:r>
              <w:rPr>
                <w:color w:val="000000" w:themeColor="text1"/>
                <w:lang w:val="zh-TW" w:eastAsia="zh-TW"/>
              </w:rPr>
              <w:t>根据投标人提供的产品故障报修的响应时间、处理速度、定期巡检以及技术支持、软件升级、技术培训等服务承诺横向比较，优得</w:t>
            </w:r>
            <w:r>
              <w:rPr>
                <w:rFonts w:eastAsiaTheme="minorEastAsia"/>
                <w:color w:val="000000" w:themeColor="text1"/>
                <w:lang w:val="zh-TW" w:eastAsia="zh-TW"/>
              </w:rPr>
              <w:t>4~5</w:t>
            </w:r>
            <w:r>
              <w:rPr>
                <w:color w:val="000000" w:themeColor="text1"/>
                <w:lang w:val="zh-TW" w:eastAsia="zh-TW"/>
              </w:rPr>
              <w:t>分；良得</w:t>
            </w:r>
            <w:r>
              <w:rPr>
                <w:rFonts w:eastAsiaTheme="minorHAnsi"/>
                <w:color w:val="000000" w:themeColor="text1"/>
                <w:lang w:val="zh-TW" w:eastAsia="zh-TW"/>
              </w:rPr>
              <w:t>2~3</w:t>
            </w:r>
            <w:r>
              <w:rPr>
                <w:color w:val="000000" w:themeColor="text1"/>
                <w:lang w:val="zh-TW" w:eastAsia="zh-TW"/>
              </w:rPr>
              <w:t>分；一般得</w:t>
            </w:r>
            <w:r>
              <w:rPr>
                <w:color w:val="000000" w:themeColor="text1"/>
                <w:lang w:val="zh-TW" w:eastAsia="zh-TW"/>
              </w:rPr>
              <w:t>0~1</w:t>
            </w:r>
            <w:r>
              <w:rPr>
                <w:color w:val="000000" w:themeColor="text1"/>
                <w:lang w:val="zh-TW" w:eastAsia="zh-TW"/>
              </w:rPr>
              <w:t>分。</w:t>
            </w:r>
          </w:p>
        </w:tc>
      </w:tr>
      <w:tr w:rsidR="0013438A">
        <w:trPr>
          <w:trHeight w:hRule="exact" w:val="1000"/>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color w:val="000000" w:themeColor="text1"/>
              </w:rPr>
            </w:pPr>
            <w:r>
              <w:rPr>
                <w:rFonts w:ascii="宋体" w:hAnsi="宋体" w:cs="宋体"/>
                <w:color w:val="000000" w:themeColor="text1"/>
                <w:lang w:val="zh-TW" w:eastAsia="zh-TW"/>
              </w:rPr>
              <w:t>收费情况</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rPr>
                <w:rFonts w:asciiTheme="minorEastAsia" w:eastAsiaTheme="minorEastAsia" w:hAnsiTheme="minorEastAsia"/>
                <w:color w:val="000000" w:themeColor="text1"/>
                <w:szCs w:val="21"/>
              </w:rPr>
            </w:pPr>
            <w:r>
              <w:rPr>
                <w:rFonts w:hint="eastAsia"/>
                <w:color w:val="000000" w:themeColor="text1"/>
                <w:lang w:val="zh-TW" w:eastAsia="zh-TW"/>
              </w:rPr>
              <w:t>根据投标人提供的保修期结束后维修价格、配件及耗材价格等服务收费以及提供的优惠情况横向比较，优得</w:t>
            </w:r>
            <w:r>
              <w:rPr>
                <w:rFonts w:hint="eastAsia"/>
                <w:color w:val="000000" w:themeColor="text1"/>
                <w:lang w:val="zh-TW" w:eastAsia="zh-TW"/>
              </w:rPr>
              <w:t>3</w:t>
            </w:r>
            <w:r>
              <w:rPr>
                <w:rFonts w:hint="eastAsia"/>
                <w:color w:val="000000" w:themeColor="text1"/>
                <w:lang w:val="zh-TW" w:eastAsia="zh-TW"/>
              </w:rPr>
              <w:t>分；良得</w:t>
            </w:r>
            <w:r>
              <w:rPr>
                <w:rFonts w:hint="eastAsia"/>
                <w:color w:val="000000" w:themeColor="text1"/>
                <w:lang w:val="zh-TW" w:eastAsia="zh-TW"/>
              </w:rPr>
              <w:t>2</w:t>
            </w:r>
            <w:r>
              <w:rPr>
                <w:rFonts w:hint="eastAsia"/>
                <w:color w:val="000000" w:themeColor="text1"/>
                <w:lang w:val="zh-TW" w:eastAsia="zh-TW"/>
              </w:rPr>
              <w:t>分；一般得</w:t>
            </w:r>
            <w:r>
              <w:rPr>
                <w:rFonts w:hint="eastAsia"/>
                <w:color w:val="000000" w:themeColor="text1"/>
                <w:lang w:val="zh-TW" w:eastAsia="zh-TW"/>
              </w:rPr>
              <w:t>0-1</w:t>
            </w:r>
            <w:r>
              <w:rPr>
                <w:rFonts w:hint="eastAsia"/>
                <w:color w:val="000000" w:themeColor="text1"/>
                <w:lang w:val="zh-TW" w:eastAsia="zh-TW"/>
              </w:rPr>
              <w:t>分。</w:t>
            </w:r>
          </w:p>
        </w:tc>
      </w:tr>
      <w:tr w:rsidR="0013438A">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根据投标人</w:t>
            </w:r>
            <w:r>
              <w:rPr>
                <w:color w:val="000000" w:themeColor="text1"/>
              </w:rPr>
              <w:t>2019</w:t>
            </w:r>
            <w:r>
              <w:rPr>
                <w:rFonts w:ascii="宋体" w:hAnsi="宋体" w:cs="宋体"/>
                <w:color w:val="000000" w:themeColor="text1"/>
                <w:lang w:val="zh-TW" w:eastAsia="zh-TW"/>
              </w:rPr>
              <w:t>年</w:t>
            </w:r>
            <w:r>
              <w:rPr>
                <w:color w:val="000000" w:themeColor="text1"/>
              </w:rPr>
              <w:t>1</w:t>
            </w:r>
            <w:r>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Pr>
                <w:color w:val="000000" w:themeColor="text1"/>
              </w:rPr>
              <w:t>1</w:t>
            </w:r>
            <w:r>
              <w:rPr>
                <w:rFonts w:ascii="宋体" w:hAnsi="宋体" w:cs="宋体"/>
                <w:color w:val="000000" w:themeColor="text1"/>
                <w:lang w:val="zh-TW" w:eastAsia="zh-TW"/>
              </w:rPr>
              <w:t>分；同一买方的多份合同仅算一份业绩，得</w:t>
            </w:r>
            <w:r>
              <w:rPr>
                <w:color w:val="000000" w:themeColor="text1"/>
              </w:rPr>
              <w:t>1</w:t>
            </w:r>
            <w:r>
              <w:rPr>
                <w:rFonts w:ascii="宋体" w:hAnsi="宋体" w:cs="宋体"/>
                <w:color w:val="000000" w:themeColor="text1"/>
                <w:lang w:val="zh-TW" w:eastAsia="zh-TW"/>
              </w:rPr>
              <w:t>分；最多得</w:t>
            </w:r>
            <w:r>
              <w:rPr>
                <w:rFonts w:hint="eastAsia"/>
                <w:color w:val="000000" w:themeColor="text1"/>
              </w:rPr>
              <w:t>6</w:t>
            </w:r>
            <w:r>
              <w:rPr>
                <w:rFonts w:ascii="宋体" w:hAnsi="宋体" w:cs="宋体"/>
                <w:color w:val="000000" w:themeColor="text1"/>
                <w:lang w:val="zh-TW" w:eastAsia="zh-TW"/>
              </w:rPr>
              <w:t>分）。</w:t>
            </w:r>
          </w:p>
        </w:tc>
      </w:tr>
      <w:tr w:rsidR="0013438A">
        <w:trPr>
          <w:trHeight w:hRule="exact" w:val="522"/>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投标文件</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Default="00B312FF">
            <w:pPr>
              <w:spacing w:line="360" w:lineRule="auto"/>
              <w:rPr>
                <w:rFonts w:asciiTheme="minorEastAsia" w:eastAsiaTheme="minorEastAsia" w:hAnsiTheme="minorEastAsia"/>
                <w:color w:val="000000" w:themeColor="text1"/>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13438A">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Default="00B312FF">
            <w:pPr>
              <w:tabs>
                <w:tab w:val="left" w:pos="945"/>
              </w:tabs>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Default="00B312FF">
            <w:pPr>
              <w:tabs>
                <w:tab w:val="left" w:pos="945"/>
              </w:tabs>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r>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Default="00B312FF">
            <w:pPr>
              <w:tabs>
                <w:tab w:val="left" w:pos="945"/>
              </w:tabs>
              <w:spacing w:line="360" w:lineRule="auto"/>
              <w:jc w:val="left"/>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投标人最后得分保留两位小数</w:t>
            </w:r>
          </w:p>
        </w:tc>
      </w:tr>
    </w:tbl>
    <w:p w:rsidR="0013438A" w:rsidRDefault="00B312FF">
      <w:pPr>
        <w:spacing w:line="360" w:lineRule="auto"/>
        <w:rPr>
          <w:rFonts w:ascii="宋体" w:hAnsi="宋体"/>
          <w:color w:val="000000" w:themeColor="text1"/>
          <w:szCs w:val="21"/>
        </w:rPr>
      </w:pPr>
      <w:r>
        <w:rPr>
          <w:rFonts w:hint="eastAsia"/>
          <w:b/>
          <w:color w:val="000000" w:themeColor="text1"/>
          <w:sz w:val="24"/>
        </w:rPr>
        <w:t>为便于评分，请投标人按评分表样式，逐条列出证明材料所在页码，格式自定。</w:t>
      </w:r>
    </w:p>
    <w:p w:rsidR="0013438A" w:rsidRDefault="00B312FF">
      <w:pPr>
        <w:pStyle w:val="2"/>
        <w:spacing w:before="0" w:after="0" w:line="360" w:lineRule="auto"/>
        <w:rPr>
          <w:rFonts w:ascii="宋体" w:hAnsi="宋体"/>
          <w:color w:val="000000" w:themeColor="text1"/>
        </w:rPr>
      </w:pPr>
      <w:bookmarkStart w:id="9" w:name="_Toc121235153"/>
      <w:r>
        <w:rPr>
          <w:rFonts w:ascii="宋体" w:hAnsi="宋体" w:hint="eastAsia"/>
          <w:color w:val="000000" w:themeColor="text1"/>
        </w:rPr>
        <w:t>六、定标</w:t>
      </w:r>
      <w:bookmarkEnd w:id="9"/>
    </w:p>
    <w:p w:rsidR="0013438A" w:rsidRDefault="00B312FF">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hint="eastAsia"/>
          <w:color w:val="000000" w:themeColor="text1"/>
          <w:sz w:val="24"/>
        </w:rPr>
        <w:t>评审委员会</w:t>
      </w:r>
      <w:r>
        <w:rPr>
          <w:rFonts w:ascii="宋体" w:hAnsi="宋体" w:hint="eastAsia"/>
          <w:color w:val="000000" w:themeColor="text1"/>
          <w:sz w:val="24"/>
          <w:lang w:val="zh-CN"/>
        </w:rPr>
        <w:t>按照得分高低顺序对投标人进行排列。</w:t>
      </w:r>
      <w:r>
        <w:rPr>
          <w:rFonts w:ascii="宋体" w:hAnsi="宋体" w:hint="eastAsia"/>
          <w:color w:val="000000" w:themeColor="text1"/>
          <w:sz w:val="24"/>
        </w:rPr>
        <w:t>得分相同的，按投标报价由低到高顺序排列。得分最高且排名第一的投标人将被推荐为中标候选人或者直接被确定为中标人。</w:t>
      </w:r>
    </w:p>
    <w:p w:rsidR="0013438A" w:rsidRDefault="00B312FF">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rsidR="0013438A" w:rsidRDefault="00B312FF">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6</w:t>
      </w:r>
      <w:r>
        <w:rPr>
          <w:rFonts w:ascii="宋体" w:hAnsi="宋体"/>
          <w:b/>
          <w:color w:val="000000" w:themeColor="text1"/>
          <w:sz w:val="24"/>
        </w:rPr>
        <w:t>.3</w:t>
      </w:r>
      <w:r>
        <w:rPr>
          <w:rFonts w:ascii="宋体" w:hAnsi="宋体" w:hint="eastAsia"/>
          <w:b/>
          <w:color w:val="000000" w:themeColor="text1"/>
          <w:sz w:val="24"/>
        </w:rPr>
        <w:t xml:space="preserve">. </w:t>
      </w:r>
      <w:r>
        <w:rPr>
          <w:rFonts w:ascii="宋体" w:hAnsi="宋体" w:hint="eastAsia"/>
          <w:b/>
          <w:color w:val="000000" w:themeColor="text1"/>
          <w:sz w:val="24"/>
          <w:u w:val="single"/>
        </w:rPr>
        <w:t>对未中标的投标人，采购人</w:t>
      </w:r>
      <w:proofErr w:type="gramStart"/>
      <w:r>
        <w:rPr>
          <w:rFonts w:ascii="宋体" w:hAnsi="宋体" w:hint="eastAsia"/>
          <w:b/>
          <w:color w:val="000000" w:themeColor="text1"/>
          <w:sz w:val="24"/>
          <w:u w:val="single"/>
        </w:rPr>
        <w:t>不作未中标</w:t>
      </w:r>
      <w:proofErr w:type="gramEnd"/>
      <w:r>
        <w:rPr>
          <w:rFonts w:ascii="宋体" w:hAnsi="宋体" w:hint="eastAsia"/>
          <w:b/>
          <w:color w:val="000000" w:themeColor="text1"/>
          <w:sz w:val="24"/>
          <w:u w:val="single"/>
        </w:rPr>
        <w:t>解释</w:t>
      </w:r>
      <w:r>
        <w:rPr>
          <w:rFonts w:ascii="宋体" w:hAnsi="宋体" w:hint="eastAsia"/>
          <w:b/>
          <w:color w:val="000000" w:themeColor="text1"/>
          <w:sz w:val="24"/>
        </w:rPr>
        <w:t>。</w:t>
      </w:r>
    </w:p>
    <w:p w:rsidR="0013438A" w:rsidRDefault="00B312FF">
      <w:pPr>
        <w:pStyle w:val="2"/>
        <w:spacing w:before="0" w:after="0" w:line="420" w:lineRule="auto"/>
        <w:rPr>
          <w:rFonts w:ascii="宋体" w:hAnsi="宋体"/>
          <w:color w:val="000000" w:themeColor="text1"/>
        </w:rPr>
      </w:pPr>
      <w:bookmarkStart w:id="10" w:name="_Toc121235154"/>
      <w:r>
        <w:rPr>
          <w:rFonts w:ascii="宋体" w:hAnsi="宋体" w:hint="eastAsia"/>
          <w:color w:val="000000" w:themeColor="text1"/>
        </w:rPr>
        <w:lastRenderedPageBreak/>
        <w:t>七、中标通知书及合同的签订</w:t>
      </w:r>
      <w:bookmarkEnd w:id="10"/>
    </w:p>
    <w:p w:rsidR="0013438A" w:rsidRDefault="00B312FF">
      <w:pPr>
        <w:spacing w:line="360" w:lineRule="auto"/>
        <w:ind w:rightChars="-2" w:right="-4" w:firstLineChars="197" w:firstLine="475"/>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天，公示期满无异议，即向中标人发出中标通知书。</w:t>
      </w:r>
    </w:p>
    <w:p w:rsidR="0013438A" w:rsidRDefault="00B312FF">
      <w:pPr>
        <w:spacing w:line="360" w:lineRule="auto"/>
        <w:ind w:firstLineChars="200" w:firstLine="482"/>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cs="宋体" w:hint="eastAsia"/>
          <w:color w:val="000000" w:themeColor="text1"/>
          <w:kern w:val="0"/>
          <w:sz w:val="24"/>
        </w:rPr>
        <w:t>中标人收到中标通知书后，应在30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w:t>
      </w:r>
      <w:r>
        <w:rPr>
          <w:rFonts w:ascii="宋体" w:hAnsi="宋体" w:hint="eastAsia"/>
          <w:color w:val="000000" w:themeColor="text1"/>
          <w:sz w:val="24"/>
        </w:rPr>
        <w:t>合同，</w:t>
      </w:r>
      <w:r>
        <w:rPr>
          <w:rFonts w:ascii="宋体" w:hAnsi="宋体" w:cs="宋体" w:hint="eastAsia"/>
          <w:color w:val="000000" w:themeColor="text1"/>
          <w:kern w:val="0"/>
          <w:sz w:val="24"/>
        </w:rPr>
        <w:t>过期视为放弃中标。</w:t>
      </w:r>
    </w:p>
    <w:p w:rsidR="0013438A" w:rsidRDefault="00B312FF">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 xml:space="preserve">7.3. </w:t>
      </w:r>
      <w:r>
        <w:rPr>
          <w:rFonts w:ascii="宋体" w:hAnsi="宋体" w:cs="宋体" w:hint="eastAsia"/>
          <w:color w:val="000000" w:themeColor="text1"/>
          <w:kern w:val="0"/>
          <w:sz w:val="24"/>
        </w:rPr>
        <w:t>本招标文件和中标人的投标文件包括中标人所</w:t>
      </w:r>
      <w:proofErr w:type="gramStart"/>
      <w:r>
        <w:rPr>
          <w:rFonts w:ascii="宋体" w:hAnsi="宋体" w:cs="宋体" w:hint="eastAsia"/>
          <w:color w:val="000000" w:themeColor="text1"/>
          <w:kern w:val="0"/>
          <w:sz w:val="24"/>
        </w:rPr>
        <w:t>作出</w:t>
      </w:r>
      <w:proofErr w:type="gramEnd"/>
      <w:r>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Default="00B312FF">
      <w:pPr>
        <w:spacing w:line="360" w:lineRule="auto"/>
        <w:ind w:firstLineChars="200" w:firstLine="482"/>
        <w:rPr>
          <w:color w:val="000000" w:themeColor="text1"/>
          <w:sz w:val="24"/>
        </w:rPr>
      </w:pPr>
      <w:r>
        <w:rPr>
          <w:rFonts w:ascii="宋体" w:hAnsi="宋体" w:hint="eastAsia"/>
          <w:b/>
          <w:color w:val="000000" w:themeColor="text1"/>
          <w:sz w:val="24"/>
        </w:rPr>
        <w:t xml:space="preserve">7.4. </w:t>
      </w:r>
      <w:r>
        <w:rPr>
          <w:rFonts w:ascii="宋体" w:hAnsi="宋体" w:hint="eastAsia"/>
          <w:color w:val="000000" w:themeColor="text1"/>
          <w:sz w:val="24"/>
        </w:rPr>
        <w:t>如投标人中标后悔标，采购人将取消该投标人本次中标资格及今后三年内的投标资格，</w:t>
      </w:r>
      <w:r>
        <w:rPr>
          <w:rFonts w:hint="eastAsia"/>
          <w:color w:val="000000" w:themeColor="text1"/>
          <w:sz w:val="24"/>
        </w:rPr>
        <w:t>并向省级财政部门报备。</w:t>
      </w:r>
    </w:p>
    <w:p w:rsidR="0013438A" w:rsidRDefault="00B312FF">
      <w:pPr>
        <w:pStyle w:val="2"/>
        <w:spacing w:before="0" w:after="0" w:line="420" w:lineRule="auto"/>
        <w:rPr>
          <w:rFonts w:ascii="宋体" w:hAnsi="宋体"/>
          <w:color w:val="000000" w:themeColor="text1"/>
        </w:rPr>
      </w:pPr>
      <w:bookmarkStart w:id="11" w:name="_Toc121235155"/>
      <w:r>
        <w:rPr>
          <w:rFonts w:ascii="宋体" w:hAnsi="宋体" w:hint="eastAsia"/>
          <w:color w:val="000000" w:themeColor="text1"/>
        </w:rPr>
        <w:t>八、其他</w:t>
      </w:r>
      <w:bookmarkEnd w:id="11"/>
    </w:p>
    <w:p w:rsidR="0013438A" w:rsidRDefault="00B312FF">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投标人无论中标与否，采购人不承担投标人参加投标的任何费用。</w:t>
      </w:r>
    </w:p>
    <w:p w:rsidR="0013438A" w:rsidRDefault="00B312FF">
      <w:pPr>
        <w:pStyle w:val="1"/>
        <w:ind w:firstLineChars="400" w:firstLine="1767"/>
        <w:rPr>
          <w:color w:val="000000" w:themeColor="text1"/>
          <w:sz w:val="24"/>
        </w:rPr>
      </w:pPr>
      <w:r>
        <w:rPr>
          <w:color w:val="000000" w:themeColor="text1"/>
        </w:rPr>
        <w:br w:type="page"/>
      </w:r>
      <w:bookmarkStart w:id="12" w:name="_Toc121235156"/>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招标货物及有关说明</w:t>
      </w:r>
      <w:bookmarkEnd w:id="12"/>
    </w:p>
    <w:p w:rsidR="0013438A" w:rsidRDefault="00B312FF">
      <w:pPr>
        <w:pStyle w:val="2"/>
        <w:rPr>
          <w:color w:val="000000" w:themeColor="text1"/>
        </w:rPr>
      </w:pPr>
      <w:bookmarkStart w:id="13" w:name="_Toc121235157"/>
      <w:r>
        <w:rPr>
          <w:rFonts w:hint="eastAsia"/>
          <w:color w:val="000000" w:themeColor="text1"/>
        </w:rPr>
        <w:t>一、</w:t>
      </w:r>
      <w:r>
        <w:rPr>
          <w:color w:val="000000" w:themeColor="text1"/>
        </w:rPr>
        <w:t>货物需求一览表</w:t>
      </w:r>
      <w:bookmarkEnd w:id="13"/>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13438A">
        <w:trPr>
          <w:trHeight w:val="624"/>
          <w:jc w:val="center"/>
        </w:trPr>
        <w:tc>
          <w:tcPr>
            <w:tcW w:w="1037" w:type="dxa"/>
            <w:vAlign w:val="center"/>
          </w:tcPr>
          <w:p w:rsidR="0013438A" w:rsidRDefault="00B312FF">
            <w:pPr>
              <w:jc w:val="center"/>
              <w:rPr>
                <w:rFonts w:asciiTheme="minorEastAsia" w:eastAsiaTheme="minorEastAsia" w:hAnsiTheme="minorEastAsia"/>
                <w:b/>
                <w:bCs/>
                <w:color w:val="000000" w:themeColor="text1"/>
                <w:sz w:val="24"/>
              </w:rPr>
            </w:pPr>
            <w:r>
              <w:rPr>
                <w:rFonts w:asciiTheme="minorEastAsia" w:eastAsiaTheme="minorEastAsia" w:hAnsiTheme="minorEastAsia"/>
                <w:b/>
                <w:bCs/>
                <w:color w:val="000000" w:themeColor="text1"/>
                <w:sz w:val="24"/>
              </w:rPr>
              <w:t>序号</w:t>
            </w:r>
          </w:p>
        </w:tc>
        <w:tc>
          <w:tcPr>
            <w:tcW w:w="3474" w:type="dxa"/>
            <w:vAlign w:val="center"/>
          </w:tcPr>
          <w:p w:rsidR="0013438A" w:rsidRDefault="00B312FF">
            <w:pPr>
              <w:jc w:val="center"/>
              <w:rPr>
                <w:rFonts w:asciiTheme="minorEastAsia" w:eastAsiaTheme="minorEastAsia" w:hAnsiTheme="minorEastAsia"/>
                <w:b/>
                <w:bCs/>
                <w:color w:val="000000" w:themeColor="text1"/>
                <w:sz w:val="24"/>
              </w:rPr>
            </w:pPr>
            <w:r>
              <w:rPr>
                <w:rFonts w:asciiTheme="minorEastAsia" w:eastAsiaTheme="minorEastAsia" w:hAnsiTheme="minorEastAsia"/>
                <w:b/>
                <w:bCs/>
                <w:color w:val="000000" w:themeColor="text1"/>
                <w:sz w:val="24"/>
              </w:rPr>
              <w:t>名称</w:t>
            </w:r>
          </w:p>
        </w:tc>
        <w:tc>
          <w:tcPr>
            <w:tcW w:w="1701" w:type="dxa"/>
            <w:vAlign w:val="center"/>
          </w:tcPr>
          <w:p w:rsidR="0013438A" w:rsidRDefault="00B312FF">
            <w:pPr>
              <w:jc w:val="center"/>
              <w:rPr>
                <w:rFonts w:asciiTheme="minorEastAsia" w:eastAsiaTheme="minorEastAsia" w:hAnsiTheme="minorEastAsia"/>
                <w:b/>
                <w:bCs/>
                <w:color w:val="000000" w:themeColor="text1"/>
                <w:sz w:val="24"/>
              </w:rPr>
            </w:pPr>
            <w:r>
              <w:rPr>
                <w:rFonts w:asciiTheme="minorEastAsia" w:eastAsiaTheme="minorEastAsia" w:hAnsiTheme="minorEastAsia"/>
                <w:b/>
                <w:bCs/>
                <w:color w:val="000000" w:themeColor="text1"/>
                <w:sz w:val="24"/>
              </w:rPr>
              <w:t>规格</w:t>
            </w:r>
          </w:p>
        </w:tc>
        <w:tc>
          <w:tcPr>
            <w:tcW w:w="1275" w:type="dxa"/>
            <w:vAlign w:val="center"/>
          </w:tcPr>
          <w:p w:rsidR="0013438A" w:rsidRDefault="00B312FF">
            <w:pPr>
              <w:jc w:val="center"/>
              <w:rPr>
                <w:rFonts w:asciiTheme="minorEastAsia" w:eastAsiaTheme="minorEastAsia" w:hAnsiTheme="minorEastAsia"/>
                <w:b/>
                <w:bCs/>
                <w:color w:val="000000" w:themeColor="text1"/>
                <w:sz w:val="24"/>
              </w:rPr>
            </w:pPr>
            <w:r>
              <w:rPr>
                <w:rFonts w:asciiTheme="minorEastAsia" w:eastAsiaTheme="minorEastAsia" w:hAnsiTheme="minorEastAsia"/>
                <w:b/>
                <w:bCs/>
                <w:color w:val="000000" w:themeColor="text1"/>
                <w:sz w:val="24"/>
              </w:rPr>
              <w:t>数量</w:t>
            </w:r>
          </w:p>
        </w:tc>
        <w:tc>
          <w:tcPr>
            <w:tcW w:w="1362" w:type="dxa"/>
            <w:vAlign w:val="center"/>
          </w:tcPr>
          <w:p w:rsidR="0013438A" w:rsidRDefault="00B312FF">
            <w:pPr>
              <w:jc w:val="center"/>
              <w:rPr>
                <w:rFonts w:asciiTheme="minorEastAsia" w:eastAsiaTheme="minorEastAsia" w:hAnsiTheme="minorEastAsia"/>
                <w:b/>
                <w:bCs/>
                <w:color w:val="000000" w:themeColor="text1"/>
                <w:sz w:val="24"/>
              </w:rPr>
            </w:pPr>
            <w:r>
              <w:rPr>
                <w:rFonts w:asciiTheme="minorEastAsia" w:eastAsiaTheme="minorEastAsia" w:hAnsiTheme="minorEastAsia" w:hint="eastAsia"/>
                <w:b/>
                <w:bCs/>
                <w:color w:val="000000" w:themeColor="text1"/>
                <w:sz w:val="24"/>
              </w:rPr>
              <w:t>备注</w:t>
            </w:r>
          </w:p>
        </w:tc>
      </w:tr>
      <w:tr w:rsidR="0013438A">
        <w:trPr>
          <w:trHeight w:val="20"/>
          <w:jc w:val="center"/>
        </w:trPr>
        <w:tc>
          <w:tcPr>
            <w:tcW w:w="1037" w:type="dxa"/>
            <w:vAlign w:val="center"/>
          </w:tcPr>
          <w:p w:rsidR="0013438A" w:rsidRDefault="00B312FF">
            <w:pPr>
              <w:jc w:val="center"/>
              <w:rPr>
                <w:rFonts w:ascii="宋体" w:hAnsi="宋体" w:cs="宋体"/>
                <w:bCs/>
                <w:color w:val="000000" w:themeColor="text1"/>
                <w:kern w:val="0"/>
                <w:sz w:val="24"/>
              </w:rPr>
            </w:pPr>
            <w:r>
              <w:rPr>
                <w:rFonts w:ascii="宋体" w:hAnsi="宋体" w:cs="宋体"/>
                <w:bCs/>
                <w:color w:val="000000" w:themeColor="text1"/>
                <w:kern w:val="0"/>
                <w:sz w:val="24"/>
              </w:rPr>
              <w:t>1</w:t>
            </w:r>
          </w:p>
        </w:tc>
        <w:tc>
          <w:tcPr>
            <w:tcW w:w="3474" w:type="dxa"/>
            <w:vAlign w:val="center"/>
          </w:tcPr>
          <w:p w:rsidR="0013438A" w:rsidRDefault="00B312FF">
            <w:pPr>
              <w:autoSpaceDE w:val="0"/>
              <w:autoSpaceDN w:val="0"/>
              <w:adjustRightInd w:val="0"/>
              <w:jc w:val="left"/>
              <w:rPr>
                <w:rFonts w:ascii="宋体" w:hAnsi="宋体" w:cs="宋体"/>
                <w:color w:val="000000"/>
                <w:sz w:val="24"/>
                <w:lang w:val="zh-CN"/>
              </w:rPr>
            </w:pPr>
            <w:r>
              <w:rPr>
                <w:rFonts w:ascii="宋体" w:hAnsi="宋体" w:hint="eastAsia"/>
                <w:szCs w:val="21"/>
              </w:rPr>
              <w:t>生物信号采集系统</w:t>
            </w:r>
          </w:p>
        </w:tc>
        <w:tc>
          <w:tcPr>
            <w:tcW w:w="1701" w:type="dxa"/>
            <w:vAlign w:val="center"/>
          </w:tcPr>
          <w:p w:rsidR="0013438A" w:rsidRDefault="00B312FF">
            <w:pPr>
              <w:jc w:val="center"/>
              <w:rPr>
                <w:rFonts w:ascii="宋体" w:hAnsi="宋体" w:cs="宋体"/>
                <w:bCs/>
                <w:color w:val="000000" w:themeColor="text1"/>
                <w:kern w:val="0"/>
                <w:sz w:val="24"/>
              </w:rPr>
            </w:pPr>
            <w:r>
              <w:rPr>
                <w:rFonts w:ascii="宋体" w:hAnsi="宋体" w:cs="宋体" w:hint="eastAsia"/>
                <w:bCs/>
                <w:color w:val="000000" w:themeColor="text1"/>
                <w:kern w:val="0"/>
                <w:sz w:val="24"/>
              </w:rPr>
              <w:t>详见参数要求</w:t>
            </w:r>
          </w:p>
        </w:tc>
        <w:tc>
          <w:tcPr>
            <w:tcW w:w="1275" w:type="dxa"/>
            <w:vAlign w:val="center"/>
          </w:tcPr>
          <w:p w:rsidR="0013438A" w:rsidRDefault="00B312FF">
            <w:pPr>
              <w:jc w:val="center"/>
              <w:rPr>
                <w:rFonts w:ascii="宋体" w:hAnsi="宋体" w:cs="宋体"/>
                <w:bCs/>
                <w:color w:val="000000" w:themeColor="text1"/>
                <w:kern w:val="0"/>
                <w:sz w:val="24"/>
              </w:rPr>
            </w:pPr>
            <w:r>
              <w:rPr>
                <w:rFonts w:ascii="宋体" w:hAnsi="宋体" w:cs="宋体"/>
                <w:bCs/>
                <w:color w:val="000000" w:themeColor="text1"/>
                <w:kern w:val="0"/>
                <w:sz w:val="24"/>
              </w:rPr>
              <w:t>10</w:t>
            </w:r>
            <w:r>
              <w:rPr>
                <w:rFonts w:ascii="宋体" w:hAnsi="宋体" w:cs="宋体" w:hint="eastAsia"/>
                <w:bCs/>
                <w:color w:val="000000" w:themeColor="text1"/>
                <w:kern w:val="0"/>
                <w:sz w:val="24"/>
              </w:rPr>
              <w:t>套</w:t>
            </w:r>
          </w:p>
        </w:tc>
        <w:tc>
          <w:tcPr>
            <w:tcW w:w="1362" w:type="dxa"/>
            <w:vAlign w:val="center"/>
          </w:tcPr>
          <w:p w:rsidR="0013438A" w:rsidRDefault="0013438A">
            <w:pPr>
              <w:pStyle w:val="TableParagraph"/>
              <w:spacing w:after="0"/>
              <w:ind w:right="17"/>
              <w:rPr>
                <w:rFonts w:eastAsia="宋体"/>
                <w:bCs/>
                <w:snapToGrid/>
                <w:color w:val="000000" w:themeColor="text1"/>
                <w:sz w:val="24"/>
                <w:szCs w:val="24"/>
              </w:rPr>
            </w:pPr>
          </w:p>
        </w:tc>
      </w:tr>
    </w:tbl>
    <w:p w:rsidR="0013438A" w:rsidRDefault="0013438A"/>
    <w:p w:rsidR="0013438A" w:rsidRDefault="00B312FF">
      <w:pPr>
        <w:pStyle w:val="2"/>
        <w:rPr>
          <w:color w:val="000000" w:themeColor="text1"/>
        </w:rPr>
      </w:pPr>
      <w:bookmarkStart w:id="14" w:name="_Toc121235158"/>
      <w:r>
        <w:rPr>
          <w:rFonts w:hint="eastAsia"/>
          <w:color w:val="000000" w:themeColor="text1"/>
        </w:rPr>
        <w:t>二、参数</w:t>
      </w:r>
      <w:r>
        <w:rPr>
          <w:color w:val="000000" w:themeColor="text1"/>
        </w:rPr>
        <w:t>要求</w:t>
      </w:r>
      <w:bookmarkEnd w:id="14"/>
    </w:p>
    <w:p w:rsidR="0013438A" w:rsidRDefault="00B312FF">
      <w:pPr>
        <w:spacing w:line="300" w:lineRule="auto"/>
        <w:rPr>
          <w:rFonts w:asciiTheme="minorEastAsia" w:eastAsiaTheme="minorEastAsia" w:hAnsiTheme="minorEastAsia"/>
          <w:b/>
          <w:sz w:val="24"/>
        </w:rPr>
      </w:pPr>
      <w:r>
        <w:rPr>
          <w:rFonts w:asciiTheme="minorEastAsia" w:eastAsiaTheme="minorEastAsia" w:hAnsiTheme="minorEastAsia" w:hint="eastAsia"/>
          <w:b/>
          <w:sz w:val="24"/>
        </w:rPr>
        <w:t>1.硬件参数</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 xml:space="preserve">1.1采样通道接口：4个物理采样通道，1个12导联全导联心电接口； </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1.2★物理采样通道扩展功能 ：仅占用1个物理通道即可同时采集多达8道信号，扩展无线传感器，可无线采集人体体位、心电、呼吸、肺活量、脉搏、血氧、收缩压、舒张压等信号，对扩展传感器进行参数调节；</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1.3传感器自动识别 ：系统自动识别连接的传感器类型，自动按传感器类型设置采样参数，同时在软件界面上有具体提示界面；</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1.4传感器自动设置参数：传感器自动默认设置最佳参数设置；</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1.5传感器定标信息自动存储：定标信息随传感器移动，更换设备无须再次定标；</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 xml:space="preserve">1.6量程：±50μV ~±1V； </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1.7滤波器：同时具备硬件模拟滤波器、DSP 5</w:t>
      </w:r>
      <w:proofErr w:type="gramStart"/>
      <w:r>
        <w:rPr>
          <w:rFonts w:asciiTheme="minorEastAsia" w:eastAsiaTheme="minorEastAsia" w:hAnsiTheme="minorEastAsia" w:hint="eastAsia"/>
          <w:sz w:val="24"/>
        </w:rPr>
        <w:t>阶贝塞</w:t>
      </w:r>
      <w:proofErr w:type="gramEnd"/>
      <w:r>
        <w:rPr>
          <w:rFonts w:asciiTheme="minorEastAsia" w:eastAsiaTheme="minorEastAsia" w:hAnsiTheme="minorEastAsia" w:hint="eastAsia"/>
          <w:sz w:val="24"/>
        </w:rPr>
        <w:t>尔滤波器、软件数字滤波器</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1.8通道消除极化</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 xml:space="preserve">1.9通道软件回零 </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1.10最大采样率：800KHz （物理通道最大200ksps*4，12导联通道 2ksps*12）。</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 xml:space="preserve">1.11AD转换器：16位4通道同步采样； </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1.12处理器：浮点型DSP+ARM双核处理器；</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1.13共模抑制比（CMMR）：&gt;100DB;</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1.14输入阻抗：10M@DC；</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1.15等效输入噪声：电压</w:t>
      </w:r>
      <w:proofErr w:type="gramStart"/>
      <w:r>
        <w:rPr>
          <w:rFonts w:asciiTheme="minorEastAsia" w:eastAsiaTheme="minorEastAsia" w:hAnsiTheme="minorEastAsia" w:hint="eastAsia"/>
          <w:sz w:val="24"/>
        </w:rPr>
        <w:t>峰</w:t>
      </w:r>
      <w:proofErr w:type="gramEnd"/>
      <w:r>
        <w:rPr>
          <w:rFonts w:asciiTheme="minorEastAsia" w:eastAsiaTheme="minorEastAsia" w:hAnsiTheme="minorEastAsia" w:hint="eastAsia"/>
          <w:sz w:val="24"/>
        </w:rPr>
        <w:t>峰值 &lt; 2.0μV，信噪比：&gt; 100dB；</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1.16支持连续采样、刺激触发采样、外部触发采样、程控采样；</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1.17系统级联：2~4台设备级联；</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 xml:space="preserve">1.18电源:DC 12V  </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1.19环境监测功能：可实时监测温度、湿度、大气压，并同步记录到实验数据文件中；</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lastRenderedPageBreak/>
        <w:t>1.20设备使用情况记录：自动记录设备使用情况，包括首次使用日期，最近使用日期，累计使用时间和次数等，使用情况记录到硬件中；</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1.21具有监听、</w:t>
      </w:r>
      <w:proofErr w:type="gramStart"/>
      <w:r>
        <w:rPr>
          <w:rFonts w:asciiTheme="minorEastAsia" w:eastAsiaTheme="minorEastAsia" w:hAnsiTheme="minorEastAsia" w:hint="eastAsia"/>
          <w:sz w:val="24"/>
        </w:rPr>
        <w:t>记滴功能</w:t>
      </w:r>
      <w:proofErr w:type="gramEnd"/>
      <w:r>
        <w:rPr>
          <w:rFonts w:asciiTheme="minorEastAsia" w:eastAsiaTheme="minorEastAsia" w:hAnsiTheme="minorEastAsia" w:hint="eastAsia"/>
          <w:sz w:val="24"/>
        </w:rPr>
        <w:t>；</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1.22设备高级程控刺激器：</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1.23</w:t>
      </w:r>
      <w:r>
        <w:rPr>
          <w:rFonts w:asciiTheme="minorEastAsia" w:eastAsiaTheme="minorEastAsia" w:hAnsiTheme="minorEastAsia" w:hint="eastAsia"/>
          <w:sz w:val="24"/>
        </w:rPr>
        <w:tab/>
        <w:t>具有CE安全认证证书。</w:t>
      </w:r>
    </w:p>
    <w:p w:rsidR="0013438A" w:rsidRDefault="00B312FF">
      <w:pPr>
        <w:spacing w:line="300" w:lineRule="auto"/>
        <w:rPr>
          <w:rFonts w:asciiTheme="minorEastAsia" w:eastAsiaTheme="minorEastAsia" w:hAnsiTheme="minorEastAsia"/>
          <w:b/>
          <w:sz w:val="24"/>
        </w:rPr>
      </w:pPr>
      <w:r>
        <w:rPr>
          <w:rFonts w:asciiTheme="minorEastAsia" w:eastAsiaTheme="minorEastAsia" w:hAnsiTheme="minorEastAsia" w:hint="eastAsia"/>
          <w:b/>
          <w:sz w:val="24"/>
        </w:rPr>
        <w:t>2.软件参数</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2.1软件显示通道数：1~64通道可变，同时采集并显示12导联心电波形；</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2.2同时反演文件数：4（可同时打开多个文件进行反演）；</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2.3采样和反演同时进行：在信号实时采集过程中，可以同时打开以前记录的文件进行查看、对比、分析等操作；</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2.4反演文件时，可以在播放反演波形的同时播放信号声音，比如播放减压神经放电声音；</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2.5硬件监听控制：可以通过软件控制信号采集仪器的监听功能，选择监听的通道号及音量；</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2.6通道差异化采样率：不同通道可设置不同采样率进行数据采样、不同采样率的信号可同步记录及同步显示；</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2.7通道波形颜色设置：可单通道、全部通道进行波形颜色、背景颜色、格线颜色及风格设置；</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2.8波形截图水印功能：波形截图的复制、粘贴自动添加水印；</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2.9文件列表窗口：用户直接点击列表文件打开反演文件；</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2.10浮动快速启动窗口：用户直接启动停止实验方便操作；</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2.11软件外观：可由用户改变，可打开或隐藏信息显示、刺激、快速启动、文件列表等窗口，所有窗口可在屏幕范围内移动；</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2.12嵌入软件界面的实验报告编辑功能；</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2.13 实验报告、数据上传和下载（用户需配置实验室信息管理系统）：实验数据上传到数据中心，实验设备使用情况可收集并上传至实验室信息管理系统进行统计；</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2.14 软件实验模块内嵌web电子教材：</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1)实验目的和原理：生动形象的Flash或图片讲解实验原理，</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2)实验对象：认识实验动物，了解该动物在实验中的意义，</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3)实验器材：学习实验设备和器材的使用，</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4)实验步骤：详细的实验步骤描述</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5)思考题：涵盖原理与实验步骤的问题思考，</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6)实验操作视频：高清视频指导实验过程；</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2.15 专业实验知识展示：可以Flash文件和流媒体等形式展示各种专业实验技能；</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2.16 软件直接与虚拟仿真实验中心连接（用户需配置虚拟实验仿真中心）：为学生展示更多实验知识；</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2.17★软件自动升级功能：软件自动搜索服务器上的最新版</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本软件并提醒用户升级，用户确认后可自动升级；</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2.18用户意见自动收集：软件中含用户意见收集窗口，用户输入的任何意见可直接传到软件</w:t>
      </w:r>
      <w:r>
        <w:rPr>
          <w:rFonts w:asciiTheme="minorEastAsia" w:eastAsiaTheme="minorEastAsia" w:hAnsiTheme="minorEastAsia" w:hint="eastAsia"/>
          <w:sz w:val="24"/>
        </w:rPr>
        <w:lastRenderedPageBreak/>
        <w:t>开发商；</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2.19 支持多媒体视频录制功能；</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2.20 数据导出：可导出原始实验数据及分析结果；</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2.21 通用数据处理：微分、积分、频率直方图、序列密度直方图、非序列密度直方图、频谱分析、平均血压、</w:t>
      </w:r>
      <w:proofErr w:type="gramStart"/>
      <w:r>
        <w:rPr>
          <w:rFonts w:asciiTheme="minorEastAsia" w:eastAsiaTheme="minorEastAsia" w:hAnsiTheme="minorEastAsia" w:hint="eastAsia"/>
          <w:sz w:val="24"/>
        </w:rPr>
        <w:t>记滴趋势分析</w:t>
      </w:r>
      <w:proofErr w:type="gramEnd"/>
      <w:r>
        <w:rPr>
          <w:rFonts w:asciiTheme="minorEastAsia" w:eastAsiaTheme="minorEastAsia" w:hAnsiTheme="minorEastAsia" w:hint="eastAsia"/>
          <w:sz w:val="24"/>
        </w:rPr>
        <w:t>以及基于包络算法的心率曲线分析等；</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2.22 专用数据处理：血流动力学实验参数的分析、心肌细胞动作电位参数的测量、心功能参数分析，人体肺通气功能测量，突触后电位分析，心率变异分析，心电向量图分析等；</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2.23 心率变异分析：Lorenz图分析，RR间期直方图分析，RR间期差值分析，速度图分析，功率谱分析等；</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2.24数据测量：单点测量、带Mark标记的两点测量、区间测量、实时测量，可测量出波形的最大、最小、平均值，时间、频率、面积等参数；</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2.25 药理学参数计算工具：苯海拉明的拮抗参数（PA2、PD2）测定功能，按照Bliss法计算LD50、ED50值、计算t检验和半衰期值。</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2.26固件自动升级：软件会判断硬件产品上固件软件是否为最新版本，对低版本的固件自动完成升级；</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2.27软件功能配置：文件路径、软件外观等信息可以通过统一配置界面进行修改，在该界面上还能查看系统详细信息。</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2.28刺激器脉冲波形自定义：任意拖动刺激波形，实现波形的任意编辑并开始刺激</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2.29刺激器参数保存和加载：对刺激参数进行保存和加载功能</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2.30刺激脉冲详细说明指导：在软件界面上对刺激波宽、幅度等参数进行可视化描述</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2.31刺激器参数冻结：保证在刺激过程中参数不能被用户修改，防止误操作</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2.32刺激器参数查看和修改：可以对保存的全部刺激器参数进行查看和修改</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2.33实验模块参数查看和修改：可以对系统默认、用户自定义实验参数进行查看及修改</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2.34实验模块自定义功能：可以设计自定义的实验模块，选择传感器、通道、采样率等参数</w:t>
      </w:r>
    </w:p>
    <w:p w:rsidR="0013438A" w:rsidRDefault="00B312FF">
      <w:pPr>
        <w:spacing w:line="300" w:lineRule="auto"/>
        <w:rPr>
          <w:rFonts w:asciiTheme="minorEastAsia" w:eastAsiaTheme="minorEastAsia" w:hAnsiTheme="minorEastAsia"/>
          <w:sz w:val="24"/>
        </w:rPr>
      </w:pPr>
      <w:r>
        <w:rPr>
          <w:rFonts w:asciiTheme="minorEastAsia" w:eastAsiaTheme="minorEastAsia" w:hAnsiTheme="minorEastAsia" w:hint="eastAsia"/>
          <w:sz w:val="24"/>
        </w:rPr>
        <w:t>2.35数据监控窗口：通过该窗口可以显示实时值、最大值、最小值等，窗口可任意改变大小。</w:t>
      </w:r>
    </w:p>
    <w:p w:rsidR="0013438A" w:rsidRDefault="0013438A">
      <w:pPr>
        <w:spacing w:line="360" w:lineRule="auto"/>
        <w:ind w:firstLineChars="200" w:firstLine="480"/>
        <w:rPr>
          <w:rFonts w:ascii="宋体" w:hAnsi="宋体" w:cs="宋体"/>
          <w:bCs/>
          <w:color w:val="000000" w:themeColor="text1"/>
          <w:kern w:val="0"/>
          <w:sz w:val="24"/>
        </w:rPr>
      </w:pPr>
    </w:p>
    <w:p w:rsidR="0013438A" w:rsidRDefault="00B312FF">
      <w:pPr>
        <w:widowControl/>
        <w:jc w:val="left"/>
        <w:rPr>
          <w:rFonts w:ascii="宋体" w:hAnsi="宋体" w:cs="宋体"/>
          <w:bCs/>
          <w:color w:val="000000" w:themeColor="text1"/>
          <w:kern w:val="0"/>
          <w:sz w:val="24"/>
        </w:rPr>
      </w:pPr>
      <w:r>
        <w:rPr>
          <w:rFonts w:ascii="宋体" w:hAnsi="宋体" w:cs="宋体"/>
          <w:bCs/>
          <w:color w:val="000000" w:themeColor="text1"/>
          <w:kern w:val="0"/>
          <w:sz w:val="24"/>
        </w:rPr>
        <w:br w:type="page"/>
      </w:r>
    </w:p>
    <w:p w:rsidR="0013438A" w:rsidRDefault="0013438A"/>
    <w:p w:rsidR="0013438A" w:rsidRDefault="00B312FF">
      <w:pPr>
        <w:pStyle w:val="1"/>
        <w:ind w:firstLineChars="450" w:firstLine="1988"/>
        <w:rPr>
          <w:color w:val="000000" w:themeColor="text1"/>
          <w:sz w:val="24"/>
        </w:rPr>
      </w:pPr>
      <w:bookmarkStart w:id="15" w:name="_Toc121235159"/>
      <w:r>
        <w:rPr>
          <w:rFonts w:hint="eastAsia"/>
          <w:color w:val="000000" w:themeColor="text1"/>
        </w:rPr>
        <w:t>第五部分</w:t>
      </w:r>
      <w:r>
        <w:rPr>
          <w:rFonts w:hint="eastAsia"/>
          <w:color w:val="000000" w:themeColor="text1"/>
        </w:rPr>
        <w:t xml:space="preserve">  </w:t>
      </w:r>
      <w:r>
        <w:rPr>
          <w:rFonts w:hint="eastAsia"/>
          <w:color w:val="000000" w:themeColor="text1"/>
        </w:rPr>
        <w:t>合同主要条款</w:t>
      </w:r>
      <w:bookmarkEnd w:id="15"/>
    </w:p>
    <w:p w:rsidR="0013438A" w:rsidRDefault="00B312FF">
      <w:pPr>
        <w:spacing w:line="420" w:lineRule="atLeast"/>
        <w:ind w:firstLineChars="200" w:firstLine="482"/>
        <w:rPr>
          <w:b/>
          <w:color w:val="000000" w:themeColor="text1"/>
          <w:sz w:val="24"/>
        </w:rPr>
      </w:pPr>
      <w:r>
        <w:rPr>
          <w:rFonts w:hint="eastAsia"/>
          <w:b/>
          <w:color w:val="000000" w:themeColor="text1"/>
          <w:sz w:val="24"/>
        </w:rPr>
        <w:t>1</w:t>
      </w:r>
      <w:r>
        <w:rPr>
          <w:rFonts w:hint="eastAsia"/>
          <w:b/>
          <w:color w:val="000000" w:themeColor="text1"/>
          <w:sz w:val="24"/>
        </w:rPr>
        <w:t>、交货期（安装</w:t>
      </w:r>
      <w:r>
        <w:rPr>
          <w:b/>
          <w:color w:val="000000" w:themeColor="text1"/>
          <w:sz w:val="24"/>
        </w:rPr>
        <w:t>完成</w:t>
      </w:r>
      <w:r>
        <w:rPr>
          <w:rFonts w:hint="eastAsia"/>
          <w:b/>
          <w:color w:val="000000" w:themeColor="text1"/>
          <w:sz w:val="24"/>
        </w:rPr>
        <w:t>）</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国（境）内供货：合同生效后</w:t>
      </w:r>
      <w:r>
        <w:rPr>
          <w:color w:val="000000" w:themeColor="text1"/>
          <w:sz w:val="24"/>
        </w:rPr>
        <w:t>45</w:t>
      </w:r>
      <w:r>
        <w:rPr>
          <w:rFonts w:hint="eastAsia"/>
          <w:color w:val="000000" w:themeColor="text1"/>
          <w:sz w:val="24"/>
        </w:rPr>
        <w:t>天内；</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 xml:space="preserve"> </w:t>
      </w:r>
      <w:r>
        <w:rPr>
          <w:rFonts w:hint="eastAsia"/>
          <w:color w:val="000000" w:themeColor="text1"/>
          <w:sz w:val="24"/>
        </w:rPr>
        <w:t>国（境）外供货：信用证后</w:t>
      </w:r>
      <w:r>
        <w:rPr>
          <w:rFonts w:hint="eastAsia"/>
          <w:color w:val="000000" w:themeColor="text1"/>
          <w:sz w:val="24"/>
        </w:rPr>
        <w:t>90</w:t>
      </w:r>
      <w:r>
        <w:rPr>
          <w:rFonts w:hint="eastAsia"/>
          <w:color w:val="000000" w:themeColor="text1"/>
          <w:sz w:val="24"/>
        </w:rPr>
        <w:t>天内或合同生效后</w:t>
      </w:r>
      <w:r>
        <w:rPr>
          <w:rFonts w:hint="eastAsia"/>
          <w:color w:val="000000" w:themeColor="text1"/>
          <w:sz w:val="24"/>
        </w:rPr>
        <w:t>90</w:t>
      </w:r>
      <w:r>
        <w:rPr>
          <w:rFonts w:hint="eastAsia"/>
          <w:color w:val="000000" w:themeColor="text1"/>
          <w:sz w:val="24"/>
        </w:rPr>
        <w:t>天内，以先到为准。</w:t>
      </w:r>
    </w:p>
    <w:p w:rsidR="0013438A" w:rsidRDefault="00B312FF">
      <w:pPr>
        <w:spacing w:line="420" w:lineRule="atLeast"/>
        <w:ind w:firstLineChars="200" w:firstLine="482"/>
        <w:rPr>
          <w:b/>
          <w:color w:val="000000" w:themeColor="text1"/>
          <w:sz w:val="24"/>
        </w:rPr>
      </w:pPr>
      <w:r>
        <w:rPr>
          <w:rFonts w:hint="eastAsia"/>
          <w:b/>
          <w:color w:val="000000" w:themeColor="text1"/>
          <w:sz w:val="24"/>
        </w:rPr>
        <w:t>2</w:t>
      </w:r>
      <w:r>
        <w:rPr>
          <w:rFonts w:hint="eastAsia"/>
          <w:b/>
          <w:color w:val="000000" w:themeColor="text1"/>
          <w:sz w:val="24"/>
        </w:rPr>
        <w:t>、交货地点</w:t>
      </w:r>
    </w:p>
    <w:p w:rsidR="0013438A" w:rsidRDefault="00B312FF">
      <w:pPr>
        <w:spacing w:line="420" w:lineRule="atLeast"/>
        <w:ind w:firstLineChars="200" w:firstLine="480"/>
        <w:rPr>
          <w:color w:val="000000" w:themeColor="text1"/>
          <w:sz w:val="24"/>
        </w:rPr>
      </w:pPr>
      <w:r>
        <w:rPr>
          <w:color w:val="000000" w:themeColor="text1"/>
          <w:sz w:val="24"/>
        </w:rPr>
        <w:t xml:space="preserve"> </w:t>
      </w:r>
      <w:r>
        <w:rPr>
          <w:rFonts w:hint="eastAsia"/>
          <w:color w:val="000000" w:themeColor="text1"/>
          <w:sz w:val="24"/>
        </w:rPr>
        <w:t>国（境）内、外供货：南通大学指定地点。</w:t>
      </w:r>
    </w:p>
    <w:p w:rsidR="0013438A" w:rsidRDefault="00B312FF">
      <w:pPr>
        <w:spacing w:line="420" w:lineRule="atLeast"/>
        <w:ind w:firstLineChars="200" w:firstLine="482"/>
        <w:rPr>
          <w:b/>
          <w:color w:val="000000" w:themeColor="text1"/>
          <w:sz w:val="24"/>
        </w:rPr>
      </w:pPr>
      <w:r>
        <w:rPr>
          <w:rFonts w:hint="eastAsia"/>
          <w:b/>
          <w:color w:val="000000" w:themeColor="text1"/>
          <w:sz w:val="24"/>
        </w:rPr>
        <w:t>3</w:t>
      </w:r>
      <w:r>
        <w:rPr>
          <w:rFonts w:hint="eastAsia"/>
          <w:b/>
          <w:color w:val="000000" w:themeColor="text1"/>
          <w:sz w:val="24"/>
        </w:rPr>
        <w:t>、付款方式</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国（境）内供货：用户收到货物并验收合格后内一次付全款；</w:t>
      </w:r>
    </w:p>
    <w:p w:rsidR="0013438A" w:rsidRDefault="00B312FF">
      <w:pPr>
        <w:spacing w:line="420" w:lineRule="atLeast"/>
        <w:ind w:firstLineChars="196" w:firstLine="47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 xml:space="preserve"> </w:t>
      </w:r>
      <w:r>
        <w:rPr>
          <w:rFonts w:hint="eastAsia"/>
          <w:color w:val="000000" w:themeColor="text1"/>
          <w:sz w:val="24"/>
        </w:rPr>
        <w:t>国（境）外供货：以外贸信用证（</w:t>
      </w:r>
      <w:r>
        <w:rPr>
          <w:color w:val="000000" w:themeColor="text1"/>
          <w:sz w:val="24"/>
        </w:rPr>
        <w:t>L/C</w:t>
      </w:r>
      <w:r>
        <w:rPr>
          <w:rFonts w:hint="eastAsia"/>
          <w:color w:val="000000" w:themeColor="text1"/>
          <w:sz w:val="24"/>
        </w:rPr>
        <w:t>）方式结算。</w:t>
      </w:r>
      <w:r>
        <w:rPr>
          <w:color w:val="000000" w:themeColor="text1"/>
          <w:sz w:val="24"/>
        </w:rPr>
        <w:t>100%</w:t>
      </w:r>
      <w:r>
        <w:rPr>
          <w:rFonts w:hint="eastAsia"/>
          <w:color w:val="000000" w:themeColor="text1"/>
          <w:sz w:val="24"/>
        </w:rPr>
        <w:t>信用证，其中的</w:t>
      </w:r>
      <w:r>
        <w:rPr>
          <w:color w:val="000000" w:themeColor="text1"/>
          <w:sz w:val="24"/>
        </w:rPr>
        <w:t>90%</w:t>
      </w:r>
      <w:proofErr w:type="gramStart"/>
      <w:r>
        <w:rPr>
          <w:rFonts w:hint="eastAsia"/>
          <w:color w:val="000000" w:themeColor="text1"/>
          <w:sz w:val="24"/>
        </w:rPr>
        <w:t>见单付</w:t>
      </w:r>
      <w:proofErr w:type="gramEnd"/>
      <w:r>
        <w:rPr>
          <w:rFonts w:hint="eastAsia"/>
          <w:color w:val="000000" w:themeColor="text1"/>
          <w:sz w:val="24"/>
        </w:rPr>
        <w:t>，余款凭加盖南通大学国有</w:t>
      </w:r>
      <w:r>
        <w:rPr>
          <w:color w:val="000000" w:themeColor="text1"/>
          <w:sz w:val="24"/>
        </w:rPr>
        <w:t>资产管理处</w:t>
      </w:r>
      <w:r>
        <w:rPr>
          <w:rFonts w:hint="eastAsia"/>
          <w:color w:val="000000" w:themeColor="text1"/>
          <w:sz w:val="24"/>
        </w:rPr>
        <w:t>公章的最终用户签字的验收报告支付。</w:t>
      </w:r>
    </w:p>
    <w:p w:rsidR="0013438A" w:rsidRDefault="00B312FF">
      <w:pPr>
        <w:spacing w:line="420" w:lineRule="atLeast"/>
        <w:ind w:firstLineChars="200" w:firstLine="482"/>
        <w:rPr>
          <w:b/>
          <w:color w:val="000000" w:themeColor="text1"/>
          <w:sz w:val="24"/>
        </w:rPr>
      </w:pPr>
      <w:r>
        <w:rPr>
          <w:rFonts w:hint="eastAsia"/>
          <w:b/>
          <w:color w:val="000000" w:themeColor="text1"/>
          <w:sz w:val="24"/>
        </w:rPr>
        <w:t>4</w:t>
      </w:r>
      <w:r>
        <w:rPr>
          <w:rFonts w:hint="eastAsia"/>
          <w:b/>
          <w:color w:val="000000" w:themeColor="text1"/>
          <w:sz w:val="24"/>
        </w:rPr>
        <w:t>、保修期及售后服务</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）验收合格后整体免费保修</w:t>
      </w:r>
      <w:r>
        <w:rPr>
          <w:rFonts w:hint="eastAsia"/>
          <w:b/>
          <w:color w:val="000000" w:themeColor="text1"/>
          <w:sz w:val="24"/>
          <w:u w:val="single"/>
        </w:rPr>
        <w:t xml:space="preserve"> </w:t>
      </w:r>
      <w:r>
        <w:rPr>
          <w:rFonts w:hint="eastAsia"/>
          <w:b/>
          <w:color w:val="000000" w:themeColor="text1"/>
          <w:sz w:val="24"/>
          <w:u w:val="single"/>
        </w:rPr>
        <w:t>壹</w:t>
      </w:r>
      <w:r>
        <w:rPr>
          <w:rFonts w:hint="eastAsia"/>
          <w:color w:val="000000" w:themeColor="text1"/>
          <w:sz w:val="24"/>
        </w:rPr>
        <w:t>年。保修期自愿延长不限；</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Pr>
          <w:color w:val="000000" w:themeColor="text1"/>
          <w:sz w:val="24"/>
        </w:rPr>
        <w:t>2</w:t>
      </w:r>
      <w:r>
        <w:rPr>
          <w:rFonts w:hint="eastAsia"/>
          <w:color w:val="000000" w:themeColor="text1"/>
          <w:sz w:val="24"/>
        </w:rPr>
        <w:t>个，参加卖方举办的专门培训；</w:t>
      </w:r>
    </w:p>
    <w:p w:rsidR="0013438A" w:rsidRDefault="00B312FF">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3438A" w:rsidRDefault="00B312FF">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）卖方应在买方的配合下，负责对货物的现场安装调试及指导和服务；</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rFonts w:ascii="宋体" w:hAnsi="宋体" w:hint="eastAsia"/>
          <w:b/>
          <w:color w:val="000000" w:themeColor="text1"/>
          <w:sz w:val="24"/>
        </w:rPr>
        <w:t>一周内</w:t>
      </w:r>
      <w:r>
        <w:rPr>
          <w:rFonts w:hint="eastAsia"/>
          <w:color w:val="000000" w:themeColor="text1"/>
          <w:sz w:val="24"/>
        </w:rPr>
        <w:t>派遣合格的技术人员前往买方进行安装调试，并在</w:t>
      </w:r>
      <w:r>
        <w:rPr>
          <w:rFonts w:hint="eastAsia"/>
          <w:color w:val="000000" w:themeColor="text1"/>
          <w:sz w:val="24"/>
        </w:rPr>
        <w:t>1</w:t>
      </w:r>
      <w:r>
        <w:rPr>
          <w:color w:val="000000" w:themeColor="text1"/>
          <w:sz w:val="24"/>
        </w:rPr>
        <w:t>5</w:t>
      </w:r>
      <w:r>
        <w:rPr>
          <w:rFonts w:hint="eastAsia"/>
          <w:color w:val="000000" w:themeColor="text1"/>
          <w:sz w:val="24"/>
        </w:rPr>
        <w:t>天内完成货物的安装、调试工作；</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）卖方应在规定的期限内完成安装调试工作。如因卖方责任而造成安装调试的延期，因延期而产生的所有费用由卖方负责承担；</w:t>
      </w:r>
    </w:p>
    <w:p w:rsidR="0013438A" w:rsidRDefault="00B312F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3438A" w:rsidRDefault="00B312FF">
      <w:pPr>
        <w:spacing w:line="420" w:lineRule="atLeast"/>
        <w:ind w:firstLineChars="200" w:firstLine="480"/>
        <w:rPr>
          <w:b/>
          <w:i/>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）卖方人员在买方安装调试期间所产生一切费用由卖方承担。</w:t>
      </w:r>
      <w:r>
        <w:rPr>
          <w:b/>
          <w:i/>
          <w:color w:val="000000" w:themeColor="text1"/>
          <w:sz w:val="24"/>
        </w:rPr>
        <w:t xml:space="preserve"> </w:t>
      </w:r>
    </w:p>
    <w:p w:rsidR="0013438A" w:rsidRDefault="0013438A">
      <w:pPr>
        <w:spacing w:line="360" w:lineRule="auto"/>
        <w:jc w:val="center"/>
        <w:rPr>
          <w:rFonts w:ascii="宋体" w:hAnsi="宋体"/>
          <w:color w:val="000000" w:themeColor="text1"/>
        </w:rPr>
      </w:pPr>
    </w:p>
    <w:p w:rsidR="0013438A" w:rsidRDefault="00B312FF">
      <w:pPr>
        <w:pStyle w:val="1"/>
        <w:ind w:firstLineChars="600" w:firstLine="2650"/>
        <w:rPr>
          <w:color w:val="000000" w:themeColor="text1"/>
        </w:rPr>
      </w:pPr>
      <w:bookmarkStart w:id="16" w:name="_Toc121235160"/>
      <w:r>
        <w:rPr>
          <w:rFonts w:hint="eastAsia"/>
          <w:color w:val="000000" w:themeColor="text1"/>
        </w:rPr>
        <w:lastRenderedPageBreak/>
        <w:t>第六部分</w:t>
      </w:r>
      <w:r>
        <w:rPr>
          <w:rFonts w:hint="eastAsia"/>
          <w:color w:val="000000" w:themeColor="text1"/>
        </w:rPr>
        <w:t xml:space="preserve">  </w:t>
      </w:r>
      <w:r>
        <w:rPr>
          <w:rFonts w:hint="eastAsia"/>
          <w:color w:val="000000" w:themeColor="text1"/>
        </w:rPr>
        <w:t>附</w:t>
      </w:r>
      <w:r>
        <w:rPr>
          <w:rFonts w:hint="eastAsia"/>
          <w:color w:val="000000" w:themeColor="text1"/>
        </w:rPr>
        <w:t xml:space="preserve"> </w:t>
      </w:r>
      <w:r>
        <w:rPr>
          <w:rFonts w:hint="eastAsia"/>
          <w:color w:val="000000" w:themeColor="text1"/>
        </w:rPr>
        <w:t>件</w:t>
      </w:r>
      <w:bookmarkEnd w:id="16"/>
    </w:p>
    <w:p w:rsidR="00D53623" w:rsidRDefault="00D53623" w:rsidP="00D53623">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D53623" w:rsidRDefault="00D53623" w:rsidP="00D53623">
      <w:pPr>
        <w:spacing w:line="360" w:lineRule="auto"/>
        <w:rPr>
          <w:rFonts w:ascii="宋体" w:hAnsi="宋体"/>
          <w:color w:val="000000" w:themeColor="text1"/>
          <w:spacing w:val="4"/>
          <w:sz w:val="24"/>
        </w:rPr>
      </w:pPr>
      <w:r>
        <w:rPr>
          <w:rFonts w:ascii="宋体" w:hAnsi="宋体" w:hint="eastAsia"/>
          <w:color w:val="000000" w:themeColor="text1"/>
          <w:spacing w:val="4"/>
          <w:sz w:val="24"/>
        </w:rPr>
        <w:t>附件2：</w:t>
      </w:r>
      <w:r>
        <w:rPr>
          <w:rFonts w:hint="eastAsia"/>
          <w:color w:val="000000" w:themeColor="text1"/>
          <w:sz w:val="24"/>
        </w:rPr>
        <w:t>投标货物配置清单</w:t>
      </w:r>
    </w:p>
    <w:p w:rsidR="00D53623" w:rsidRDefault="00D53623" w:rsidP="00D53623">
      <w:pPr>
        <w:spacing w:line="360" w:lineRule="auto"/>
        <w:rPr>
          <w:color w:val="000000" w:themeColor="text1"/>
          <w:sz w:val="24"/>
        </w:rPr>
      </w:pPr>
      <w:r>
        <w:rPr>
          <w:rFonts w:ascii="宋体" w:hAnsi="宋体" w:hint="eastAsia"/>
          <w:color w:val="000000" w:themeColor="text1"/>
          <w:spacing w:val="4"/>
          <w:sz w:val="24"/>
        </w:rPr>
        <w:t>附件3：技术规格响应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D53623" w:rsidRDefault="00D53623" w:rsidP="00D53623">
      <w:pPr>
        <w:spacing w:line="360" w:lineRule="auto"/>
        <w:rPr>
          <w:color w:val="000000" w:themeColor="text1"/>
          <w:sz w:val="24"/>
        </w:rPr>
      </w:pPr>
      <w:r>
        <w:rPr>
          <w:rFonts w:ascii="宋体" w:hAnsi="宋体" w:hint="eastAsia"/>
          <w:color w:val="000000" w:themeColor="text1"/>
          <w:spacing w:val="4"/>
          <w:sz w:val="24"/>
        </w:rPr>
        <w:t>附件4：</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D53623" w:rsidRDefault="00D53623" w:rsidP="00D53623">
      <w:pPr>
        <w:spacing w:line="360" w:lineRule="auto"/>
        <w:rPr>
          <w:color w:val="000000" w:themeColor="text1"/>
          <w:sz w:val="24"/>
        </w:rPr>
      </w:pPr>
      <w:r>
        <w:rPr>
          <w:rFonts w:ascii="宋体" w:hAnsi="宋体" w:hint="eastAsia"/>
          <w:color w:val="000000" w:themeColor="text1"/>
          <w:spacing w:val="4"/>
          <w:sz w:val="24"/>
        </w:rPr>
        <w:t>附件5：</w:t>
      </w:r>
      <w:r>
        <w:rPr>
          <w:rFonts w:hint="eastAsia"/>
          <w:color w:val="000000" w:themeColor="text1"/>
          <w:sz w:val="24"/>
        </w:rPr>
        <w:t>法定代表人资格证明</w:t>
      </w:r>
    </w:p>
    <w:p w:rsidR="00D53623" w:rsidRDefault="00D53623" w:rsidP="00D53623">
      <w:pPr>
        <w:spacing w:line="360" w:lineRule="auto"/>
        <w:rPr>
          <w:color w:val="000000" w:themeColor="text1"/>
          <w:sz w:val="24"/>
        </w:rPr>
      </w:pPr>
      <w:r>
        <w:rPr>
          <w:rFonts w:ascii="宋体" w:hAnsi="宋体" w:hint="eastAsia"/>
          <w:color w:val="000000" w:themeColor="text1"/>
          <w:spacing w:val="4"/>
          <w:sz w:val="24"/>
        </w:rPr>
        <w:t>附件6：</w:t>
      </w:r>
      <w:r>
        <w:rPr>
          <w:rFonts w:hint="eastAsia"/>
          <w:color w:val="000000" w:themeColor="text1"/>
          <w:sz w:val="24"/>
        </w:rPr>
        <w:t>法定代表人委托书</w:t>
      </w:r>
    </w:p>
    <w:p w:rsidR="00D53623" w:rsidRDefault="00D53623" w:rsidP="00D53623">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7</w:t>
      </w:r>
      <w:r>
        <w:rPr>
          <w:rFonts w:cs="宋体" w:hint="eastAsia"/>
          <w:color w:val="000000" w:themeColor="text1"/>
          <w:sz w:val="24"/>
        </w:rPr>
        <w:t>：</w:t>
      </w:r>
      <w:r>
        <w:rPr>
          <w:rFonts w:cs="宋体"/>
          <w:color w:val="000000" w:themeColor="text1"/>
          <w:sz w:val="24"/>
        </w:rPr>
        <w:t>无重大违法记录声明</w:t>
      </w:r>
    </w:p>
    <w:p w:rsidR="00D53623" w:rsidRDefault="00D53623" w:rsidP="00D53623">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：诚信承诺书</w:t>
      </w:r>
    </w:p>
    <w:p w:rsidR="00D53623" w:rsidRDefault="00D53623">
      <w:pPr>
        <w:widowControl/>
        <w:jc w:val="left"/>
        <w:rPr>
          <w:rFonts w:cs="宋体"/>
          <w:color w:val="000000" w:themeColor="text1"/>
          <w:sz w:val="24"/>
        </w:rPr>
      </w:pPr>
      <w:r>
        <w:rPr>
          <w:rFonts w:cs="宋体"/>
          <w:color w:val="000000" w:themeColor="text1"/>
          <w:sz w:val="24"/>
        </w:rPr>
        <w:br w:type="page"/>
      </w:r>
    </w:p>
    <w:p w:rsidR="00D53623" w:rsidRDefault="00D53623" w:rsidP="00D53623">
      <w:pPr>
        <w:pStyle w:val="2"/>
        <w:rPr>
          <w:b w:val="0"/>
          <w:color w:val="000000" w:themeColor="text1"/>
          <w:sz w:val="21"/>
          <w:szCs w:val="21"/>
        </w:rPr>
      </w:pPr>
      <w:bookmarkStart w:id="17" w:name="_Toc120889951"/>
      <w:bookmarkStart w:id="18" w:name="_Toc121235161"/>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17"/>
      <w:bookmarkEnd w:id="18"/>
    </w:p>
    <w:p w:rsidR="00D53623" w:rsidRDefault="00D53623" w:rsidP="00D53623">
      <w:pPr>
        <w:jc w:val="center"/>
        <w:rPr>
          <w:rFonts w:ascii="宋体"/>
          <w:color w:val="000000" w:themeColor="text1"/>
        </w:rPr>
      </w:pPr>
      <w:r>
        <w:rPr>
          <w:rFonts w:ascii="宋体" w:hAnsi="宋体" w:hint="eastAsia"/>
          <w:b/>
          <w:bCs/>
          <w:color w:val="000000" w:themeColor="text1"/>
          <w:sz w:val="44"/>
        </w:rPr>
        <w:t>投 标 承 诺 函</w:t>
      </w:r>
    </w:p>
    <w:p w:rsidR="00D53623" w:rsidRDefault="00D53623" w:rsidP="00D53623">
      <w:pPr>
        <w:spacing w:line="360" w:lineRule="auto"/>
        <w:rPr>
          <w:color w:val="000000" w:themeColor="text1"/>
          <w:sz w:val="24"/>
        </w:rPr>
      </w:pPr>
    </w:p>
    <w:p w:rsidR="00D53623" w:rsidRDefault="00D53623" w:rsidP="00D53623">
      <w:pPr>
        <w:spacing w:line="360" w:lineRule="auto"/>
        <w:rPr>
          <w:color w:val="000000" w:themeColor="text1"/>
          <w:sz w:val="24"/>
        </w:rPr>
      </w:pPr>
      <w:r>
        <w:rPr>
          <w:rFonts w:hint="eastAsia"/>
          <w:color w:val="000000" w:themeColor="text1"/>
          <w:sz w:val="24"/>
        </w:rPr>
        <w:t>南通大学招投标管理办公室：</w:t>
      </w:r>
    </w:p>
    <w:p w:rsidR="00D53623" w:rsidRDefault="00D53623" w:rsidP="00D53623">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D53623" w:rsidRDefault="00D53623" w:rsidP="00D53623">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53623" w:rsidRDefault="00D53623" w:rsidP="00D53623">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rsidR="00D53623" w:rsidRDefault="00D53623" w:rsidP="00D53623">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D53623"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D53623" w:rsidRDefault="00D53623" w:rsidP="00D53623">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D53623" w:rsidRDefault="00D53623" w:rsidP="00D53623">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rsidR="00D53623" w:rsidRDefault="00D53623" w:rsidP="00D53623">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Default="00D53623" w:rsidP="00D53623">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D53623" w:rsidRDefault="00D53623" w:rsidP="00D53623">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D53623" w:rsidRDefault="00D53623" w:rsidP="00D53623">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rsidR="00D53623" w:rsidRDefault="00D53623" w:rsidP="00D53623">
      <w:pPr>
        <w:spacing w:line="360" w:lineRule="auto"/>
        <w:ind w:firstLineChars="200" w:firstLine="480"/>
        <w:rPr>
          <w:rFonts w:ascii="宋体" w:hAnsi="宋体"/>
          <w:color w:val="000000" w:themeColor="text1"/>
          <w:sz w:val="24"/>
        </w:rPr>
      </w:pPr>
    </w:p>
    <w:p w:rsidR="00D53623" w:rsidRDefault="00D53623" w:rsidP="00D5362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D53623" w:rsidRDefault="00D53623" w:rsidP="00D53623">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D53623" w:rsidRDefault="00D53623" w:rsidP="00D5362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D53623" w:rsidRPr="00D2790F" w:rsidRDefault="00D53623" w:rsidP="00D53623">
      <w:pPr>
        <w:spacing w:line="360" w:lineRule="auto"/>
        <w:ind w:firstLineChars="200" w:firstLine="480"/>
        <w:rPr>
          <w:rFonts w:ascii="宋体" w:hAnsi="宋体"/>
          <w:color w:val="000000" w:themeColor="text1"/>
          <w:sz w:val="24"/>
          <w:u w:val="single"/>
        </w:rPr>
        <w:sectPr w:rsidR="00D53623" w:rsidRPr="00D2790F">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D53623" w:rsidRDefault="00D53623" w:rsidP="00D53623">
      <w:pPr>
        <w:spacing w:line="360" w:lineRule="auto"/>
        <w:rPr>
          <w:rFonts w:ascii="宋体"/>
          <w:color w:val="000000" w:themeColor="text1"/>
          <w:sz w:val="24"/>
        </w:rPr>
      </w:pPr>
    </w:p>
    <w:p w:rsidR="00D53623" w:rsidRDefault="00D53623" w:rsidP="00D53623">
      <w:pPr>
        <w:pStyle w:val="2"/>
        <w:rPr>
          <w:b w:val="0"/>
          <w:color w:val="000000" w:themeColor="text1"/>
          <w:sz w:val="21"/>
          <w:szCs w:val="21"/>
        </w:rPr>
      </w:pPr>
      <w:bookmarkStart w:id="19" w:name="_Toc120889952"/>
      <w:bookmarkStart w:id="20" w:name="_Toc121235162"/>
      <w:r>
        <w:rPr>
          <w:rFonts w:hint="eastAsia"/>
          <w:b w:val="0"/>
          <w:color w:val="000000" w:themeColor="text1"/>
          <w:sz w:val="21"/>
          <w:szCs w:val="21"/>
        </w:rPr>
        <w:t>附件</w:t>
      </w:r>
      <w:r>
        <w:rPr>
          <w:b w:val="0"/>
          <w:color w:val="000000" w:themeColor="text1"/>
          <w:sz w:val="21"/>
          <w:szCs w:val="21"/>
        </w:rPr>
        <w:t>2</w:t>
      </w:r>
      <w:r>
        <w:rPr>
          <w:rFonts w:hint="eastAsia"/>
          <w:b w:val="0"/>
          <w:color w:val="000000" w:themeColor="text1"/>
          <w:sz w:val="21"/>
          <w:szCs w:val="21"/>
        </w:rPr>
        <w:t>：投标货物配置清单</w:t>
      </w:r>
      <w:bookmarkEnd w:id="19"/>
      <w:bookmarkEnd w:id="20"/>
    </w:p>
    <w:p w:rsidR="00D53623" w:rsidRDefault="00D53623" w:rsidP="00D53623">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投标货物配置清单</w:t>
      </w:r>
    </w:p>
    <w:p w:rsidR="00D53623"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53623" w:rsidTr="00DB4FC7">
        <w:trPr>
          <w:trHeight w:val="624"/>
          <w:jc w:val="center"/>
        </w:trPr>
        <w:tc>
          <w:tcPr>
            <w:tcW w:w="1526" w:type="dxa"/>
            <w:gridSpan w:val="2"/>
            <w:vAlign w:val="center"/>
          </w:tcPr>
          <w:p w:rsidR="00D53623" w:rsidRDefault="00D53623" w:rsidP="00DB4FC7">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6"/>
            <w:vAlign w:val="center"/>
          </w:tcPr>
          <w:p w:rsidR="00D53623" w:rsidRDefault="00D53623" w:rsidP="00DB4FC7">
            <w:pPr>
              <w:spacing w:line="360" w:lineRule="auto"/>
              <w:jc w:val="center"/>
              <w:rPr>
                <w:rFonts w:ascii="宋体"/>
                <w:b/>
                <w:color w:val="000000" w:themeColor="text1"/>
                <w:szCs w:val="21"/>
              </w:rPr>
            </w:pPr>
          </w:p>
        </w:tc>
        <w:tc>
          <w:tcPr>
            <w:tcW w:w="1659" w:type="dxa"/>
            <w:vAlign w:val="center"/>
          </w:tcPr>
          <w:p w:rsidR="00D53623" w:rsidRDefault="00D53623" w:rsidP="00DB4FC7">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2"/>
            <w:vAlign w:val="center"/>
          </w:tcPr>
          <w:p w:rsidR="00D53623" w:rsidRDefault="00D53623" w:rsidP="00DB4FC7">
            <w:pPr>
              <w:spacing w:line="360" w:lineRule="auto"/>
              <w:jc w:val="center"/>
              <w:rPr>
                <w:rFonts w:ascii="宋体"/>
                <w:b/>
                <w:color w:val="000000" w:themeColor="text1"/>
                <w:szCs w:val="21"/>
              </w:rPr>
            </w:pPr>
          </w:p>
        </w:tc>
      </w:tr>
      <w:tr w:rsidR="00D53623" w:rsidTr="00DB4FC7">
        <w:trPr>
          <w:trHeight w:val="624"/>
          <w:jc w:val="center"/>
        </w:trPr>
        <w:tc>
          <w:tcPr>
            <w:tcW w:w="900" w:type="dxa"/>
            <w:vAlign w:val="center"/>
          </w:tcPr>
          <w:p w:rsidR="00D53623" w:rsidRDefault="00D53623" w:rsidP="00DB4FC7">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D53623" w:rsidRDefault="00D53623" w:rsidP="00DB4FC7">
            <w:pPr>
              <w:spacing w:line="360" w:lineRule="auto"/>
              <w:jc w:val="center"/>
              <w:rPr>
                <w:rFonts w:ascii="宋体"/>
                <w:b/>
                <w:color w:val="000000" w:themeColor="text1"/>
                <w:szCs w:val="21"/>
              </w:rPr>
            </w:pPr>
            <w:r>
              <w:rPr>
                <w:rFonts w:ascii="宋体" w:hAnsi="宋体" w:hint="eastAsia"/>
                <w:b/>
                <w:color w:val="000000" w:themeColor="text1"/>
                <w:szCs w:val="21"/>
              </w:rPr>
              <w:t>货物（部件、配件等）名称</w:t>
            </w:r>
          </w:p>
        </w:tc>
        <w:tc>
          <w:tcPr>
            <w:tcW w:w="1739" w:type="dxa"/>
            <w:gridSpan w:val="2"/>
            <w:vAlign w:val="center"/>
          </w:tcPr>
          <w:p w:rsidR="00D53623" w:rsidRDefault="00D53623" w:rsidP="00DB4FC7">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D53623" w:rsidRDefault="00D53623" w:rsidP="00DB4FC7">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1659" w:type="dxa"/>
            <w:vAlign w:val="center"/>
          </w:tcPr>
          <w:p w:rsidR="00D53623" w:rsidRDefault="00D53623" w:rsidP="00DB4FC7">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4625" w:type="dxa"/>
            <w:gridSpan w:val="2"/>
            <w:vAlign w:val="center"/>
          </w:tcPr>
          <w:p w:rsidR="00D53623" w:rsidRDefault="00D53623" w:rsidP="00DB4FC7">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D53623" w:rsidTr="00DB4FC7">
        <w:trPr>
          <w:trHeight w:hRule="exact" w:val="510"/>
          <w:jc w:val="center"/>
        </w:trPr>
        <w:tc>
          <w:tcPr>
            <w:tcW w:w="900" w:type="dxa"/>
          </w:tcPr>
          <w:p w:rsidR="00D53623" w:rsidRDefault="00D53623" w:rsidP="00DB4FC7">
            <w:pPr>
              <w:spacing w:line="360" w:lineRule="auto"/>
              <w:rPr>
                <w:rFonts w:ascii="宋体"/>
                <w:color w:val="000000" w:themeColor="text1"/>
                <w:sz w:val="24"/>
              </w:rPr>
            </w:pPr>
          </w:p>
        </w:tc>
        <w:tc>
          <w:tcPr>
            <w:tcW w:w="2894" w:type="dxa"/>
            <w:gridSpan w:val="3"/>
          </w:tcPr>
          <w:p w:rsidR="00D53623" w:rsidRDefault="00D53623" w:rsidP="00DB4FC7">
            <w:pPr>
              <w:spacing w:line="360" w:lineRule="auto"/>
              <w:rPr>
                <w:rFonts w:ascii="宋体"/>
                <w:color w:val="000000" w:themeColor="text1"/>
                <w:sz w:val="24"/>
              </w:rPr>
            </w:pPr>
          </w:p>
        </w:tc>
        <w:tc>
          <w:tcPr>
            <w:tcW w:w="1739" w:type="dxa"/>
            <w:gridSpan w:val="2"/>
          </w:tcPr>
          <w:p w:rsidR="00D53623" w:rsidRDefault="00D53623" w:rsidP="00DB4FC7">
            <w:pPr>
              <w:spacing w:line="360" w:lineRule="auto"/>
              <w:rPr>
                <w:rFonts w:ascii="宋体"/>
                <w:color w:val="000000" w:themeColor="text1"/>
                <w:sz w:val="24"/>
              </w:rPr>
            </w:pPr>
          </w:p>
        </w:tc>
        <w:tc>
          <w:tcPr>
            <w:tcW w:w="2357" w:type="dxa"/>
            <w:gridSpan w:val="2"/>
          </w:tcPr>
          <w:p w:rsidR="00D53623" w:rsidRDefault="00D53623" w:rsidP="00DB4FC7">
            <w:pPr>
              <w:spacing w:line="360" w:lineRule="auto"/>
              <w:rPr>
                <w:rFonts w:ascii="宋体"/>
                <w:color w:val="000000" w:themeColor="text1"/>
                <w:sz w:val="24"/>
              </w:rPr>
            </w:pPr>
          </w:p>
        </w:tc>
        <w:tc>
          <w:tcPr>
            <w:tcW w:w="1659" w:type="dxa"/>
          </w:tcPr>
          <w:p w:rsidR="00D53623" w:rsidRDefault="00D53623" w:rsidP="00DB4FC7">
            <w:pPr>
              <w:spacing w:line="360" w:lineRule="auto"/>
              <w:rPr>
                <w:rFonts w:ascii="宋体"/>
                <w:color w:val="000000" w:themeColor="text1"/>
                <w:sz w:val="24"/>
              </w:rPr>
            </w:pPr>
          </w:p>
        </w:tc>
        <w:tc>
          <w:tcPr>
            <w:tcW w:w="4625" w:type="dxa"/>
            <w:gridSpan w:val="2"/>
          </w:tcPr>
          <w:p w:rsidR="00D53623" w:rsidRDefault="00D53623" w:rsidP="00DB4FC7">
            <w:pPr>
              <w:spacing w:line="360" w:lineRule="auto"/>
              <w:jc w:val="left"/>
              <w:rPr>
                <w:rFonts w:ascii="宋体"/>
                <w:b/>
                <w:color w:val="000000" w:themeColor="text1"/>
                <w:szCs w:val="21"/>
              </w:rPr>
            </w:pPr>
          </w:p>
        </w:tc>
      </w:tr>
      <w:tr w:rsidR="00D53623" w:rsidTr="00DB4FC7">
        <w:trPr>
          <w:trHeight w:hRule="exact" w:val="510"/>
          <w:jc w:val="center"/>
        </w:trPr>
        <w:tc>
          <w:tcPr>
            <w:tcW w:w="900" w:type="dxa"/>
          </w:tcPr>
          <w:p w:rsidR="00D53623" w:rsidRDefault="00D53623" w:rsidP="00DB4FC7">
            <w:pPr>
              <w:spacing w:line="360" w:lineRule="auto"/>
              <w:rPr>
                <w:rFonts w:ascii="宋体"/>
                <w:color w:val="000000" w:themeColor="text1"/>
                <w:sz w:val="24"/>
              </w:rPr>
            </w:pPr>
          </w:p>
        </w:tc>
        <w:tc>
          <w:tcPr>
            <w:tcW w:w="2894" w:type="dxa"/>
            <w:gridSpan w:val="3"/>
          </w:tcPr>
          <w:p w:rsidR="00D53623" w:rsidRDefault="00D53623" w:rsidP="00DB4FC7">
            <w:pPr>
              <w:spacing w:line="360" w:lineRule="auto"/>
              <w:rPr>
                <w:rFonts w:ascii="宋体"/>
                <w:color w:val="000000" w:themeColor="text1"/>
                <w:sz w:val="24"/>
              </w:rPr>
            </w:pPr>
          </w:p>
        </w:tc>
        <w:tc>
          <w:tcPr>
            <w:tcW w:w="1739" w:type="dxa"/>
            <w:gridSpan w:val="2"/>
          </w:tcPr>
          <w:p w:rsidR="00D53623" w:rsidRDefault="00D53623" w:rsidP="00DB4FC7">
            <w:pPr>
              <w:spacing w:line="360" w:lineRule="auto"/>
              <w:rPr>
                <w:rFonts w:ascii="宋体"/>
                <w:color w:val="000000" w:themeColor="text1"/>
                <w:sz w:val="24"/>
              </w:rPr>
            </w:pPr>
          </w:p>
        </w:tc>
        <w:tc>
          <w:tcPr>
            <w:tcW w:w="2357" w:type="dxa"/>
            <w:gridSpan w:val="2"/>
          </w:tcPr>
          <w:p w:rsidR="00D53623" w:rsidRDefault="00D53623" w:rsidP="00DB4FC7">
            <w:pPr>
              <w:spacing w:line="360" w:lineRule="auto"/>
              <w:rPr>
                <w:rFonts w:ascii="宋体"/>
                <w:color w:val="000000" w:themeColor="text1"/>
                <w:sz w:val="24"/>
              </w:rPr>
            </w:pPr>
          </w:p>
        </w:tc>
        <w:tc>
          <w:tcPr>
            <w:tcW w:w="1659" w:type="dxa"/>
          </w:tcPr>
          <w:p w:rsidR="00D53623" w:rsidRDefault="00D53623" w:rsidP="00DB4FC7">
            <w:pPr>
              <w:spacing w:line="360" w:lineRule="auto"/>
              <w:rPr>
                <w:rFonts w:ascii="宋体"/>
                <w:color w:val="000000" w:themeColor="text1"/>
                <w:sz w:val="24"/>
              </w:rPr>
            </w:pPr>
          </w:p>
        </w:tc>
        <w:tc>
          <w:tcPr>
            <w:tcW w:w="4625" w:type="dxa"/>
            <w:gridSpan w:val="2"/>
          </w:tcPr>
          <w:p w:rsidR="00D53623" w:rsidRDefault="00D53623" w:rsidP="00DB4FC7">
            <w:pPr>
              <w:spacing w:line="360" w:lineRule="auto"/>
              <w:rPr>
                <w:rFonts w:ascii="宋体"/>
                <w:color w:val="000000" w:themeColor="text1"/>
                <w:sz w:val="24"/>
              </w:rPr>
            </w:pPr>
          </w:p>
        </w:tc>
      </w:tr>
      <w:tr w:rsidR="00D53623" w:rsidTr="00DB4FC7">
        <w:trPr>
          <w:trHeight w:hRule="exact" w:val="510"/>
          <w:jc w:val="center"/>
        </w:trPr>
        <w:tc>
          <w:tcPr>
            <w:tcW w:w="900" w:type="dxa"/>
          </w:tcPr>
          <w:p w:rsidR="00D53623" w:rsidRDefault="00D53623" w:rsidP="00DB4FC7">
            <w:pPr>
              <w:spacing w:line="360" w:lineRule="auto"/>
              <w:rPr>
                <w:rFonts w:ascii="宋体"/>
                <w:color w:val="000000" w:themeColor="text1"/>
                <w:sz w:val="24"/>
              </w:rPr>
            </w:pPr>
          </w:p>
        </w:tc>
        <w:tc>
          <w:tcPr>
            <w:tcW w:w="2894" w:type="dxa"/>
            <w:gridSpan w:val="3"/>
          </w:tcPr>
          <w:p w:rsidR="00D53623" w:rsidRDefault="00D53623" w:rsidP="00DB4FC7">
            <w:pPr>
              <w:spacing w:line="360" w:lineRule="auto"/>
              <w:rPr>
                <w:rFonts w:ascii="宋体"/>
                <w:color w:val="000000" w:themeColor="text1"/>
                <w:sz w:val="24"/>
              </w:rPr>
            </w:pPr>
          </w:p>
        </w:tc>
        <w:tc>
          <w:tcPr>
            <w:tcW w:w="1739" w:type="dxa"/>
            <w:gridSpan w:val="2"/>
          </w:tcPr>
          <w:p w:rsidR="00D53623" w:rsidRDefault="00D53623" w:rsidP="00DB4FC7">
            <w:pPr>
              <w:spacing w:line="360" w:lineRule="auto"/>
              <w:rPr>
                <w:rFonts w:ascii="宋体"/>
                <w:color w:val="000000" w:themeColor="text1"/>
                <w:sz w:val="24"/>
              </w:rPr>
            </w:pPr>
          </w:p>
        </w:tc>
        <w:tc>
          <w:tcPr>
            <w:tcW w:w="2357" w:type="dxa"/>
            <w:gridSpan w:val="2"/>
          </w:tcPr>
          <w:p w:rsidR="00D53623" w:rsidRDefault="00D53623" w:rsidP="00DB4FC7">
            <w:pPr>
              <w:spacing w:line="360" w:lineRule="auto"/>
              <w:rPr>
                <w:rFonts w:ascii="宋体"/>
                <w:color w:val="000000" w:themeColor="text1"/>
                <w:sz w:val="24"/>
              </w:rPr>
            </w:pPr>
          </w:p>
        </w:tc>
        <w:tc>
          <w:tcPr>
            <w:tcW w:w="1659" w:type="dxa"/>
          </w:tcPr>
          <w:p w:rsidR="00D53623" w:rsidRDefault="00D53623" w:rsidP="00DB4FC7">
            <w:pPr>
              <w:spacing w:line="360" w:lineRule="auto"/>
              <w:rPr>
                <w:rFonts w:ascii="宋体"/>
                <w:color w:val="000000" w:themeColor="text1"/>
                <w:sz w:val="24"/>
              </w:rPr>
            </w:pPr>
          </w:p>
        </w:tc>
        <w:tc>
          <w:tcPr>
            <w:tcW w:w="4625" w:type="dxa"/>
            <w:gridSpan w:val="2"/>
          </w:tcPr>
          <w:p w:rsidR="00D53623" w:rsidRDefault="00D53623" w:rsidP="00DB4FC7">
            <w:pPr>
              <w:spacing w:line="360" w:lineRule="auto"/>
              <w:rPr>
                <w:rFonts w:ascii="宋体"/>
                <w:color w:val="000000" w:themeColor="text1"/>
                <w:sz w:val="24"/>
              </w:rPr>
            </w:pPr>
          </w:p>
        </w:tc>
      </w:tr>
      <w:tr w:rsidR="00D53623" w:rsidTr="00DB4FC7">
        <w:trPr>
          <w:trHeight w:hRule="exact" w:val="510"/>
          <w:jc w:val="center"/>
        </w:trPr>
        <w:tc>
          <w:tcPr>
            <w:tcW w:w="900" w:type="dxa"/>
          </w:tcPr>
          <w:p w:rsidR="00D53623" w:rsidRDefault="00D53623" w:rsidP="00DB4FC7">
            <w:pPr>
              <w:spacing w:line="360" w:lineRule="auto"/>
              <w:rPr>
                <w:rFonts w:ascii="宋体"/>
                <w:color w:val="000000" w:themeColor="text1"/>
                <w:sz w:val="24"/>
              </w:rPr>
            </w:pPr>
          </w:p>
        </w:tc>
        <w:tc>
          <w:tcPr>
            <w:tcW w:w="2894" w:type="dxa"/>
            <w:gridSpan w:val="3"/>
          </w:tcPr>
          <w:p w:rsidR="00D53623" w:rsidRDefault="00D53623" w:rsidP="00DB4FC7">
            <w:pPr>
              <w:spacing w:line="360" w:lineRule="auto"/>
              <w:rPr>
                <w:rFonts w:ascii="宋体"/>
                <w:color w:val="000000" w:themeColor="text1"/>
                <w:sz w:val="24"/>
              </w:rPr>
            </w:pPr>
          </w:p>
        </w:tc>
        <w:tc>
          <w:tcPr>
            <w:tcW w:w="1739" w:type="dxa"/>
            <w:gridSpan w:val="2"/>
          </w:tcPr>
          <w:p w:rsidR="00D53623" w:rsidRDefault="00D53623" w:rsidP="00DB4FC7">
            <w:pPr>
              <w:spacing w:line="360" w:lineRule="auto"/>
              <w:rPr>
                <w:rFonts w:ascii="宋体"/>
                <w:color w:val="000000" w:themeColor="text1"/>
                <w:sz w:val="24"/>
              </w:rPr>
            </w:pPr>
          </w:p>
        </w:tc>
        <w:tc>
          <w:tcPr>
            <w:tcW w:w="2357" w:type="dxa"/>
            <w:gridSpan w:val="2"/>
          </w:tcPr>
          <w:p w:rsidR="00D53623" w:rsidRDefault="00D53623" w:rsidP="00DB4FC7">
            <w:pPr>
              <w:spacing w:line="360" w:lineRule="auto"/>
              <w:rPr>
                <w:rFonts w:ascii="宋体"/>
                <w:color w:val="000000" w:themeColor="text1"/>
                <w:sz w:val="24"/>
              </w:rPr>
            </w:pPr>
          </w:p>
        </w:tc>
        <w:tc>
          <w:tcPr>
            <w:tcW w:w="1659" w:type="dxa"/>
          </w:tcPr>
          <w:p w:rsidR="00D53623" w:rsidRDefault="00D53623" w:rsidP="00DB4FC7">
            <w:pPr>
              <w:spacing w:line="360" w:lineRule="auto"/>
              <w:rPr>
                <w:rFonts w:ascii="宋体"/>
                <w:color w:val="000000" w:themeColor="text1"/>
                <w:sz w:val="24"/>
              </w:rPr>
            </w:pPr>
          </w:p>
        </w:tc>
        <w:tc>
          <w:tcPr>
            <w:tcW w:w="4625" w:type="dxa"/>
            <w:gridSpan w:val="2"/>
          </w:tcPr>
          <w:p w:rsidR="00D53623" w:rsidRDefault="00D53623" w:rsidP="00DB4FC7">
            <w:pPr>
              <w:spacing w:line="360" w:lineRule="auto"/>
              <w:rPr>
                <w:rFonts w:ascii="宋体"/>
                <w:color w:val="000000" w:themeColor="text1"/>
                <w:sz w:val="24"/>
              </w:rPr>
            </w:pPr>
          </w:p>
        </w:tc>
      </w:tr>
      <w:tr w:rsidR="00D53623" w:rsidTr="00DB4FC7">
        <w:trPr>
          <w:trHeight w:hRule="exact" w:val="510"/>
          <w:jc w:val="center"/>
        </w:trPr>
        <w:tc>
          <w:tcPr>
            <w:tcW w:w="900" w:type="dxa"/>
          </w:tcPr>
          <w:p w:rsidR="00D53623" w:rsidRDefault="00D53623" w:rsidP="00DB4FC7">
            <w:pPr>
              <w:spacing w:line="360" w:lineRule="auto"/>
              <w:rPr>
                <w:rFonts w:ascii="宋体"/>
                <w:color w:val="000000" w:themeColor="text1"/>
                <w:sz w:val="24"/>
              </w:rPr>
            </w:pPr>
          </w:p>
        </w:tc>
        <w:tc>
          <w:tcPr>
            <w:tcW w:w="2894" w:type="dxa"/>
            <w:gridSpan w:val="3"/>
          </w:tcPr>
          <w:p w:rsidR="00D53623" w:rsidRDefault="00D53623" w:rsidP="00DB4FC7">
            <w:pPr>
              <w:spacing w:line="360" w:lineRule="auto"/>
              <w:rPr>
                <w:rFonts w:ascii="宋体"/>
                <w:color w:val="000000" w:themeColor="text1"/>
                <w:sz w:val="24"/>
              </w:rPr>
            </w:pPr>
          </w:p>
        </w:tc>
        <w:tc>
          <w:tcPr>
            <w:tcW w:w="1739" w:type="dxa"/>
            <w:gridSpan w:val="2"/>
          </w:tcPr>
          <w:p w:rsidR="00D53623" w:rsidRDefault="00D53623" w:rsidP="00DB4FC7">
            <w:pPr>
              <w:spacing w:line="360" w:lineRule="auto"/>
              <w:rPr>
                <w:rFonts w:ascii="宋体"/>
                <w:color w:val="000000" w:themeColor="text1"/>
                <w:sz w:val="24"/>
              </w:rPr>
            </w:pPr>
          </w:p>
        </w:tc>
        <w:tc>
          <w:tcPr>
            <w:tcW w:w="2357" w:type="dxa"/>
            <w:gridSpan w:val="2"/>
          </w:tcPr>
          <w:p w:rsidR="00D53623" w:rsidRDefault="00D53623" w:rsidP="00DB4FC7">
            <w:pPr>
              <w:spacing w:line="360" w:lineRule="auto"/>
              <w:rPr>
                <w:rFonts w:ascii="宋体"/>
                <w:color w:val="000000" w:themeColor="text1"/>
                <w:sz w:val="24"/>
              </w:rPr>
            </w:pPr>
          </w:p>
        </w:tc>
        <w:tc>
          <w:tcPr>
            <w:tcW w:w="1659" w:type="dxa"/>
          </w:tcPr>
          <w:p w:rsidR="00D53623" w:rsidRDefault="00D53623" w:rsidP="00DB4FC7">
            <w:pPr>
              <w:spacing w:line="360" w:lineRule="auto"/>
              <w:rPr>
                <w:rFonts w:ascii="宋体"/>
                <w:color w:val="000000" w:themeColor="text1"/>
                <w:sz w:val="24"/>
              </w:rPr>
            </w:pPr>
          </w:p>
        </w:tc>
        <w:tc>
          <w:tcPr>
            <w:tcW w:w="4625" w:type="dxa"/>
            <w:gridSpan w:val="2"/>
          </w:tcPr>
          <w:p w:rsidR="00D53623" w:rsidRDefault="00D53623" w:rsidP="00DB4FC7">
            <w:pPr>
              <w:spacing w:line="360" w:lineRule="auto"/>
              <w:rPr>
                <w:rFonts w:ascii="宋体"/>
                <w:color w:val="000000" w:themeColor="text1"/>
                <w:sz w:val="24"/>
              </w:rPr>
            </w:pPr>
          </w:p>
        </w:tc>
      </w:tr>
      <w:tr w:rsidR="00D53623" w:rsidTr="00DB4FC7">
        <w:trPr>
          <w:trHeight w:hRule="exact" w:val="983"/>
          <w:jc w:val="center"/>
        </w:trPr>
        <w:tc>
          <w:tcPr>
            <w:tcW w:w="2376" w:type="dxa"/>
            <w:gridSpan w:val="3"/>
            <w:vAlign w:val="center"/>
          </w:tcPr>
          <w:p w:rsidR="00D53623" w:rsidRDefault="00D53623" w:rsidP="00DB4FC7">
            <w:pPr>
              <w:spacing w:line="360" w:lineRule="auto"/>
              <w:jc w:val="center"/>
              <w:rPr>
                <w:rFonts w:ascii="宋体"/>
                <w:color w:val="000000" w:themeColor="text1"/>
                <w:sz w:val="24"/>
              </w:rPr>
            </w:pPr>
            <w:r>
              <w:rPr>
                <w:rFonts w:ascii="宋体" w:hAnsi="宋体" w:hint="eastAsia"/>
                <w:b/>
                <w:color w:val="000000" w:themeColor="text1"/>
                <w:sz w:val="24"/>
              </w:rPr>
              <w:t>投标人名称（公章）</w:t>
            </w:r>
          </w:p>
        </w:tc>
        <w:tc>
          <w:tcPr>
            <w:tcW w:w="2410" w:type="dxa"/>
            <w:gridSpan w:val="2"/>
            <w:vAlign w:val="center"/>
          </w:tcPr>
          <w:p w:rsidR="00D53623" w:rsidRDefault="00D53623" w:rsidP="00DB4FC7">
            <w:pPr>
              <w:spacing w:line="360" w:lineRule="auto"/>
              <w:rPr>
                <w:rFonts w:ascii="宋体"/>
                <w:color w:val="000000" w:themeColor="text1"/>
                <w:sz w:val="24"/>
              </w:rPr>
            </w:pPr>
          </w:p>
        </w:tc>
        <w:tc>
          <w:tcPr>
            <w:tcW w:w="2552" w:type="dxa"/>
            <w:gridSpan w:val="2"/>
            <w:vAlign w:val="center"/>
          </w:tcPr>
          <w:p w:rsidR="00D53623" w:rsidRDefault="00D53623" w:rsidP="00DB4FC7">
            <w:pPr>
              <w:spacing w:line="360" w:lineRule="auto"/>
              <w:jc w:val="center"/>
              <w:rPr>
                <w:rFonts w:ascii="宋体"/>
                <w:color w:val="000000" w:themeColor="text1"/>
                <w:sz w:val="24"/>
              </w:rPr>
            </w:pPr>
            <w:r>
              <w:rPr>
                <w:rFonts w:ascii="宋体" w:hAnsi="宋体" w:hint="eastAsia"/>
                <w:b/>
                <w:color w:val="000000" w:themeColor="text1"/>
                <w:sz w:val="24"/>
              </w:rPr>
              <w:t>法定代表人或被授权代表（签字或签章）</w:t>
            </w:r>
          </w:p>
        </w:tc>
        <w:tc>
          <w:tcPr>
            <w:tcW w:w="2211" w:type="dxa"/>
            <w:gridSpan w:val="2"/>
            <w:vAlign w:val="center"/>
          </w:tcPr>
          <w:p w:rsidR="00D53623" w:rsidRDefault="00D53623" w:rsidP="00DB4FC7">
            <w:pPr>
              <w:spacing w:line="360" w:lineRule="auto"/>
              <w:rPr>
                <w:rFonts w:ascii="宋体"/>
                <w:color w:val="000000" w:themeColor="text1"/>
                <w:sz w:val="24"/>
              </w:rPr>
            </w:pPr>
          </w:p>
        </w:tc>
        <w:tc>
          <w:tcPr>
            <w:tcW w:w="1191" w:type="dxa"/>
            <w:vAlign w:val="center"/>
          </w:tcPr>
          <w:p w:rsidR="00D53623" w:rsidRDefault="00D53623" w:rsidP="00DB4FC7">
            <w:pPr>
              <w:spacing w:line="360" w:lineRule="auto"/>
              <w:jc w:val="center"/>
              <w:rPr>
                <w:rFonts w:ascii="宋体"/>
                <w:color w:val="000000" w:themeColor="text1"/>
                <w:sz w:val="24"/>
              </w:rPr>
            </w:pPr>
            <w:r>
              <w:rPr>
                <w:rFonts w:ascii="宋体" w:hAnsi="宋体" w:hint="eastAsia"/>
                <w:b/>
                <w:color w:val="000000" w:themeColor="text1"/>
                <w:sz w:val="24"/>
              </w:rPr>
              <w:t>日期</w:t>
            </w:r>
          </w:p>
        </w:tc>
        <w:tc>
          <w:tcPr>
            <w:tcW w:w="3434" w:type="dxa"/>
            <w:vAlign w:val="center"/>
          </w:tcPr>
          <w:p w:rsidR="00D53623" w:rsidRDefault="00D53623" w:rsidP="00DB4FC7">
            <w:pPr>
              <w:spacing w:line="360" w:lineRule="auto"/>
              <w:rPr>
                <w:rFonts w:ascii="宋体"/>
                <w:color w:val="000000" w:themeColor="text1"/>
                <w:sz w:val="24"/>
              </w:rPr>
            </w:pPr>
          </w:p>
        </w:tc>
      </w:tr>
    </w:tbl>
    <w:p w:rsidR="00D53623" w:rsidRDefault="00D53623" w:rsidP="00D53623">
      <w:pPr>
        <w:spacing w:line="360" w:lineRule="auto"/>
        <w:rPr>
          <w:rFonts w:ascii="宋体"/>
          <w:color w:val="000000" w:themeColor="text1"/>
          <w:sz w:val="24"/>
        </w:rPr>
      </w:pPr>
    </w:p>
    <w:p w:rsidR="00D53623" w:rsidRDefault="00D53623" w:rsidP="00D53623">
      <w:pPr>
        <w:spacing w:line="360" w:lineRule="auto"/>
        <w:rPr>
          <w:rFonts w:ascii="宋体"/>
          <w:color w:val="000000" w:themeColor="text1"/>
          <w:sz w:val="24"/>
        </w:rPr>
      </w:pPr>
    </w:p>
    <w:p w:rsidR="00D53623" w:rsidRDefault="00D53623" w:rsidP="00D53623">
      <w:pPr>
        <w:spacing w:line="360" w:lineRule="auto"/>
        <w:rPr>
          <w:rFonts w:ascii="宋体"/>
          <w:color w:val="000000" w:themeColor="text1"/>
          <w:sz w:val="24"/>
        </w:rPr>
      </w:pPr>
    </w:p>
    <w:p w:rsidR="00D53623" w:rsidRDefault="00D53623" w:rsidP="00D53623">
      <w:pPr>
        <w:spacing w:line="360" w:lineRule="auto"/>
        <w:rPr>
          <w:rFonts w:ascii="宋体"/>
          <w:color w:val="000000" w:themeColor="text1"/>
          <w:sz w:val="24"/>
        </w:rPr>
      </w:pPr>
    </w:p>
    <w:p w:rsidR="00D53623" w:rsidRDefault="00D53623" w:rsidP="00D53623">
      <w:pPr>
        <w:pStyle w:val="2"/>
        <w:rPr>
          <w:b w:val="0"/>
          <w:color w:val="000000" w:themeColor="text1"/>
          <w:sz w:val="21"/>
          <w:szCs w:val="21"/>
        </w:rPr>
      </w:pPr>
      <w:bookmarkStart w:id="21" w:name="_Toc120889953"/>
      <w:bookmarkStart w:id="22" w:name="_Toc121235163"/>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1"/>
      <w:bookmarkEnd w:id="22"/>
    </w:p>
    <w:p w:rsidR="00D53623" w:rsidRDefault="00D53623" w:rsidP="00D53623">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53623" w:rsidTr="00DB4FC7">
        <w:trPr>
          <w:trHeight w:val="624"/>
          <w:jc w:val="center"/>
        </w:trPr>
        <w:tc>
          <w:tcPr>
            <w:tcW w:w="2240" w:type="dxa"/>
            <w:gridSpan w:val="2"/>
            <w:vAlign w:val="center"/>
          </w:tcPr>
          <w:p w:rsidR="00D53623" w:rsidRDefault="00D53623" w:rsidP="00DB4FC7">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D53623" w:rsidRDefault="00D53623" w:rsidP="00DB4FC7">
            <w:pPr>
              <w:ind w:left="-90"/>
              <w:jc w:val="center"/>
              <w:rPr>
                <w:rFonts w:ascii="宋体"/>
                <w:color w:val="000000" w:themeColor="text1"/>
                <w:kern w:val="0"/>
                <w:sz w:val="24"/>
              </w:rPr>
            </w:pPr>
          </w:p>
        </w:tc>
        <w:tc>
          <w:tcPr>
            <w:tcW w:w="1418" w:type="dxa"/>
            <w:vAlign w:val="center"/>
          </w:tcPr>
          <w:p w:rsidR="00D53623" w:rsidRDefault="00D53623" w:rsidP="00DB4FC7">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D53623" w:rsidRDefault="00D53623" w:rsidP="00DB4FC7">
            <w:pPr>
              <w:ind w:left="-90"/>
              <w:jc w:val="center"/>
              <w:rPr>
                <w:rFonts w:ascii="宋体"/>
                <w:color w:val="000000" w:themeColor="text1"/>
                <w:kern w:val="0"/>
                <w:sz w:val="24"/>
              </w:rPr>
            </w:pPr>
          </w:p>
        </w:tc>
      </w:tr>
      <w:tr w:rsidR="00D53623" w:rsidTr="00DB4FC7">
        <w:trPr>
          <w:trHeight w:val="624"/>
          <w:jc w:val="center"/>
        </w:trPr>
        <w:tc>
          <w:tcPr>
            <w:tcW w:w="822" w:type="dxa"/>
            <w:vAlign w:val="center"/>
          </w:tcPr>
          <w:p w:rsidR="00D53623" w:rsidRDefault="00D53623" w:rsidP="00DB4FC7">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D53623" w:rsidRDefault="00D53623" w:rsidP="00DB4FC7">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D53623" w:rsidRDefault="00D53623" w:rsidP="00DB4FC7">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D53623" w:rsidRDefault="00D53623" w:rsidP="00DB4FC7">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D53623" w:rsidRDefault="00D53623" w:rsidP="00DB4FC7">
            <w:pPr>
              <w:ind w:left="-90"/>
              <w:jc w:val="center"/>
              <w:rPr>
                <w:rFonts w:ascii="宋体"/>
                <w:b/>
                <w:color w:val="000000" w:themeColor="text1"/>
                <w:sz w:val="24"/>
              </w:rPr>
            </w:pPr>
            <w:r>
              <w:rPr>
                <w:rFonts w:ascii="宋体" w:hAnsi="宋体" w:hint="eastAsia"/>
                <w:b/>
                <w:color w:val="000000" w:themeColor="text1"/>
                <w:sz w:val="24"/>
              </w:rPr>
              <w:t>备注说明</w:t>
            </w:r>
          </w:p>
        </w:tc>
      </w:tr>
      <w:tr w:rsidR="00D53623" w:rsidTr="00DB4FC7">
        <w:trPr>
          <w:trHeight w:val="611"/>
          <w:jc w:val="center"/>
        </w:trPr>
        <w:tc>
          <w:tcPr>
            <w:tcW w:w="822" w:type="dxa"/>
          </w:tcPr>
          <w:p w:rsidR="00D53623" w:rsidRDefault="00D53623" w:rsidP="00DB4FC7">
            <w:pPr>
              <w:ind w:left="-90"/>
              <w:jc w:val="left"/>
              <w:rPr>
                <w:rFonts w:ascii="Mincho"/>
                <w:color w:val="000000" w:themeColor="text1"/>
                <w:kern w:val="0"/>
                <w:sz w:val="20"/>
              </w:rPr>
            </w:pPr>
          </w:p>
        </w:tc>
        <w:tc>
          <w:tcPr>
            <w:tcW w:w="3686" w:type="dxa"/>
            <w:gridSpan w:val="2"/>
          </w:tcPr>
          <w:p w:rsidR="00D53623" w:rsidRDefault="00D53623" w:rsidP="00DB4FC7">
            <w:pPr>
              <w:ind w:left="-90"/>
              <w:jc w:val="left"/>
              <w:rPr>
                <w:rFonts w:ascii="Mincho"/>
                <w:color w:val="000000" w:themeColor="text1"/>
                <w:kern w:val="0"/>
                <w:sz w:val="20"/>
              </w:rPr>
            </w:pPr>
          </w:p>
        </w:tc>
        <w:tc>
          <w:tcPr>
            <w:tcW w:w="4252" w:type="dxa"/>
            <w:gridSpan w:val="2"/>
          </w:tcPr>
          <w:p w:rsidR="00D53623" w:rsidRDefault="00D53623" w:rsidP="00DB4FC7">
            <w:pPr>
              <w:ind w:left="-90"/>
              <w:jc w:val="left"/>
              <w:rPr>
                <w:rFonts w:ascii="Mincho"/>
                <w:color w:val="000000" w:themeColor="text1"/>
                <w:kern w:val="0"/>
                <w:sz w:val="20"/>
              </w:rPr>
            </w:pPr>
          </w:p>
        </w:tc>
        <w:tc>
          <w:tcPr>
            <w:tcW w:w="1418" w:type="dxa"/>
          </w:tcPr>
          <w:p w:rsidR="00D53623" w:rsidRDefault="00D53623" w:rsidP="00DB4FC7">
            <w:pPr>
              <w:ind w:left="-90"/>
              <w:jc w:val="left"/>
              <w:rPr>
                <w:rFonts w:ascii="Mincho"/>
                <w:color w:val="000000" w:themeColor="text1"/>
                <w:kern w:val="0"/>
                <w:sz w:val="20"/>
              </w:rPr>
            </w:pPr>
          </w:p>
        </w:tc>
        <w:tc>
          <w:tcPr>
            <w:tcW w:w="4006" w:type="dxa"/>
          </w:tcPr>
          <w:p w:rsidR="00D53623" w:rsidRDefault="00D53623" w:rsidP="00DB4FC7">
            <w:pPr>
              <w:ind w:left="-90"/>
              <w:jc w:val="left"/>
              <w:rPr>
                <w:rFonts w:ascii="Mincho"/>
                <w:color w:val="000000" w:themeColor="text1"/>
                <w:kern w:val="0"/>
                <w:sz w:val="20"/>
              </w:rPr>
            </w:pPr>
          </w:p>
        </w:tc>
      </w:tr>
      <w:tr w:rsidR="00D53623" w:rsidTr="00DB4FC7">
        <w:trPr>
          <w:trHeight w:val="591"/>
          <w:jc w:val="center"/>
        </w:trPr>
        <w:tc>
          <w:tcPr>
            <w:tcW w:w="822" w:type="dxa"/>
          </w:tcPr>
          <w:p w:rsidR="00D53623" w:rsidRDefault="00D53623" w:rsidP="00DB4FC7">
            <w:pPr>
              <w:ind w:left="-90"/>
              <w:jc w:val="left"/>
              <w:rPr>
                <w:rFonts w:ascii="Mincho"/>
                <w:color w:val="000000" w:themeColor="text1"/>
                <w:kern w:val="0"/>
                <w:sz w:val="20"/>
              </w:rPr>
            </w:pPr>
          </w:p>
        </w:tc>
        <w:tc>
          <w:tcPr>
            <w:tcW w:w="3686" w:type="dxa"/>
            <w:gridSpan w:val="2"/>
          </w:tcPr>
          <w:p w:rsidR="00D53623" w:rsidRDefault="00D53623" w:rsidP="00DB4FC7">
            <w:pPr>
              <w:ind w:left="-90" w:rightChars="-137" w:right="-288"/>
              <w:jc w:val="left"/>
              <w:rPr>
                <w:rFonts w:ascii="Mincho"/>
                <w:color w:val="000000" w:themeColor="text1"/>
                <w:kern w:val="0"/>
                <w:sz w:val="20"/>
              </w:rPr>
            </w:pPr>
          </w:p>
        </w:tc>
        <w:tc>
          <w:tcPr>
            <w:tcW w:w="4252" w:type="dxa"/>
            <w:gridSpan w:val="2"/>
          </w:tcPr>
          <w:p w:rsidR="00D53623" w:rsidRDefault="00D53623" w:rsidP="00DB4FC7">
            <w:pPr>
              <w:ind w:left="-90"/>
              <w:jc w:val="left"/>
              <w:rPr>
                <w:rFonts w:ascii="Mincho"/>
                <w:color w:val="000000" w:themeColor="text1"/>
                <w:kern w:val="0"/>
                <w:sz w:val="20"/>
              </w:rPr>
            </w:pPr>
          </w:p>
        </w:tc>
        <w:tc>
          <w:tcPr>
            <w:tcW w:w="1418" w:type="dxa"/>
          </w:tcPr>
          <w:p w:rsidR="00D53623" w:rsidRDefault="00D53623" w:rsidP="00DB4FC7">
            <w:pPr>
              <w:ind w:left="-90"/>
              <w:jc w:val="left"/>
              <w:rPr>
                <w:rFonts w:ascii="Mincho"/>
                <w:color w:val="000000" w:themeColor="text1"/>
                <w:kern w:val="0"/>
                <w:sz w:val="20"/>
              </w:rPr>
            </w:pPr>
          </w:p>
        </w:tc>
        <w:tc>
          <w:tcPr>
            <w:tcW w:w="4006" w:type="dxa"/>
          </w:tcPr>
          <w:p w:rsidR="00D53623" w:rsidRDefault="00D53623" w:rsidP="00DB4FC7">
            <w:pPr>
              <w:ind w:left="-90"/>
              <w:jc w:val="left"/>
              <w:rPr>
                <w:rFonts w:ascii="Mincho"/>
                <w:color w:val="000000" w:themeColor="text1"/>
                <w:kern w:val="0"/>
                <w:sz w:val="20"/>
              </w:rPr>
            </w:pPr>
          </w:p>
        </w:tc>
      </w:tr>
      <w:tr w:rsidR="00D53623" w:rsidTr="00DB4FC7">
        <w:trPr>
          <w:trHeight w:val="627"/>
          <w:jc w:val="center"/>
        </w:trPr>
        <w:tc>
          <w:tcPr>
            <w:tcW w:w="822" w:type="dxa"/>
          </w:tcPr>
          <w:p w:rsidR="00D53623" w:rsidRDefault="00D53623" w:rsidP="00DB4FC7">
            <w:pPr>
              <w:ind w:left="-90"/>
              <w:jc w:val="left"/>
              <w:rPr>
                <w:rFonts w:ascii="Mincho"/>
                <w:color w:val="000000" w:themeColor="text1"/>
                <w:kern w:val="0"/>
                <w:sz w:val="20"/>
              </w:rPr>
            </w:pPr>
          </w:p>
        </w:tc>
        <w:tc>
          <w:tcPr>
            <w:tcW w:w="3686" w:type="dxa"/>
            <w:gridSpan w:val="2"/>
          </w:tcPr>
          <w:p w:rsidR="00D53623" w:rsidRDefault="00D53623" w:rsidP="00DB4FC7">
            <w:pPr>
              <w:ind w:left="-90"/>
              <w:jc w:val="left"/>
              <w:rPr>
                <w:rFonts w:ascii="Mincho"/>
                <w:color w:val="000000" w:themeColor="text1"/>
                <w:kern w:val="0"/>
                <w:sz w:val="20"/>
              </w:rPr>
            </w:pPr>
          </w:p>
        </w:tc>
        <w:tc>
          <w:tcPr>
            <w:tcW w:w="4252" w:type="dxa"/>
            <w:gridSpan w:val="2"/>
          </w:tcPr>
          <w:p w:rsidR="00D53623" w:rsidRDefault="00D53623" w:rsidP="00DB4FC7">
            <w:pPr>
              <w:ind w:left="-90"/>
              <w:jc w:val="left"/>
              <w:rPr>
                <w:rFonts w:ascii="Mincho"/>
                <w:color w:val="000000" w:themeColor="text1"/>
                <w:kern w:val="0"/>
                <w:sz w:val="20"/>
              </w:rPr>
            </w:pPr>
          </w:p>
        </w:tc>
        <w:tc>
          <w:tcPr>
            <w:tcW w:w="1418" w:type="dxa"/>
          </w:tcPr>
          <w:p w:rsidR="00D53623" w:rsidRDefault="00D53623" w:rsidP="00DB4FC7">
            <w:pPr>
              <w:ind w:left="-90"/>
              <w:jc w:val="left"/>
              <w:rPr>
                <w:rFonts w:ascii="Mincho"/>
                <w:color w:val="000000" w:themeColor="text1"/>
                <w:kern w:val="0"/>
                <w:sz w:val="20"/>
              </w:rPr>
            </w:pPr>
          </w:p>
        </w:tc>
        <w:tc>
          <w:tcPr>
            <w:tcW w:w="4006" w:type="dxa"/>
          </w:tcPr>
          <w:p w:rsidR="00D53623" w:rsidRDefault="00D53623" w:rsidP="00DB4FC7">
            <w:pPr>
              <w:ind w:left="-90"/>
              <w:jc w:val="left"/>
              <w:rPr>
                <w:rFonts w:ascii="Mincho"/>
                <w:color w:val="000000" w:themeColor="text1"/>
                <w:kern w:val="0"/>
                <w:sz w:val="20"/>
              </w:rPr>
            </w:pPr>
          </w:p>
        </w:tc>
      </w:tr>
      <w:tr w:rsidR="00D53623" w:rsidTr="00DB4FC7">
        <w:trPr>
          <w:trHeight w:val="594"/>
          <w:jc w:val="center"/>
        </w:trPr>
        <w:tc>
          <w:tcPr>
            <w:tcW w:w="822" w:type="dxa"/>
          </w:tcPr>
          <w:p w:rsidR="00D53623" w:rsidRDefault="00D53623" w:rsidP="00DB4FC7">
            <w:pPr>
              <w:ind w:left="-90"/>
              <w:jc w:val="left"/>
              <w:rPr>
                <w:rFonts w:ascii="Mincho"/>
                <w:color w:val="000000" w:themeColor="text1"/>
                <w:kern w:val="0"/>
                <w:sz w:val="20"/>
              </w:rPr>
            </w:pPr>
          </w:p>
        </w:tc>
        <w:tc>
          <w:tcPr>
            <w:tcW w:w="3686" w:type="dxa"/>
            <w:gridSpan w:val="2"/>
          </w:tcPr>
          <w:p w:rsidR="00D53623" w:rsidRDefault="00D53623" w:rsidP="00DB4FC7">
            <w:pPr>
              <w:ind w:left="-90"/>
              <w:jc w:val="left"/>
              <w:rPr>
                <w:rFonts w:ascii="Mincho"/>
                <w:color w:val="000000" w:themeColor="text1"/>
                <w:kern w:val="0"/>
                <w:sz w:val="20"/>
              </w:rPr>
            </w:pPr>
          </w:p>
        </w:tc>
        <w:tc>
          <w:tcPr>
            <w:tcW w:w="4252" w:type="dxa"/>
            <w:gridSpan w:val="2"/>
          </w:tcPr>
          <w:p w:rsidR="00D53623" w:rsidRDefault="00D53623" w:rsidP="00DB4FC7">
            <w:pPr>
              <w:ind w:left="-90"/>
              <w:jc w:val="left"/>
              <w:rPr>
                <w:rFonts w:ascii="Mincho"/>
                <w:color w:val="000000" w:themeColor="text1"/>
                <w:kern w:val="0"/>
                <w:sz w:val="20"/>
              </w:rPr>
            </w:pPr>
          </w:p>
        </w:tc>
        <w:tc>
          <w:tcPr>
            <w:tcW w:w="1418" w:type="dxa"/>
          </w:tcPr>
          <w:p w:rsidR="00D53623" w:rsidRDefault="00D53623" w:rsidP="00DB4FC7">
            <w:pPr>
              <w:ind w:left="-90"/>
              <w:jc w:val="left"/>
              <w:rPr>
                <w:rFonts w:ascii="Mincho"/>
                <w:color w:val="000000" w:themeColor="text1"/>
                <w:kern w:val="0"/>
                <w:sz w:val="20"/>
              </w:rPr>
            </w:pPr>
          </w:p>
        </w:tc>
        <w:tc>
          <w:tcPr>
            <w:tcW w:w="4006" w:type="dxa"/>
          </w:tcPr>
          <w:p w:rsidR="00D53623" w:rsidRDefault="00D53623" w:rsidP="00DB4FC7">
            <w:pPr>
              <w:ind w:left="-90"/>
              <w:jc w:val="left"/>
              <w:rPr>
                <w:rFonts w:ascii="Mincho"/>
                <w:color w:val="000000" w:themeColor="text1"/>
                <w:kern w:val="0"/>
                <w:sz w:val="20"/>
              </w:rPr>
            </w:pPr>
          </w:p>
        </w:tc>
      </w:tr>
      <w:tr w:rsidR="00D53623" w:rsidTr="00DB4FC7">
        <w:trPr>
          <w:trHeight w:val="597"/>
          <w:jc w:val="center"/>
        </w:trPr>
        <w:tc>
          <w:tcPr>
            <w:tcW w:w="822" w:type="dxa"/>
          </w:tcPr>
          <w:p w:rsidR="00D53623" w:rsidRDefault="00D53623" w:rsidP="00DB4FC7">
            <w:pPr>
              <w:ind w:left="-90"/>
              <w:jc w:val="left"/>
              <w:rPr>
                <w:rFonts w:ascii="Mincho"/>
                <w:color w:val="000000" w:themeColor="text1"/>
                <w:kern w:val="0"/>
                <w:sz w:val="20"/>
              </w:rPr>
            </w:pPr>
          </w:p>
        </w:tc>
        <w:tc>
          <w:tcPr>
            <w:tcW w:w="3686" w:type="dxa"/>
            <w:gridSpan w:val="2"/>
          </w:tcPr>
          <w:p w:rsidR="00D53623" w:rsidRDefault="00D53623" w:rsidP="00DB4FC7">
            <w:pPr>
              <w:ind w:left="-90"/>
              <w:jc w:val="left"/>
              <w:rPr>
                <w:rFonts w:ascii="Mincho"/>
                <w:color w:val="000000" w:themeColor="text1"/>
                <w:kern w:val="0"/>
                <w:sz w:val="20"/>
              </w:rPr>
            </w:pPr>
          </w:p>
        </w:tc>
        <w:tc>
          <w:tcPr>
            <w:tcW w:w="4252" w:type="dxa"/>
            <w:gridSpan w:val="2"/>
          </w:tcPr>
          <w:p w:rsidR="00D53623" w:rsidRDefault="00D53623" w:rsidP="00DB4FC7">
            <w:pPr>
              <w:ind w:left="-90"/>
              <w:jc w:val="left"/>
              <w:rPr>
                <w:rFonts w:ascii="Mincho"/>
                <w:color w:val="000000" w:themeColor="text1"/>
                <w:kern w:val="0"/>
                <w:sz w:val="20"/>
              </w:rPr>
            </w:pPr>
          </w:p>
        </w:tc>
        <w:tc>
          <w:tcPr>
            <w:tcW w:w="1418" w:type="dxa"/>
          </w:tcPr>
          <w:p w:rsidR="00D53623" w:rsidRDefault="00D53623" w:rsidP="00DB4FC7">
            <w:pPr>
              <w:ind w:left="-90"/>
              <w:jc w:val="left"/>
              <w:rPr>
                <w:rFonts w:ascii="Mincho"/>
                <w:color w:val="000000" w:themeColor="text1"/>
                <w:kern w:val="0"/>
                <w:sz w:val="20"/>
              </w:rPr>
            </w:pPr>
          </w:p>
        </w:tc>
        <w:tc>
          <w:tcPr>
            <w:tcW w:w="4006" w:type="dxa"/>
          </w:tcPr>
          <w:p w:rsidR="00D53623" w:rsidRDefault="00D53623" w:rsidP="00DB4FC7">
            <w:pPr>
              <w:ind w:left="-90"/>
              <w:jc w:val="left"/>
              <w:rPr>
                <w:rFonts w:ascii="Mincho"/>
                <w:color w:val="000000" w:themeColor="text1"/>
                <w:kern w:val="0"/>
                <w:sz w:val="20"/>
              </w:rPr>
            </w:pPr>
          </w:p>
        </w:tc>
      </w:tr>
      <w:tr w:rsidR="00D53623" w:rsidTr="00DB4FC7">
        <w:trPr>
          <w:trHeight w:val="755"/>
          <w:jc w:val="center"/>
        </w:trPr>
        <w:tc>
          <w:tcPr>
            <w:tcW w:w="2240" w:type="dxa"/>
            <w:gridSpan w:val="2"/>
            <w:vAlign w:val="center"/>
          </w:tcPr>
          <w:p w:rsidR="00D53623" w:rsidRDefault="00D53623" w:rsidP="00DB4FC7">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2268" w:type="dxa"/>
            <w:vAlign w:val="center"/>
          </w:tcPr>
          <w:p w:rsidR="00D53623" w:rsidRDefault="00D53623" w:rsidP="00DB4FC7">
            <w:pPr>
              <w:ind w:left="-90"/>
              <w:jc w:val="center"/>
              <w:rPr>
                <w:rFonts w:ascii="Mincho"/>
                <w:color w:val="000000" w:themeColor="text1"/>
                <w:kern w:val="0"/>
                <w:sz w:val="20"/>
              </w:rPr>
            </w:pPr>
          </w:p>
        </w:tc>
        <w:tc>
          <w:tcPr>
            <w:tcW w:w="2693" w:type="dxa"/>
            <w:vAlign w:val="center"/>
          </w:tcPr>
          <w:p w:rsidR="00D53623" w:rsidRDefault="00D53623" w:rsidP="00DB4FC7">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D53623" w:rsidRDefault="00D53623" w:rsidP="00DB4FC7">
            <w:pPr>
              <w:ind w:left="-90"/>
              <w:jc w:val="center"/>
              <w:rPr>
                <w:rFonts w:ascii="Mincho"/>
                <w:color w:val="000000" w:themeColor="text1"/>
                <w:kern w:val="0"/>
                <w:sz w:val="20"/>
              </w:rPr>
            </w:pPr>
          </w:p>
        </w:tc>
        <w:tc>
          <w:tcPr>
            <w:tcW w:w="1418" w:type="dxa"/>
            <w:vAlign w:val="center"/>
          </w:tcPr>
          <w:p w:rsidR="00D53623" w:rsidRDefault="00D53623" w:rsidP="00DB4FC7">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D53623" w:rsidRDefault="00D53623" w:rsidP="00DB4FC7">
            <w:pPr>
              <w:ind w:left="-90"/>
              <w:jc w:val="center"/>
              <w:rPr>
                <w:rFonts w:ascii="Mincho"/>
                <w:color w:val="000000" w:themeColor="text1"/>
                <w:kern w:val="0"/>
                <w:sz w:val="20"/>
              </w:rPr>
            </w:pPr>
          </w:p>
        </w:tc>
      </w:tr>
    </w:tbl>
    <w:p w:rsidR="00D53623" w:rsidRDefault="00D53623" w:rsidP="00D53623">
      <w:pPr>
        <w:snapToGrid w:val="0"/>
        <w:spacing w:line="360" w:lineRule="auto"/>
        <w:ind w:firstLineChars="200" w:firstLine="480"/>
        <w:contextualSpacing/>
        <w:rPr>
          <w:rFonts w:ascii="宋体" w:hAnsi="宋体"/>
          <w:sz w:val="24"/>
        </w:rPr>
      </w:pPr>
      <w:r>
        <w:rPr>
          <w:rFonts w:ascii="宋体" w:hAnsi="宋体" w:hint="eastAsia"/>
          <w:color w:val="000000" w:themeColor="text1"/>
          <w:sz w:val="24"/>
        </w:rPr>
        <w:t>注：投标人应对照</w:t>
      </w:r>
      <w:r>
        <w:rPr>
          <w:rFonts w:ascii="宋体" w:hAnsi="宋体"/>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sz w:val="24"/>
        </w:rPr>
        <w:t>如</w:t>
      </w:r>
      <w:proofErr w:type="gramStart"/>
      <w:r>
        <w:rPr>
          <w:rFonts w:ascii="宋体" w:hAnsi="宋体"/>
          <w:sz w:val="24"/>
        </w:rPr>
        <w:t>不</w:t>
      </w:r>
      <w:proofErr w:type="gramEnd"/>
      <w:r>
        <w:rPr>
          <w:rFonts w:ascii="宋体" w:hAnsi="宋体"/>
          <w:sz w:val="24"/>
        </w:rPr>
        <w:t>明示</w:t>
      </w:r>
      <w:r>
        <w:rPr>
          <w:rFonts w:ascii="宋体" w:hAnsi="宋体" w:hint="eastAsia"/>
          <w:sz w:val="24"/>
        </w:rPr>
        <w:t>说明</w:t>
      </w:r>
      <w:r>
        <w:rPr>
          <w:rFonts w:ascii="宋体" w:hAnsi="宋体"/>
          <w:sz w:val="24"/>
        </w:rPr>
        <w:t>的视同完全响应</w:t>
      </w:r>
      <w:r>
        <w:rPr>
          <w:rFonts w:ascii="宋体" w:hAnsi="宋体" w:hint="eastAsia"/>
          <w:sz w:val="24"/>
        </w:rPr>
        <w:t>，</w:t>
      </w:r>
      <w:r>
        <w:rPr>
          <w:rFonts w:ascii="宋体" w:hAnsi="宋体" w:hint="eastAsia"/>
          <w:color w:val="000000" w:themeColor="text1"/>
          <w:sz w:val="24"/>
        </w:rPr>
        <w:t>对有具体参数要求的指标项，投标人必须提供本次投标货物的具体参数值。</w:t>
      </w:r>
      <w:r>
        <w:rPr>
          <w:rFonts w:ascii="宋体" w:hAnsi="宋体" w:hint="eastAsia"/>
          <w:sz w:val="24"/>
        </w:rPr>
        <w:t>投标人</w:t>
      </w:r>
      <w:r>
        <w:rPr>
          <w:rFonts w:ascii="宋体" w:hAnsi="宋体"/>
          <w:sz w:val="24"/>
        </w:rPr>
        <w:t>不能简单照搬照抄采购人</w:t>
      </w:r>
      <w:r>
        <w:rPr>
          <w:rFonts w:ascii="宋体" w:hAnsi="宋体" w:hint="eastAsia"/>
          <w:sz w:val="24"/>
        </w:rPr>
        <w:t>招标货物及有关说明</w:t>
      </w:r>
      <w:r>
        <w:rPr>
          <w:rFonts w:ascii="宋体" w:hAnsi="宋体"/>
          <w:sz w:val="24"/>
        </w:rPr>
        <w:t>中的技术要求</w:t>
      </w:r>
      <w:r>
        <w:rPr>
          <w:rFonts w:ascii="宋体" w:hAnsi="宋体" w:hint="eastAsia"/>
          <w:sz w:val="24"/>
        </w:rPr>
        <w:t>，</w:t>
      </w:r>
      <w:r>
        <w:rPr>
          <w:rFonts w:ascii="宋体" w:hAnsi="宋体"/>
          <w:sz w:val="24"/>
        </w:rPr>
        <w:t>如照搬照抄</w:t>
      </w:r>
      <w:r>
        <w:rPr>
          <w:rFonts w:ascii="宋体" w:hAnsi="宋体" w:hint="eastAsia"/>
          <w:sz w:val="24"/>
        </w:rPr>
        <w:t>招标货物及有关</w:t>
      </w:r>
      <w:r>
        <w:rPr>
          <w:rFonts w:ascii="宋体" w:hAnsi="宋体"/>
          <w:sz w:val="24"/>
        </w:rPr>
        <w:t>说明中的技术要求的，中标后</w:t>
      </w:r>
      <w:r>
        <w:rPr>
          <w:rFonts w:ascii="宋体" w:hAnsi="宋体" w:hint="eastAsia"/>
          <w:sz w:val="24"/>
        </w:rPr>
        <w:t>中标人</w:t>
      </w:r>
      <w:r>
        <w:rPr>
          <w:rFonts w:ascii="宋体" w:hAnsi="宋体"/>
          <w:sz w:val="24"/>
        </w:rPr>
        <w:t>在同采购人签订合同和履约环节中不得提出异议，一切后果和损失由</w:t>
      </w:r>
      <w:r>
        <w:rPr>
          <w:rFonts w:ascii="宋体" w:hAnsi="宋体" w:hint="eastAsia"/>
          <w:sz w:val="24"/>
        </w:rPr>
        <w:t>中标人</w:t>
      </w:r>
      <w:r>
        <w:rPr>
          <w:rFonts w:ascii="宋体" w:hAnsi="宋体"/>
          <w:sz w:val="24"/>
        </w:rPr>
        <w:t>承担。</w:t>
      </w:r>
      <w:r>
        <w:rPr>
          <w:rFonts w:ascii="宋体" w:hAnsi="宋体" w:hint="eastAsia"/>
          <w:sz w:val="24"/>
        </w:rPr>
        <w:t>投标人</w:t>
      </w:r>
      <w:r>
        <w:rPr>
          <w:rFonts w:ascii="宋体" w:hAnsi="宋体"/>
          <w:sz w:val="24"/>
        </w:rPr>
        <w:t>如果虚假响应，将承担一切可能的风险。</w:t>
      </w:r>
      <w:r>
        <w:rPr>
          <w:rFonts w:ascii="宋体" w:hAnsi="宋体" w:hint="eastAsia"/>
          <w:sz w:val="24"/>
        </w:rPr>
        <w:t>投标人</w:t>
      </w:r>
      <w:r>
        <w:rPr>
          <w:rFonts w:ascii="宋体" w:hAnsi="宋体"/>
          <w:sz w:val="24"/>
        </w:rPr>
        <w:t>若提供其他增值服务，可以在表中自行据实填写。</w:t>
      </w:r>
    </w:p>
    <w:p w:rsidR="00D53623" w:rsidRDefault="00D53623" w:rsidP="00D53623">
      <w:pPr>
        <w:pStyle w:val="2"/>
        <w:rPr>
          <w:rFonts w:ascii="宋体"/>
          <w:b w:val="0"/>
          <w:color w:val="000000" w:themeColor="text1"/>
          <w:sz w:val="21"/>
          <w:szCs w:val="21"/>
        </w:rPr>
      </w:pPr>
      <w:r>
        <w:rPr>
          <w:color w:val="000000" w:themeColor="text1"/>
        </w:rPr>
        <w:br w:type="page"/>
      </w:r>
      <w:bookmarkStart w:id="23" w:name="_Toc120889954"/>
      <w:bookmarkStart w:id="24" w:name="_Toc121235164"/>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3"/>
      <w:bookmarkEnd w:id="24"/>
    </w:p>
    <w:p w:rsidR="00D53623" w:rsidRDefault="00D53623" w:rsidP="00D53623">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53623" w:rsidTr="00DB4FC7">
        <w:trPr>
          <w:trHeight w:val="624"/>
          <w:jc w:val="center"/>
        </w:trPr>
        <w:tc>
          <w:tcPr>
            <w:tcW w:w="4528" w:type="dxa"/>
            <w:gridSpan w:val="3"/>
            <w:vAlign w:val="center"/>
          </w:tcPr>
          <w:p w:rsidR="00D53623" w:rsidRDefault="00D53623" w:rsidP="00DB4FC7">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4232" w:type="dxa"/>
            <w:vAlign w:val="center"/>
          </w:tcPr>
          <w:p w:rsidR="00D53623" w:rsidRDefault="00D53623" w:rsidP="00DB4FC7">
            <w:pPr>
              <w:ind w:left="-90"/>
              <w:jc w:val="center"/>
              <w:rPr>
                <w:rFonts w:ascii="宋体"/>
                <w:color w:val="000000" w:themeColor="text1"/>
                <w:kern w:val="0"/>
                <w:sz w:val="24"/>
              </w:rPr>
            </w:pPr>
          </w:p>
        </w:tc>
        <w:tc>
          <w:tcPr>
            <w:tcW w:w="1418" w:type="dxa"/>
            <w:vAlign w:val="center"/>
          </w:tcPr>
          <w:p w:rsidR="00D53623" w:rsidRDefault="00D53623" w:rsidP="00DB4FC7">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D53623" w:rsidRDefault="00D53623" w:rsidP="00DB4FC7">
            <w:pPr>
              <w:ind w:left="-90"/>
              <w:jc w:val="center"/>
              <w:rPr>
                <w:rFonts w:ascii="宋体"/>
                <w:color w:val="000000" w:themeColor="text1"/>
                <w:kern w:val="0"/>
                <w:sz w:val="24"/>
              </w:rPr>
            </w:pPr>
          </w:p>
        </w:tc>
      </w:tr>
      <w:tr w:rsidR="00D53623" w:rsidTr="00DB4FC7">
        <w:trPr>
          <w:trHeight w:val="624"/>
          <w:jc w:val="center"/>
        </w:trPr>
        <w:tc>
          <w:tcPr>
            <w:tcW w:w="822" w:type="dxa"/>
            <w:vAlign w:val="center"/>
          </w:tcPr>
          <w:p w:rsidR="00D53623" w:rsidRDefault="00D53623" w:rsidP="00DB4FC7">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vAlign w:val="center"/>
          </w:tcPr>
          <w:p w:rsidR="00D53623" w:rsidRDefault="00D53623" w:rsidP="00DB4FC7">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D53623" w:rsidRDefault="00D53623" w:rsidP="00DB4FC7">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D53623" w:rsidRDefault="00D53623" w:rsidP="00DB4FC7">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D53623" w:rsidRDefault="00D53623" w:rsidP="00DB4FC7">
            <w:pPr>
              <w:ind w:left="-90"/>
              <w:jc w:val="center"/>
              <w:rPr>
                <w:rFonts w:ascii="宋体"/>
                <w:b/>
                <w:color w:val="000000" w:themeColor="text1"/>
                <w:sz w:val="24"/>
              </w:rPr>
            </w:pPr>
            <w:r>
              <w:rPr>
                <w:rFonts w:ascii="宋体" w:hAnsi="宋体" w:hint="eastAsia"/>
                <w:b/>
                <w:color w:val="000000" w:themeColor="text1"/>
                <w:sz w:val="24"/>
              </w:rPr>
              <w:t>备注说明</w:t>
            </w:r>
          </w:p>
        </w:tc>
      </w:tr>
      <w:tr w:rsidR="00D53623" w:rsidTr="00DB4FC7">
        <w:trPr>
          <w:trHeight w:val="611"/>
          <w:jc w:val="center"/>
        </w:trPr>
        <w:tc>
          <w:tcPr>
            <w:tcW w:w="822" w:type="dxa"/>
          </w:tcPr>
          <w:p w:rsidR="00D53623" w:rsidRDefault="00D53623" w:rsidP="00DB4FC7">
            <w:pPr>
              <w:ind w:left="-90"/>
              <w:jc w:val="left"/>
              <w:rPr>
                <w:rFonts w:ascii="Mincho"/>
                <w:color w:val="000000" w:themeColor="text1"/>
                <w:kern w:val="0"/>
                <w:sz w:val="20"/>
              </w:rPr>
            </w:pPr>
          </w:p>
        </w:tc>
        <w:tc>
          <w:tcPr>
            <w:tcW w:w="3686" w:type="dxa"/>
          </w:tcPr>
          <w:p w:rsidR="00D53623" w:rsidRDefault="00D53623" w:rsidP="00DB4FC7">
            <w:pPr>
              <w:ind w:left="-90"/>
              <w:jc w:val="left"/>
              <w:rPr>
                <w:rFonts w:ascii="Mincho"/>
                <w:color w:val="000000" w:themeColor="text1"/>
                <w:kern w:val="0"/>
                <w:sz w:val="20"/>
              </w:rPr>
            </w:pPr>
          </w:p>
        </w:tc>
        <w:tc>
          <w:tcPr>
            <w:tcW w:w="4252" w:type="dxa"/>
            <w:gridSpan w:val="2"/>
          </w:tcPr>
          <w:p w:rsidR="00D53623" w:rsidRDefault="00D53623" w:rsidP="00DB4FC7">
            <w:pPr>
              <w:ind w:left="-90"/>
              <w:jc w:val="left"/>
              <w:rPr>
                <w:rFonts w:ascii="Mincho"/>
                <w:color w:val="000000" w:themeColor="text1"/>
                <w:kern w:val="0"/>
                <w:sz w:val="20"/>
              </w:rPr>
            </w:pPr>
          </w:p>
        </w:tc>
        <w:tc>
          <w:tcPr>
            <w:tcW w:w="1418" w:type="dxa"/>
          </w:tcPr>
          <w:p w:rsidR="00D53623" w:rsidRDefault="00D53623" w:rsidP="00DB4FC7">
            <w:pPr>
              <w:ind w:left="-90"/>
              <w:jc w:val="left"/>
              <w:rPr>
                <w:rFonts w:ascii="Mincho"/>
                <w:color w:val="000000" w:themeColor="text1"/>
                <w:kern w:val="0"/>
                <w:sz w:val="20"/>
              </w:rPr>
            </w:pPr>
          </w:p>
        </w:tc>
        <w:tc>
          <w:tcPr>
            <w:tcW w:w="4006" w:type="dxa"/>
          </w:tcPr>
          <w:p w:rsidR="00D53623" w:rsidRDefault="00D53623" w:rsidP="00DB4FC7">
            <w:pPr>
              <w:ind w:left="-90"/>
              <w:jc w:val="left"/>
              <w:rPr>
                <w:rFonts w:ascii="Mincho"/>
                <w:color w:val="000000" w:themeColor="text1"/>
                <w:kern w:val="0"/>
                <w:sz w:val="20"/>
              </w:rPr>
            </w:pPr>
          </w:p>
        </w:tc>
      </w:tr>
      <w:tr w:rsidR="00D53623" w:rsidTr="00DB4FC7">
        <w:trPr>
          <w:trHeight w:val="591"/>
          <w:jc w:val="center"/>
        </w:trPr>
        <w:tc>
          <w:tcPr>
            <w:tcW w:w="822" w:type="dxa"/>
          </w:tcPr>
          <w:p w:rsidR="00D53623" w:rsidRDefault="00D53623" w:rsidP="00DB4FC7">
            <w:pPr>
              <w:ind w:left="-90"/>
              <w:jc w:val="left"/>
              <w:rPr>
                <w:rFonts w:ascii="Mincho"/>
                <w:color w:val="000000" w:themeColor="text1"/>
                <w:kern w:val="0"/>
                <w:sz w:val="20"/>
              </w:rPr>
            </w:pPr>
          </w:p>
        </w:tc>
        <w:tc>
          <w:tcPr>
            <w:tcW w:w="3686" w:type="dxa"/>
          </w:tcPr>
          <w:p w:rsidR="00D53623" w:rsidRDefault="00D53623" w:rsidP="00DB4FC7">
            <w:pPr>
              <w:ind w:left="-90" w:rightChars="-137" w:right="-288"/>
              <w:jc w:val="left"/>
              <w:rPr>
                <w:rFonts w:ascii="Mincho"/>
                <w:color w:val="000000" w:themeColor="text1"/>
                <w:kern w:val="0"/>
                <w:sz w:val="20"/>
              </w:rPr>
            </w:pPr>
          </w:p>
        </w:tc>
        <w:tc>
          <w:tcPr>
            <w:tcW w:w="4252" w:type="dxa"/>
            <w:gridSpan w:val="2"/>
          </w:tcPr>
          <w:p w:rsidR="00D53623" w:rsidRDefault="00D53623" w:rsidP="00DB4FC7">
            <w:pPr>
              <w:ind w:left="-90"/>
              <w:jc w:val="left"/>
              <w:rPr>
                <w:rFonts w:ascii="Mincho"/>
                <w:color w:val="000000" w:themeColor="text1"/>
                <w:kern w:val="0"/>
                <w:sz w:val="20"/>
              </w:rPr>
            </w:pPr>
          </w:p>
        </w:tc>
        <w:tc>
          <w:tcPr>
            <w:tcW w:w="1418" w:type="dxa"/>
          </w:tcPr>
          <w:p w:rsidR="00D53623" w:rsidRDefault="00D53623" w:rsidP="00DB4FC7">
            <w:pPr>
              <w:ind w:left="-90"/>
              <w:jc w:val="left"/>
              <w:rPr>
                <w:rFonts w:ascii="Mincho"/>
                <w:color w:val="000000" w:themeColor="text1"/>
                <w:kern w:val="0"/>
                <w:sz w:val="20"/>
              </w:rPr>
            </w:pPr>
          </w:p>
        </w:tc>
        <w:tc>
          <w:tcPr>
            <w:tcW w:w="4006" w:type="dxa"/>
          </w:tcPr>
          <w:p w:rsidR="00D53623" w:rsidRDefault="00D53623" w:rsidP="00DB4FC7">
            <w:pPr>
              <w:ind w:left="-90"/>
              <w:jc w:val="left"/>
              <w:rPr>
                <w:rFonts w:ascii="Mincho"/>
                <w:color w:val="000000" w:themeColor="text1"/>
                <w:kern w:val="0"/>
                <w:sz w:val="20"/>
              </w:rPr>
            </w:pPr>
          </w:p>
        </w:tc>
      </w:tr>
      <w:tr w:rsidR="00D53623" w:rsidTr="00DB4FC7">
        <w:trPr>
          <w:trHeight w:val="627"/>
          <w:jc w:val="center"/>
        </w:trPr>
        <w:tc>
          <w:tcPr>
            <w:tcW w:w="822" w:type="dxa"/>
          </w:tcPr>
          <w:p w:rsidR="00D53623" w:rsidRDefault="00D53623" w:rsidP="00DB4FC7">
            <w:pPr>
              <w:ind w:left="-90"/>
              <w:jc w:val="left"/>
              <w:rPr>
                <w:rFonts w:ascii="Mincho"/>
                <w:color w:val="000000" w:themeColor="text1"/>
                <w:kern w:val="0"/>
                <w:sz w:val="20"/>
              </w:rPr>
            </w:pPr>
          </w:p>
        </w:tc>
        <w:tc>
          <w:tcPr>
            <w:tcW w:w="3686" w:type="dxa"/>
          </w:tcPr>
          <w:p w:rsidR="00D53623" w:rsidRDefault="00D53623" w:rsidP="00DB4FC7">
            <w:pPr>
              <w:ind w:left="-90"/>
              <w:jc w:val="left"/>
              <w:rPr>
                <w:rFonts w:ascii="Mincho"/>
                <w:color w:val="000000" w:themeColor="text1"/>
                <w:kern w:val="0"/>
                <w:sz w:val="20"/>
              </w:rPr>
            </w:pPr>
          </w:p>
        </w:tc>
        <w:tc>
          <w:tcPr>
            <w:tcW w:w="4252" w:type="dxa"/>
            <w:gridSpan w:val="2"/>
          </w:tcPr>
          <w:p w:rsidR="00D53623" w:rsidRDefault="00D53623" w:rsidP="00DB4FC7">
            <w:pPr>
              <w:ind w:left="-90"/>
              <w:jc w:val="left"/>
              <w:rPr>
                <w:rFonts w:ascii="Mincho"/>
                <w:color w:val="000000" w:themeColor="text1"/>
                <w:kern w:val="0"/>
                <w:sz w:val="20"/>
              </w:rPr>
            </w:pPr>
          </w:p>
        </w:tc>
        <w:tc>
          <w:tcPr>
            <w:tcW w:w="1418" w:type="dxa"/>
          </w:tcPr>
          <w:p w:rsidR="00D53623" w:rsidRDefault="00D53623" w:rsidP="00DB4FC7">
            <w:pPr>
              <w:ind w:left="-90"/>
              <w:jc w:val="left"/>
              <w:rPr>
                <w:rFonts w:ascii="Mincho"/>
                <w:color w:val="000000" w:themeColor="text1"/>
                <w:kern w:val="0"/>
                <w:sz w:val="20"/>
              </w:rPr>
            </w:pPr>
          </w:p>
        </w:tc>
        <w:tc>
          <w:tcPr>
            <w:tcW w:w="4006" w:type="dxa"/>
          </w:tcPr>
          <w:p w:rsidR="00D53623" w:rsidRDefault="00D53623" w:rsidP="00DB4FC7">
            <w:pPr>
              <w:ind w:left="-90"/>
              <w:jc w:val="left"/>
              <w:rPr>
                <w:rFonts w:ascii="Mincho"/>
                <w:color w:val="000000" w:themeColor="text1"/>
                <w:kern w:val="0"/>
                <w:sz w:val="20"/>
              </w:rPr>
            </w:pPr>
          </w:p>
        </w:tc>
      </w:tr>
      <w:tr w:rsidR="00D53623" w:rsidTr="00DB4FC7">
        <w:trPr>
          <w:trHeight w:val="594"/>
          <w:jc w:val="center"/>
        </w:trPr>
        <w:tc>
          <w:tcPr>
            <w:tcW w:w="822" w:type="dxa"/>
          </w:tcPr>
          <w:p w:rsidR="00D53623" w:rsidRDefault="00D53623" w:rsidP="00DB4FC7">
            <w:pPr>
              <w:ind w:left="-90"/>
              <w:jc w:val="left"/>
              <w:rPr>
                <w:rFonts w:ascii="Mincho"/>
                <w:color w:val="000000" w:themeColor="text1"/>
                <w:kern w:val="0"/>
                <w:sz w:val="20"/>
              </w:rPr>
            </w:pPr>
          </w:p>
        </w:tc>
        <w:tc>
          <w:tcPr>
            <w:tcW w:w="3686" w:type="dxa"/>
          </w:tcPr>
          <w:p w:rsidR="00D53623" w:rsidRDefault="00D53623" w:rsidP="00DB4FC7">
            <w:pPr>
              <w:ind w:left="-90"/>
              <w:jc w:val="left"/>
              <w:rPr>
                <w:rFonts w:ascii="Mincho"/>
                <w:color w:val="000000" w:themeColor="text1"/>
                <w:kern w:val="0"/>
                <w:sz w:val="20"/>
              </w:rPr>
            </w:pPr>
          </w:p>
        </w:tc>
        <w:tc>
          <w:tcPr>
            <w:tcW w:w="4252" w:type="dxa"/>
            <w:gridSpan w:val="2"/>
          </w:tcPr>
          <w:p w:rsidR="00D53623" w:rsidRDefault="00D53623" w:rsidP="00DB4FC7">
            <w:pPr>
              <w:ind w:left="-90"/>
              <w:jc w:val="left"/>
              <w:rPr>
                <w:rFonts w:ascii="Mincho"/>
                <w:color w:val="000000" w:themeColor="text1"/>
                <w:kern w:val="0"/>
                <w:sz w:val="20"/>
              </w:rPr>
            </w:pPr>
          </w:p>
        </w:tc>
        <w:tc>
          <w:tcPr>
            <w:tcW w:w="1418" w:type="dxa"/>
          </w:tcPr>
          <w:p w:rsidR="00D53623" w:rsidRDefault="00D53623" w:rsidP="00DB4FC7">
            <w:pPr>
              <w:ind w:left="-90"/>
              <w:jc w:val="left"/>
              <w:rPr>
                <w:rFonts w:ascii="Mincho"/>
                <w:color w:val="000000" w:themeColor="text1"/>
                <w:kern w:val="0"/>
                <w:sz w:val="20"/>
              </w:rPr>
            </w:pPr>
          </w:p>
        </w:tc>
        <w:tc>
          <w:tcPr>
            <w:tcW w:w="4006" w:type="dxa"/>
          </w:tcPr>
          <w:p w:rsidR="00D53623" w:rsidRDefault="00D53623" w:rsidP="00DB4FC7">
            <w:pPr>
              <w:ind w:left="-90"/>
              <w:jc w:val="left"/>
              <w:rPr>
                <w:rFonts w:ascii="Mincho"/>
                <w:color w:val="000000" w:themeColor="text1"/>
                <w:kern w:val="0"/>
                <w:sz w:val="20"/>
              </w:rPr>
            </w:pPr>
          </w:p>
        </w:tc>
      </w:tr>
      <w:tr w:rsidR="00D53623" w:rsidTr="00DB4FC7">
        <w:trPr>
          <w:trHeight w:val="597"/>
          <w:jc w:val="center"/>
        </w:trPr>
        <w:tc>
          <w:tcPr>
            <w:tcW w:w="822" w:type="dxa"/>
          </w:tcPr>
          <w:p w:rsidR="00D53623" w:rsidRDefault="00D53623" w:rsidP="00DB4FC7">
            <w:pPr>
              <w:ind w:left="-90"/>
              <w:jc w:val="left"/>
              <w:rPr>
                <w:rFonts w:ascii="Mincho"/>
                <w:color w:val="000000" w:themeColor="text1"/>
                <w:kern w:val="0"/>
                <w:sz w:val="20"/>
              </w:rPr>
            </w:pPr>
          </w:p>
        </w:tc>
        <w:tc>
          <w:tcPr>
            <w:tcW w:w="3686" w:type="dxa"/>
          </w:tcPr>
          <w:p w:rsidR="00D53623" w:rsidRDefault="00D53623" w:rsidP="00DB4FC7">
            <w:pPr>
              <w:ind w:left="-90"/>
              <w:jc w:val="left"/>
              <w:rPr>
                <w:rFonts w:ascii="Mincho"/>
                <w:color w:val="000000" w:themeColor="text1"/>
                <w:kern w:val="0"/>
                <w:sz w:val="20"/>
              </w:rPr>
            </w:pPr>
          </w:p>
        </w:tc>
        <w:tc>
          <w:tcPr>
            <w:tcW w:w="4252" w:type="dxa"/>
            <w:gridSpan w:val="2"/>
          </w:tcPr>
          <w:p w:rsidR="00D53623" w:rsidRDefault="00D53623" w:rsidP="00DB4FC7">
            <w:pPr>
              <w:ind w:left="-90"/>
              <w:jc w:val="left"/>
              <w:rPr>
                <w:rFonts w:ascii="Mincho"/>
                <w:color w:val="000000" w:themeColor="text1"/>
                <w:kern w:val="0"/>
                <w:sz w:val="20"/>
              </w:rPr>
            </w:pPr>
          </w:p>
        </w:tc>
        <w:tc>
          <w:tcPr>
            <w:tcW w:w="1418" w:type="dxa"/>
          </w:tcPr>
          <w:p w:rsidR="00D53623" w:rsidRDefault="00D53623" w:rsidP="00DB4FC7">
            <w:pPr>
              <w:ind w:left="-90"/>
              <w:jc w:val="left"/>
              <w:rPr>
                <w:rFonts w:ascii="Mincho"/>
                <w:color w:val="000000" w:themeColor="text1"/>
                <w:kern w:val="0"/>
                <w:sz w:val="20"/>
              </w:rPr>
            </w:pPr>
          </w:p>
        </w:tc>
        <w:tc>
          <w:tcPr>
            <w:tcW w:w="4006" w:type="dxa"/>
          </w:tcPr>
          <w:p w:rsidR="00D53623" w:rsidRDefault="00D53623" w:rsidP="00DB4FC7">
            <w:pPr>
              <w:ind w:left="-90"/>
              <w:jc w:val="left"/>
              <w:rPr>
                <w:rFonts w:ascii="Mincho"/>
                <w:color w:val="000000" w:themeColor="text1"/>
                <w:kern w:val="0"/>
                <w:sz w:val="20"/>
              </w:rPr>
            </w:pPr>
          </w:p>
        </w:tc>
      </w:tr>
      <w:tr w:rsidR="00D53623" w:rsidTr="00DB4FC7">
        <w:trPr>
          <w:trHeight w:val="619"/>
          <w:jc w:val="center"/>
        </w:trPr>
        <w:tc>
          <w:tcPr>
            <w:tcW w:w="822" w:type="dxa"/>
          </w:tcPr>
          <w:p w:rsidR="00D53623" w:rsidRDefault="00D53623" w:rsidP="00DB4FC7">
            <w:pPr>
              <w:ind w:left="-90"/>
              <w:jc w:val="left"/>
              <w:rPr>
                <w:rFonts w:ascii="Mincho"/>
                <w:color w:val="000000" w:themeColor="text1"/>
                <w:kern w:val="0"/>
                <w:sz w:val="20"/>
              </w:rPr>
            </w:pPr>
          </w:p>
        </w:tc>
        <w:tc>
          <w:tcPr>
            <w:tcW w:w="3686" w:type="dxa"/>
          </w:tcPr>
          <w:p w:rsidR="00D53623" w:rsidRDefault="00D53623" w:rsidP="00DB4FC7">
            <w:pPr>
              <w:ind w:left="-90"/>
              <w:jc w:val="left"/>
              <w:rPr>
                <w:rFonts w:ascii="Mincho"/>
                <w:color w:val="000000" w:themeColor="text1"/>
                <w:kern w:val="0"/>
                <w:sz w:val="20"/>
              </w:rPr>
            </w:pPr>
          </w:p>
        </w:tc>
        <w:tc>
          <w:tcPr>
            <w:tcW w:w="4252" w:type="dxa"/>
            <w:gridSpan w:val="2"/>
          </w:tcPr>
          <w:p w:rsidR="00D53623" w:rsidRDefault="00D53623" w:rsidP="00DB4FC7">
            <w:pPr>
              <w:ind w:left="-90"/>
              <w:jc w:val="left"/>
              <w:rPr>
                <w:rFonts w:ascii="Mincho"/>
                <w:color w:val="000000" w:themeColor="text1"/>
                <w:kern w:val="0"/>
                <w:sz w:val="20"/>
              </w:rPr>
            </w:pPr>
          </w:p>
        </w:tc>
        <w:tc>
          <w:tcPr>
            <w:tcW w:w="1418" w:type="dxa"/>
          </w:tcPr>
          <w:p w:rsidR="00D53623" w:rsidRDefault="00D53623" w:rsidP="00DB4FC7">
            <w:pPr>
              <w:ind w:left="-90"/>
              <w:jc w:val="left"/>
              <w:rPr>
                <w:rFonts w:ascii="Mincho"/>
                <w:color w:val="000000" w:themeColor="text1"/>
                <w:kern w:val="0"/>
                <w:sz w:val="20"/>
              </w:rPr>
            </w:pPr>
          </w:p>
        </w:tc>
        <w:tc>
          <w:tcPr>
            <w:tcW w:w="4006" w:type="dxa"/>
          </w:tcPr>
          <w:p w:rsidR="00D53623" w:rsidRDefault="00D53623" w:rsidP="00DB4FC7">
            <w:pPr>
              <w:ind w:left="-90"/>
              <w:jc w:val="left"/>
              <w:rPr>
                <w:rFonts w:ascii="Mincho"/>
                <w:color w:val="000000" w:themeColor="text1"/>
                <w:kern w:val="0"/>
                <w:sz w:val="20"/>
              </w:rPr>
            </w:pPr>
          </w:p>
        </w:tc>
      </w:tr>
      <w:tr w:rsidR="00D53623" w:rsidTr="00DB4FC7">
        <w:trPr>
          <w:trHeight w:val="755"/>
          <w:jc w:val="center"/>
        </w:trPr>
        <w:tc>
          <w:tcPr>
            <w:tcW w:w="822" w:type="dxa"/>
          </w:tcPr>
          <w:p w:rsidR="00D53623" w:rsidRDefault="00D53623" w:rsidP="00DB4FC7">
            <w:pPr>
              <w:ind w:left="-90"/>
              <w:jc w:val="left"/>
              <w:rPr>
                <w:rFonts w:ascii="Mincho"/>
                <w:color w:val="000000" w:themeColor="text1"/>
                <w:kern w:val="0"/>
                <w:sz w:val="20"/>
              </w:rPr>
            </w:pPr>
          </w:p>
        </w:tc>
        <w:tc>
          <w:tcPr>
            <w:tcW w:w="3686" w:type="dxa"/>
          </w:tcPr>
          <w:p w:rsidR="00D53623" w:rsidRDefault="00D53623" w:rsidP="00DB4FC7">
            <w:pPr>
              <w:ind w:left="-90"/>
              <w:jc w:val="left"/>
              <w:rPr>
                <w:rFonts w:ascii="Mincho"/>
                <w:color w:val="000000" w:themeColor="text1"/>
                <w:kern w:val="0"/>
                <w:sz w:val="20"/>
              </w:rPr>
            </w:pPr>
          </w:p>
        </w:tc>
        <w:tc>
          <w:tcPr>
            <w:tcW w:w="4252" w:type="dxa"/>
            <w:gridSpan w:val="2"/>
          </w:tcPr>
          <w:p w:rsidR="00D53623" w:rsidRDefault="00D53623" w:rsidP="00DB4FC7">
            <w:pPr>
              <w:ind w:left="-90"/>
              <w:jc w:val="left"/>
              <w:rPr>
                <w:rFonts w:ascii="Mincho"/>
                <w:color w:val="000000" w:themeColor="text1"/>
                <w:kern w:val="0"/>
                <w:sz w:val="20"/>
              </w:rPr>
            </w:pPr>
          </w:p>
        </w:tc>
        <w:tc>
          <w:tcPr>
            <w:tcW w:w="1418" w:type="dxa"/>
          </w:tcPr>
          <w:p w:rsidR="00D53623" w:rsidRDefault="00D53623" w:rsidP="00DB4FC7">
            <w:pPr>
              <w:ind w:left="-90"/>
              <w:jc w:val="left"/>
              <w:rPr>
                <w:rFonts w:ascii="Mincho"/>
                <w:color w:val="000000" w:themeColor="text1"/>
                <w:kern w:val="0"/>
                <w:sz w:val="20"/>
              </w:rPr>
            </w:pPr>
          </w:p>
        </w:tc>
        <w:tc>
          <w:tcPr>
            <w:tcW w:w="4006" w:type="dxa"/>
          </w:tcPr>
          <w:p w:rsidR="00D53623" w:rsidRDefault="00D53623" w:rsidP="00DB4FC7">
            <w:pPr>
              <w:ind w:left="-90"/>
              <w:jc w:val="left"/>
              <w:rPr>
                <w:rFonts w:ascii="Mincho"/>
                <w:color w:val="000000" w:themeColor="text1"/>
                <w:kern w:val="0"/>
                <w:sz w:val="20"/>
              </w:rPr>
            </w:pPr>
          </w:p>
        </w:tc>
      </w:tr>
      <w:tr w:rsidR="00D53623" w:rsidTr="00DB4FC7">
        <w:trPr>
          <w:trHeight w:val="755"/>
          <w:jc w:val="center"/>
        </w:trPr>
        <w:tc>
          <w:tcPr>
            <w:tcW w:w="4528" w:type="dxa"/>
            <w:gridSpan w:val="3"/>
            <w:vAlign w:val="center"/>
          </w:tcPr>
          <w:p w:rsidR="00D53623" w:rsidRDefault="00D53623" w:rsidP="00DB4FC7">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4232" w:type="dxa"/>
            <w:vAlign w:val="center"/>
          </w:tcPr>
          <w:p w:rsidR="00D53623" w:rsidRDefault="00D53623" w:rsidP="00DB4FC7">
            <w:pPr>
              <w:ind w:left="-90"/>
              <w:jc w:val="center"/>
              <w:rPr>
                <w:rFonts w:ascii="Mincho"/>
                <w:color w:val="000000" w:themeColor="text1"/>
                <w:kern w:val="0"/>
                <w:sz w:val="20"/>
              </w:rPr>
            </w:pPr>
          </w:p>
        </w:tc>
        <w:tc>
          <w:tcPr>
            <w:tcW w:w="1418" w:type="dxa"/>
            <w:vAlign w:val="center"/>
          </w:tcPr>
          <w:p w:rsidR="00D53623" w:rsidRDefault="00D53623" w:rsidP="00DB4FC7">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D53623" w:rsidRDefault="00D53623" w:rsidP="00DB4FC7">
            <w:pPr>
              <w:ind w:left="-90"/>
              <w:jc w:val="center"/>
              <w:rPr>
                <w:rFonts w:ascii="Mincho"/>
                <w:color w:val="000000" w:themeColor="text1"/>
                <w:kern w:val="0"/>
                <w:sz w:val="20"/>
              </w:rPr>
            </w:pPr>
          </w:p>
        </w:tc>
      </w:tr>
    </w:tbl>
    <w:p w:rsidR="00D53623" w:rsidRDefault="00D53623" w:rsidP="00D53623">
      <w:pPr>
        <w:spacing w:line="360" w:lineRule="auto"/>
        <w:ind w:firstLineChars="200" w:firstLine="480"/>
        <w:rPr>
          <w:rFonts w:ascii="宋体"/>
          <w:color w:val="000000" w:themeColor="text1"/>
          <w:spacing w:val="4"/>
          <w:sz w:val="24"/>
        </w:rPr>
        <w:sectPr w:rsidR="00D53623">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注：投标人应对照招标文件的商务条款，逐条核对是否做出了实质性的响应，有偏离的必须做出说明。</w:t>
      </w:r>
    </w:p>
    <w:p w:rsidR="00D53623" w:rsidRDefault="00D53623" w:rsidP="00D53623">
      <w:pPr>
        <w:pStyle w:val="2"/>
        <w:rPr>
          <w:b w:val="0"/>
          <w:color w:val="000000" w:themeColor="text1"/>
          <w:sz w:val="21"/>
          <w:szCs w:val="21"/>
        </w:rPr>
      </w:pPr>
      <w:bookmarkStart w:id="25" w:name="_Toc120889955"/>
      <w:bookmarkStart w:id="26" w:name="_Toc121235165"/>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：法定代表人资格证明</w:t>
      </w:r>
      <w:bookmarkEnd w:id="25"/>
      <w:bookmarkEnd w:id="26"/>
    </w:p>
    <w:p w:rsidR="00D53623" w:rsidRDefault="00D53623" w:rsidP="00D53623">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D53623" w:rsidRDefault="00D53623" w:rsidP="00D53623">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D53623"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rsidR="00D53623"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D53623"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D53623"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D53623" w:rsidRDefault="00D53623" w:rsidP="00D53623">
      <w:pPr>
        <w:spacing w:line="360" w:lineRule="auto"/>
        <w:ind w:rightChars="-167" w:right="-351"/>
        <w:rPr>
          <w:color w:val="000000" w:themeColor="text1"/>
          <w:sz w:val="28"/>
          <w:szCs w:val="28"/>
        </w:rPr>
      </w:pPr>
    </w:p>
    <w:p w:rsidR="00D53623" w:rsidRDefault="00D53623" w:rsidP="00D53623">
      <w:pPr>
        <w:spacing w:line="360" w:lineRule="auto"/>
        <w:ind w:rightChars="-167" w:right="-351"/>
        <w:rPr>
          <w:color w:val="000000" w:themeColor="text1"/>
          <w:sz w:val="28"/>
          <w:szCs w:val="28"/>
        </w:rPr>
      </w:pPr>
    </w:p>
    <w:p w:rsidR="00D53623" w:rsidRDefault="00D53623" w:rsidP="00D53623">
      <w:pPr>
        <w:rPr>
          <w:rFonts w:ascii="宋体"/>
          <w:b/>
          <w:bCs/>
          <w:color w:val="000000" w:themeColor="text1"/>
          <w:sz w:val="30"/>
        </w:rPr>
      </w:pPr>
      <w:r>
        <w:rPr>
          <w:noProof/>
          <w:color w:val="000000" w:themeColor="text1"/>
        </w:rPr>
        <mc:AlternateContent>
          <mc:Choice Requires="wps">
            <w:drawing>
              <wp:anchor distT="0" distB="0" distL="114300" distR="114300" simplePos="0" relativeHeight="251666432" behindDoc="0" locked="0" layoutInCell="1" allowOverlap="1" wp14:anchorId="7E0B73ED" wp14:editId="186B43BC">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rPr>
                                <w:sz w:val="24"/>
                              </w:rPr>
                            </w:pPr>
                            <w:r>
                              <w:rPr>
                                <w:rFonts w:hint="eastAsia"/>
                                <w:sz w:val="24"/>
                              </w:rPr>
                              <w:t>法定代表人身份证复印件粘贴处</w:t>
                            </w:r>
                          </w:p>
                          <w:p w:rsidR="00DB4FC7" w:rsidRDefault="00DB4FC7"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E0B73ED"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rPr>
                          <w:sz w:val="24"/>
                        </w:rPr>
                      </w:pPr>
                      <w:r>
                        <w:rPr>
                          <w:rFonts w:hint="eastAsia"/>
                          <w:sz w:val="24"/>
                        </w:rPr>
                        <w:t>法定代表人身份证复印件粘贴处</w:t>
                      </w:r>
                    </w:p>
                    <w:p w:rsidR="00DB4FC7" w:rsidRDefault="00DB4FC7" w:rsidP="00D53623">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4384" behindDoc="0" locked="0" layoutInCell="1" allowOverlap="1" wp14:anchorId="661247DB" wp14:editId="665B7E1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rPr>
                                <w:sz w:val="24"/>
                              </w:rPr>
                            </w:pPr>
                            <w:r>
                              <w:rPr>
                                <w:rFonts w:hint="eastAsia"/>
                                <w:sz w:val="24"/>
                              </w:rPr>
                              <w:t>法定代表人身份证复印件粘贴处</w:t>
                            </w:r>
                          </w:p>
                          <w:p w:rsidR="00DB4FC7" w:rsidRDefault="00DB4FC7"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1247DB"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pPr>
                    </w:p>
                    <w:p w:rsidR="00DB4FC7" w:rsidRDefault="00DB4FC7" w:rsidP="00D53623">
                      <w:pPr>
                        <w:jc w:val="center"/>
                        <w:rPr>
                          <w:sz w:val="24"/>
                        </w:rPr>
                      </w:pPr>
                      <w:r>
                        <w:rPr>
                          <w:rFonts w:hint="eastAsia"/>
                          <w:sz w:val="24"/>
                        </w:rPr>
                        <w:t>法定代表人身份证复印件粘贴处</w:t>
                      </w:r>
                    </w:p>
                    <w:p w:rsidR="00DB4FC7" w:rsidRDefault="00DB4FC7" w:rsidP="00D53623">
                      <w:pPr>
                        <w:jc w:val="center"/>
                      </w:pPr>
                      <w:r>
                        <w:rPr>
                          <w:rFonts w:hint="eastAsia"/>
                          <w:sz w:val="24"/>
                        </w:rPr>
                        <w:t>（正面）</w:t>
                      </w:r>
                    </w:p>
                  </w:txbxContent>
                </v:textbox>
              </v:shape>
            </w:pict>
          </mc:Fallback>
        </mc:AlternateContent>
      </w:r>
    </w:p>
    <w:p w:rsidR="00D53623" w:rsidRDefault="00D53623" w:rsidP="00D53623">
      <w:pPr>
        <w:rPr>
          <w:color w:val="000000" w:themeColor="text1"/>
        </w:rPr>
      </w:pPr>
    </w:p>
    <w:p w:rsidR="00D53623" w:rsidRDefault="00D53623" w:rsidP="00D53623">
      <w:pPr>
        <w:rPr>
          <w:color w:val="000000" w:themeColor="text1"/>
        </w:rPr>
      </w:pPr>
    </w:p>
    <w:p w:rsidR="00D53623" w:rsidRDefault="00D53623" w:rsidP="00D53623">
      <w:pPr>
        <w:rPr>
          <w:color w:val="000000" w:themeColor="text1"/>
        </w:rPr>
      </w:pPr>
    </w:p>
    <w:p w:rsidR="00D53623" w:rsidRDefault="00D53623" w:rsidP="00D53623">
      <w:pPr>
        <w:rPr>
          <w:color w:val="000000" w:themeColor="text1"/>
        </w:rPr>
      </w:pPr>
    </w:p>
    <w:p w:rsidR="00D53623" w:rsidRDefault="00D53623" w:rsidP="00D53623">
      <w:pPr>
        <w:rPr>
          <w:color w:val="000000" w:themeColor="text1"/>
        </w:rPr>
      </w:pPr>
    </w:p>
    <w:p w:rsidR="00D53623" w:rsidRDefault="00D53623" w:rsidP="00D53623">
      <w:pPr>
        <w:rPr>
          <w:color w:val="000000" w:themeColor="text1"/>
        </w:rPr>
      </w:pPr>
    </w:p>
    <w:p w:rsidR="00D53623" w:rsidRDefault="00D53623" w:rsidP="00D53623">
      <w:pPr>
        <w:rPr>
          <w:color w:val="000000" w:themeColor="text1"/>
        </w:rPr>
      </w:pPr>
    </w:p>
    <w:p w:rsidR="00D53623" w:rsidRDefault="00D53623" w:rsidP="00D53623">
      <w:pPr>
        <w:rPr>
          <w:color w:val="000000" w:themeColor="text1"/>
        </w:rPr>
      </w:pPr>
    </w:p>
    <w:p w:rsidR="00D53623" w:rsidRDefault="00D53623" w:rsidP="00D53623">
      <w:pPr>
        <w:rPr>
          <w:color w:val="000000" w:themeColor="text1"/>
        </w:rPr>
      </w:pPr>
    </w:p>
    <w:p w:rsidR="00D53623" w:rsidRDefault="00D53623" w:rsidP="00D53623">
      <w:pPr>
        <w:rPr>
          <w:color w:val="000000" w:themeColor="text1"/>
        </w:rPr>
      </w:pPr>
    </w:p>
    <w:p w:rsidR="00D53623" w:rsidRDefault="00D53623" w:rsidP="00D53623">
      <w:pPr>
        <w:rPr>
          <w:color w:val="000000" w:themeColor="text1"/>
        </w:rPr>
      </w:pPr>
    </w:p>
    <w:p w:rsidR="00D53623" w:rsidRDefault="00D53623" w:rsidP="00D53623">
      <w:pPr>
        <w:rPr>
          <w:color w:val="000000" w:themeColor="text1"/>
        </w:rPr>
      </w:pPr>
    </w:p>
    <w:p w:rsidR="00D53623" w:rsidRDefault="00D53623" w:rsidP="00D53623">
      <w:pPr>
        <w:rPr>
          <w:color w:val="000000" w:themeColor="text1"/>
        </w:rPr>
      </w:pPr>
    </w:p>
    <w:p w:rsidR="00D53623" w:rsidRDefault="00D53623" w:rsidP="00D53623">
      <w:pPr>
        <w:tabs>
          <w:tab w:val="left" w:pos="1390"/>
        </w:tabs>
        <w:rPr>
          <w:color w:val="000000" w:themeColor="text1"/>
        </w:rPr>
      </w:pPr>
    </w:p>
    <w:p w:rsidR="00D53623" w:rsidRDefault="00D53623" w:rsidP="00D53623">
      <w:pPr>
        <w:tabs>
          <w:tab w:val="left" w:pos="1390"/>
        </w:tabs>
        <w:rPr>
          <w:color w:val="000000" w:themeColor="text1"/>
        </w:rPr>
      </w:pPr>
    </w:p>
    <w:p w:rsidR="00D53623" w:rsidRDefault="00D53623" w:rsidP="00D53623">
      <w:pPr>
        <w:pStyle w:val="2"/>
        <w:rPr>
          <w:b w:val="0"/>
          <w:color w:val="000000" w:themeColor="text1"/>
          <w:sz w:val="21"/>
          <w:szCs w:val="21"/>
        </w:rPr>
      </w:pPr>
      <w:r>
        <w:rPr>
          <w:color w:val="000000" w:themeColor="text1"/>
        </w:rPr>
        <w:br w:type="page"/>
      </w:r>
      <w:bookmarkStart w:id="27" w:name="_Toc120889956"/>
      <w:bookmarkStart w:id="28" w:name="_Toc121235166"/>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：法定代表人委托书</w:t>
      </w:r>
      <w:bookmarkEnd w:id="27"/>
      <w:bookmarkEnd w:id="28"/>
    </w:p>
    <w:p w:rsidR="00D53623" w:rsidRDefault="00D53623" w:rsidP="00D53623">
      <w:pPr>
        <w:spacing w:line="500" w:lineRule="exact"/>
        <w:ind w:right="32"/>
        <w:rPr>
          <w:rFonts w:ascii="楷体_GB2312" w:eastAsia="楷体_GB2312" w:hAnsi="宋体"/>
          <w:color w:val="000000" w:themeColor="text1"/>
          <w:sz w:val="22"/>
          <w:szCs w:val="22"/>
        </w:rPr>
      </w:pPr>
    </w:p>
    <w:p w:rsidR="00D53623" w:rsidRDefault="00D53623" w:rsidP="00D53623">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法定代表人委托书</w:t>
      </w:r>
    </w:p>
    <w:p w:rsidR="00D53623" w:rsidRDefault="00D53623" w:rsidP="00D53623">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D53623" w:rsidRDefault="00D53623" w:rsidP="00D53623">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代表本单位授权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为本单位的合法代理人，参加南通大学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D53623" w:rsidRDefault="00D53623" w:rsidP="00D53623">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D53623" w:rsidRDefault="00D53623" w:rsidP="00D53623">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法定代表人签字或签章：</w:t>
      </w:r>
      <w:r>
        <w:rPr>
          <w:color w:val="000000" w:themeColor="text1"/>
          <w:sz w:val="28"/>
          <w:szCs w:val="28"/>
        </w:rPr>
        <w:t>__________________</w:t>
      </w:r>
    </w:p>
    <w:p w:rsidR="00D53623" w:rsidRDefault="00D53623" w:rsidP="00D53623">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被授权人签字或签章：</w:t>
      </w:r>
      <w:r>
        <w:rPr>
          <w:color w:val="000000" w:themeColor="text1"/>
          <w:sz w:val="28"/>
          <w:szCs w:val="28"/>
        </w:rPr>
        <w:t>____________________</w:t>
      </w:r>
    </w:p>
    <w:p w:rsidR="00D53623"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D53623"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D53623" w:rsidRDefault="00D53623" w:rsidP="00D53623">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7456" behindDoc="0" locked="0" layoutInCell="1" allowOverlap="1" wp14:anchorId="5F020B68" wp14:editId="6C7C6BB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B4FC7" w:rsidRDefault="00DB4FC7" w:rsidP="00D53623"/>
                          <w:p w:rsidR="00DB4FC7" w:rsidRDefault="00DB4FC7" w:rsidP="00D53623"/>
                          <w:p w:rsidR="00DB4FC7" w:rsidRDefault="00DB4FC7" w:rsidP="00D53623"/>
                          <w:p w:rsidR="00DB4FC7" w:rsidRDefault="00DB4FC7" w:rsidP="00D53623"/>
                          <w:p w:rsidR="00DB4FC7" w:rsidRDefault="00DB4FC7" w:rsidP="00D53623">
                            <w:pPr>
                              <w:jc w:val="center"/>
                              <w:rPr>
                                <w:sz w:val="24"/>
                              </w:rPr>
                            </w:pPr>
                            <w:r>
                              <w:rPr>
                                <w:rFonts w:hint="eastAsia"/>
                                <w:sz w:val="24"/>
                              </w:rPr>
                              <w:t>被授权人身份证复印件粘贴处</w:t>
                            </w:r>
                          </w:p>
                          <w:p w:rsidR="00DB4FC7" w:rsidRDefault="00DB4FC7"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F020B68"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DB4FC7" w:rsidRDefault="00DB4FC7" w:rsidP="00D53623"/>
                    <w:p w:rsidR="00DB4FC7" w:rsidRDefault="00DB4FC7" w:rsidP="00D53623"/>
                    <w:p w:rsidR="00DB4FC7" w:rsidRDefault="00DB4FC7" w:rsidP="00D53623"/>
                    <w:p w:rsidR="00DB4FC7" w:rsidRDefault="00DB4FC7" w:rsidP="00D53623"/>
                    <w:p w:rsidR="00DB4FC7" w:rsidRDefault="00DB4FC7" w:rsidP="00D53623">
                      <w:pPr>
                        <w:jc w:val="center"/>
                        <w:rPr>
                          <w:sz w:val="24"/>
                        </w:rPr>
                      </w:pPr>
                      <w:r>
                        <w:rPr>
                          <w:rFonts w:hint="eastAsia"/>
                          <w:sz w:val="24"/>
                        </w:rPr>
                        <w:t>被授权人身份证复印件粘贴处</w:t>
                      </w:r>
                    </w:p>
                    <w:p w:rsidR="00DB4FC7" w:rsidRDefault="00DB4FC7" w:rsidP="00D53623">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5408" behindDoc="0" locked="0" layoutInCell="1" allowOverlap="1" wp14:anchorId="7C3C8079" wp14:editId="3819A90E">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B4FC7" w:rsidRDefault="00DB4FC7" w:rsidP="00D53623"/>
                          <w:p w:rsidR="00DB4FC7" w:rsidRDefault="00DB4FC7" w:rsidP="00D53623"/>
                          <w:p w:rsidR="00DB4FC7" w:rsidRDefault="00DB4FC7" w:rsidP="00D53623"/>
                          <w:p w:rsidR="00DB4FC7" w:rsidRDefault="00DB4FC7" w:rsidP="00D53623"/>
                          <w:p w:rsidR="00DB4FC7" w:rsidRDefault="00DB4FC7" w:rsidP="00D53623">
                            <w:pPr>
                              <w:jc w:val="center"/>
                              <w:rPr>
                                <w:sz w:val="24"/>
                              </w:rPr>
                            </w:pPr>
                            <w:r>
                              <w:rPr>
                                <w:rFonts w:hint="eastAsia"/>
                                <w:sz w:val="24"/>
                              </w:rPr>
                              <w:t>被授权人身份证复印件粘贴处</w:t>
                            </w:r>
                          </w:p>
                          <w:p w:rsidR="00DB4FC7" w:rsidRDefault="00DB4FC7"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C3C8079"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DB4FC7" w:rsidRDefault="00DB4FC7" w:rsidP="00D53623"/>
                    <w:p w:rsidR="00DB4FC7" w:rsidRDefault="00DB4FC7" w:rsidP="00D53623"/>
                    <w:p w:rsidR="00DB4FC7" w:rsidRDefault="00DB4FC7" w:rsidP="00D53623"/>
                    <w:p w:rsidR="00DB4FC7" w:rsidRDefault="00DB4FC7" w:rsidP="00D53623"/>
                    <w:p w:rsidR="00DB4FC7" w:rsidRDefault="00DB4FC7" w:rsidP="00D53623">
                      <w:pPr>
                        <w:jc w:val="center"/>
                        <w:rPr>
                          <w:sz w:val="24"/>
                        </w:rPr>
                      </w:pPr>
                      <w:r>
                        <w:rPr>
                          <w:rFonts w:hint="eastAsia"/>
                          <w:sz w:val="24"/>
                        </w:rPr>
                        <w:t>被授权人身份证复印件粘贴处</w:t>
                      </w:r>
                    </w:p>
                    <w:p w:rsidR="00DB4FC7" w:rsidRDefault="00DB4FC7" w:rsidP="00D53623">
                      <w:pPr>
                        <w:jc w:val="center"/>
                      </w:pPr>
                      <w:r>
                        <w:rPr>
                          <w:rFonts w:hint="eastAsia"/>
                          <w:sz w:val="24"/>
                        </w:rPr>
                        <w:t>（正面）</w:t>
                      </w:r>
                    </w:p>
                  </w:txbxContent>
                </v:textbox>
              </v:shape>
            </w:pict>
          </mc:Fallback>
        </mc:AlternateContent>
      </w:r>
    </w:p>
    <w:p w:rsidR="00D53623" w:rsidRDefault="00D53623" w:rsidP="00D53623">
      <w:pPr>
        <w:spacing w:line="360" w:lineRule="auto"/>
        <w:ind w:rightChars="-167" w:right="-351"/>
        <w:jc w:val="center"/>
        <w:rPr>
          <w:color w:val="000000" w:themeColor="text1"/>
          <w:sz w:val="28"/>
          <w:szCs w:val="28"/>
        </w:rPr>
      </w:pPr>
    </w:p>
    <w:p w:rsidR="00D53623" w:rsidRDefault="00D53623" w:rsidP="00D53623">
      <w:pPr>
        <w:spacing w:line="360" w:lineRule="auto"/>
        <w:ind w:rightChars="-167" w:right="-351"/>
        <w:jc w:val="center"/>
        <w:rPr>
          <w:color w:val="000000" w:themeColor="text1"/>
          <w:sz w:val="28"/>
          <w:szCs w:val="28"/>
        </w:rPr>
      </w:pPr>
    </w:p>
    <w:p w:rsidR="00D53623" w:rsidRDefault="00D53623" w:rsidP="00D53623">
      <w:pPr>
        <w:spacing w:line="360" w:lineRule="auto"/>
        <w:ind w:rightChars="-167" w:right="-351"/>
        <w:jc w:val="center"/>
        <w:rPr>
          <w:color w:val="000000" w:themeColor="text1"/>
          <w:sz w:val="28"/>
          <w:szCs w:val="28"/>
        </w:rPr>
      </w:pPr>
    </w:p>
    <w:p w:rsidR="00D53623" w:rsidRDefault="00D53623" w:rsidP="00D53623">
      <w:pPr>
        <w:spacing w:line="360" w:lineRule="auto"/>
        <w:ind w:firstLineChars="200" w:firstLine="422"/>
        <w:rPr>
          <w:b/>
          <w:color w:val="000000" w:themeColor="text1"/>
          <w:u w:val="single"/>
        </w:rPr>
      </w:pPr>
    </w:p>
    <w:p w:rsidR="00D53623" w:rsidRDefault="00D53623" w:rsidP="00D53623">
      <w:pPr>
        <w:spacing w:line="360" w:lineRule="auto"/>
        <w:ind w:firstLineChars="200" w:firstLine="422"/>
        <w:rPr>
          <w:b/>
          <w:color w:val="000000" w:themeColor="text1"/>
          <w:u w:val="single"/>
        </w:rPr>
      </w:pPr>
    </w:p>
    <w:p w:rsidR="00D53623" w:rsidRDefault="00D53623" w:rsidP="00D53623">
      <w:pPr>
        <w:spacing w:line="360" w:lineRule="auto"/>
        <w:ind w:firstLineChars="200" w:firstLine="422"/>
        <w:rPr>
          <w:b/>
          <w:color w:val="000000" w:themeColor="text1"/>
          <w:u w:val="single"/>
        </w:rPr>
      </w:pPr>
    </w:p>
    <w:p w:rsidR="00D53623" w:rsidRDefault="00D53623" w:rsidP="00D53623">
      <w:pPr>
        <w:spacing w:line="360" w:lineRule="auto"/>
        <w:ind w:firstLineChars="200" w:firstLine="422"/>
        <w:rPr>
          <w:b/>
          <w:color w:val="000000" w:themeColor="text1"/>
          <w:u w:val="single"/>
        </w:rPr>
      </w:pPr>
    </w:p>
    <w:p w:rsidR="00D53623" w:rsidRDefault="00D53623" w:rsidP="00D53623">
      <w:pPr>
        <w:spacing w:line="360" w:lineRule="auto"/>
        <w:ind w:firstLineChars="200" w:firstLine="422"/>
        <w:rPr>
          <w:b/>
          <w:color w:val="000000" w:themeColor="text1"/>
          <w:u w:val="single"/>
        </w:rPr>
      </w:pPr>
    </w:p>
    <w:p w:rsidR="00D53623" w:rsidRDefault="00D53623" w:rsidP="00D53623">
      <w:pPr>
        <w:spacing w:line="360" w:lineRule="auto"/>
        <w:rPr>
          <w:rFonts w:ascii="宋体" w:hAnsi="宋体"/>
          <w:color w:val="000000" w:themeColor="text1"/>
          <w:spacing w:val="4"/>
          <w:sz w:val="24"/>
        </w:rPr>
      </w:pPr>
      <w:bookmarkStart w:id="29" w:name="_GoBack"/>
      <w:bookmarkEnd w:id="29"/>
    </w:p>
    <w:p w:rsidR="00D53623" w:rsidRDefault="00D53623" w:rsidP="00D53623">
      <w:pPr>
        <w:pStyle w:val="2"/>
        <w:rPr>
          <w:b w:val="0"/>
          <w:color w:val="000000" w:themeColor="text1"/>
          <w:sz w:val="21"/>
          <w:szCs w:val="21"/>
        </w:rPr>
      </w:pPr>
      <w:r>
        <w:rPr>
          <w:rFonts w:ascii="黑体" w:eastAsia="黑体" w:hAnsi="黑体" w:cs="宋体"/>
          <w:b w:val="0"/>
          <w:color w:val="000000" w:themeColor="text1"/>
          <w:kern w:val="0"/>
          <w:sz w:val="24"/>
        </w:rPr>
        <w:br w:type="page"/>
      </w:r>
      <w:bookmarkStart w:id="30" w:name="_Toc120889957"/>
      <w:bookmarkStart w:id="31" w:name="_Toc121235167"/>
      <w:r>
        <w:rPr>
          <w:rFonts w:hint="eastAsia"/>
          <w:b w:val="0"/>
          <w:color w:val="000000" w:themeColor="text1"/>
          <w:sz w:val="21"/>
          <w:szCs w:val="21"/>
        </w:rPr>
        <w:lastRenderedPageBreak/>
        <w:t>附件</w:t>
      </w:r>
      <w:r>
        <w:rPr>
          <w:b w:val="0"/>
          <w:color w:val="000000" w:themeColor="text1"/>
          <w:sz w:val="21"/>
          <w:szCs w:val="21"/>
        </w:rPr>
        <w:t>7</w:t>
      </w:r>
      <w:r>
        <w:rPr>
          <w:rFonts w:hint="eastAsia"/>
          <w:b w:val="0"/>
          <w:color w:val="000000" w:themeColor="text1"/>
          <w:sz w:val="21"/>
          <w:szCs w:val="21"/>
        </w:rPr>
        <w:t>：无重大违法记录声明</w:t>
      </w:r>
      <w:bookmarkEnd w:id="30"/>
      <w:bookmarkEnd w:id="31"/>
    </w:p>
    <w:p w:rsidR="00D53623" w:rsidRDefault="00D53623" w:rsidP="00D53623">
      <w:pPr>
        <w:pStyle w:val="Default"/>
        <w:rPr>
          <w:b/>
          <w:color w:val="000000" w:themeColor="text1"/>
          <w:sz w:val="30"/>
          <w:szCs w:val="30"/>
        </w:rPr>
      </w:pPr>
    </w:p>
    <w:p w:rsidR="00D53623" w:rsidRDefault="00D53623" w:rsidP="00D53623">
      <w:pPr>
        <w:pStyle w:val="Default"/>
        <w:rPr>
          <w:b/>
          <w:color w:val="000000" w:themeColor="text1"/>
          <w:sz w:val="30"/>
          <w:szCs w:val="30"/>
        </w:rPr>
      </w:pPr>
    </w:p>
    <w:p w:rsidR="00D53623" w:rsidRDefault="00D53623" w:rsidP="00D53623">
      <w:pPr>
        <w:pStyle w:val="Default"/>
        <w:jc w:val="center"/>
        <w:rPr>
          <w:b/>
          <w:color w:val="000000" w:themeColor="text1"/>
          <w:sz w:val="44"/>
          <w:szCs w:val="44"/>
        </w:rPr>
      </w:pPr>
      <w:r>
        <w:rPr>
          <w:rFonts w:hint="eastAsia"/>
          <w:b/>
          <w:color w:val="000000" w:themeColor="text1"/>
          <w:sz w:val="44"/>
          <w:szCs w:val="44"/>
        </w:rPr>
        <w:t>无重大违法记录声明</w:t>
      </w:r>
    </w:p>
    <w:p w:rsidR="00D53623" w:rsidRDefault="00D53623" w:rsidP="00D53623">
      <w:pPr>
        <w:pStyle w:val="Default"/>
        <w:rPr>
          <w:b/>
          <w:color w:val="000000" w:themeColor="text1"/>
          <w:sz w:val="30"/>
          <w:szCs w:val="30"/>
        </w:rPr>
      </w:pPr>
    </w:p>
    <w:p w:rsidR="00D53623" w:rsidRDefault="00D53623" w:rsidP="00D53623">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D53623" w:rsidRDefault="00D53623" w:rsidP="00D53623">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（投标人名称）参加本次招标活动前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D53623" w:rsidRDefault="00D53623" w:rsidP="00D53623">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D53623" w:rsidRDefault="00D53623" w:rsidP="00D53623">
      <w:pPr>
        <w:pStyle w:val="Default"/>
        <w:spacing w:line="360" w:lineRule="auto"/>
        <w:ind w:firstLine="540"/>
        <w:rPr>
          <w:color w:val="000000" w:themeColor="text1"/>
          <w:sz w:val="28"/>
          <w:szCs w:val="28"/>
        </w:rPr>
      </w:pPr>
    </w:p>
    <w:p w:rsidR="00D53623" w:rsidRDefault="00D53623" w:rsidP="00D53623">
      <w:pPr>
        <w:pStyle w:val="Default"/>
        <w:spacing w:line="360" w:lineRule="auto"/>
        <w:ind w:firstLine="540"/>
        <w:rPr>
          <w:color w:val="000000" w:themeColor="text1"/>
          <w:sz w:val="28"/>
          <w:szCs w:val="28"/>
        </w:rPr>
      </w:pPr>
    </w:p>
    <w:p w:rsidR="00D53623" w:rsidRDefault="00D53623" w:rsidP="00D5362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D53623" w:rsidRDefault="00D53623" w:rsidP="00D5362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D53623" w:rsidRDefault="00D53623" w:rsidP="00D53623">
      <w:pPr>
        <w:pStyle w:val="Default"/>
        <w:ind w:firstLine="540"/>
        <w:rPr>
          <w:color w:val="000000" w:themeColor="text1"/>
          <w:sz w:val="28"/>
          <w:szCs w:val="28"/>
        </w:rPr>
      </w:pPr>
    </w:p>
    <w:p w:rsidR="00D53623" w:rsidRDefault="00D53623" w:rsidP="00D53623">
      <w:pPr>
        <w:pStyle w:val="Default"/>
        <w:ind w:firstLine="540"/>
        <w:rPr>
          <w:color w:val="000000" w:themeColor="text1"/>
          <w:sz w:val="28"/>
          <w:szCs w:val="28"/>
        </w:rPr>
      </w:pPr>
    </w:p>
    <w:p w:rsidR="00D53623" w:rsidRDefault="00D53623" w:rsidP="00D53623">
      <w:pPr>
        <w:pStyle w:val="Default"/>
        <w:ind w:firstLine="540"/>
        <w:rPr>
          <w:color w:val="000000" w:themeColor="text1"/>
          <w:sz w:val="28"/>
          <w:szCs w:val="28"/>
        </w:rPr>
      </w:pPr>
    </w:p>
    <w:p w:rsidR="00D53623" w:rsidRDefault="00D53623" w:rsidP="00D53623">
      <w:pPr>
        <w:widowControl/>
        <w:jc w:val="left"/>
        <w:rPr>
          <w:rFonts w:ascii="Helvetica" w:hAnsi="Helvetica" w:cs="Helvetica"/>
          <w:color w:val="000000" w:themeColor="text1"/>
          <w:kern w:val="0"/>
          <w:sz w:val="28"/>
          <w:szCs w:val="28"/>
        </w:rPr>
      </w:pPr>
      <w:r>
        <w:rPr>
          <w:color w:val="000000" w:themeColor="text1"/>
          <w:sz w:val="28"/>
          <w:szCs w:val="28"/>
        </w:rPr>
        <w:br w:type="page"/>
      </w:r>
    </w:p>
    <w:p w:rsidR="00D53623" w:rsidRDefault="00D53623" w:rsidP="00D53623">
      <w:pPr>
        <w:pStyle w:val="2"/>
        <w:rPr>
          <w:b w:val="0"/>
          <w:color w:val="000000" w:themeColor="text1"/>
          <w:sz w:val="21"/>
          <w:szCs w:val="21"/>
        </w:rPr>
      </w:pPr>
      <w:bookmarkStart w:id="32" w:name="_Toc120889958"/>
      <w:bookmarkStart w:id="33" w:name="_Toc121235168"/>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：诚信承诺书</w:t>
      </w:r>
      <w:bookmarkEnd w:id="32"/>
      <w:bookmarkEnd w:id="33"/>
    </w:p>
    <w:p w:rsidR="00D53623" w:rsidRDefault="00D53623" w:rsidP="00D53623">
      <w:pPr>
        <w:pStyle w:val="Default"/>
        <w:jc w:val="center"/>
        <w:rPr>
          <w:b/>
          <w:color w:val="000000" w:themeColor="text1"/>
          <w:sz w:val="44"/>
          <w:szCs w:val="44"/>
        </w:rPr>
      </w:pPr>
    </w:p>
    <w:p w:rsidR="00D53623" w:rsidRDefault="00D53623" w:rsidP="00D53623">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D53623" w:rsidRDefault="00D53623" w:rsidP="00D53623">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D53623" w:rsidRDefault="00D53623" w:rsidP="00D53623">
      <w:pPr>
        <w:pStyle w:val="Default"/>
        <w:spacing w:line="360" w:lineRule="auto"/>
        <w:ind w:firstLine="540"/>
        <w:rPr>
          <w:color w:val="000000" w:themeColor="text1"/>
          <w:sz w:val="28"/>
          <w:szCs w:val="28"/>
        </w:rPr>
      </w:pPr>
      <w:r>
        <w:rPr>
          <w:rFonts w:hint="eastAsia"/>
          <w:color w:val="000000" w:themeColor="text1"/>
          <w:sz w:val="28"/>
          <w:szCs w:val="28"/>
        </w:rPr>
        <w:t>我单位近三年</w:t>
      </w:r>
      <w:r>
        <w:rPr>
          <w:color w:val="000000" w:themeColor="text1"/>
          <w:sz w:val="28"/>
          <w:szCs w:val="28"/>
        </w:rPr>
        <w:t>内</w:t>
      </w:r>
      <w:r>
        <w:rPr>
          <w:rFonts w:hint="eastAsia"/>
          <w:color w:val="000000" w:themeColor="text1"/>
          <w:sz w:val="28"/>
          <w:szCs w:val="28"/>
        </w:rPr>
        <w:t>未被“信用中国”网站、“中国政府采购网”网站、“信用</w:t>
      </w:r>
      <w:r>
        <w:rPr>
          <w:color w:val="000000" w:themeColor="text1"/>
          <w:sz w:val="28"/>
          <w:szCs w:val="28"/>
        </w:rPr>
        <w:t>江苏</w:t>
      </w:r>
      <w:r>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D53623" w:rsidRDefault="00D53623" w:rsidP="00D53623">
      <w:pPr>
        <w:pStyle w:val="Default"/>
        <w:spacing w:line="360" w:lineRule="auto"/>
        <w:ind w:firstLine="540"/>
        <w:rPr>
          <w:color w:val="000000" w:themeColor="text1"/>
          <w:sz w:val="28"/>
          <w:szCs w:val="28"/>
        </w:rPr>
      </w:pPr>
      <w:r>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Default="00D53623" w:rsidP="00D53623">
      <w:pPr>
        <w:pStyle w:val="Default"/>
        <w:spacing w:line="360" w:lineRule="auto"/>
        <w:ind w:firstLine="540"/>
        <w:rPr>
          <w:color w:val="000000" w:themeColor="text1"/>
          <w:sz w:val="28"/>
          <w:szCs w:val="28"/>
        </w:rPr>
      </w:pPr>
    </w:p>
    <w:p w:rsidR="00D53623" w:rsidRDefault="00D53623" w:rsidP="00D53623">
      <w:pPr>
        <w:pStyle w:val="Default"/>
        <w:spacing w:line="360" w:lineRule="auto"/>
        <w:ind w:firstLine="540"/>
        <w:rPr>
          <w:color w:val="000000" w:themeColor="text1"/>
          <w:sz w:val="28"/>
          <w:szCs w:val="28"/>
        </w:rPr>
      </w:pPr>
    </w:p>
    <w:p w:rsidR="00D53623" w:rsidRDefault="00D53623" w:rsidP="00D53623">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投标人（公章）</w:t>
      </w:r>
      <w:r>
        <w:rPr>
          <w:rFonts w:hint="eastAsia"/>
          <w:color w:val="000000" w:themeColor="text1"/>
          <w:sz w:val="28"/>
          <w:szCs w:val="28"/>
        </w:rPr>
        <w:t>:</w:t>
      </w:r>
      <w:r>
        <w:rPr>
          <w:rFonts w:hint="eastAsia"/>
          <w:color w:val="000000" w:themeColor="text1"/>
          <w:sz w:val="28"/>
          <w:szCs w:val="28"/>
          <w:u w:val="single"/>
        </w:rPr>
        <w:t xml:space="preserve">               </w:t>
      </w:r>
    </w:p>
    <w:p w:rsidR="00D53623" w:rsidRDefault="00D53623" w:rsidP="00D5362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法定代表人或被授权代表人（签字或签章）：</w:t>
      </w:r>
      <w:r>
        <w:rPr>
          <w:rFonts w:hint="eastAsia"/>
          <w:color w:val="000000" w:themeColor="text1"/>
          <w:sz w:val="28"/>
          <w:szCs w:val="28"/>
          <w:u w:val="single"/>
        </w:rPr>
        <w:t xml:space="preserve">      </w:t>
      </w:r>
      <w:r>
        <w:rPr>
          <w:color w:val="000000" w:themeColor="text1"/>
          <w:sz w:val="28"/>
          <w:szCs w:val="28"/>
          <w:u w:val="single"/>
        </w:rPr>
        <w:t xml:space="preserve">     </w:t>
      </w:r>
    </w:p>
    <w:p w:rsidR="00D53623" w:rsidRDefault="00D53623" w:rsidP="00D53623">
      <w:pPr>
        <w:pStyle w:val="Default"/>
        <w:spacing w:line="360" w:lineRule="auto"/>
        <w:ind w:firstLine="540"/>
        <w:rPr>
          <w:color w:val="000000" w:themeColor="text1"/>
          <w:sz w:val="28"/>
          <w:szCs w:val="28"/>
        </w:rPr>
      </w:pPr>
    </w:p>
    <w:p w:rsidR="00D53623" w:rsidRDefault="00D53623" w:rsidP="00D53623">
      <w:pPr>
        <w:pStyle w:val="Default"/>
        <w:spacing w:line="360" w:lineRule="auto"/>
        <w:ind w:firstLine="540"/>
        <w:rPr>
          <w:color w:val="000000" w:themeColor="text1"/>
          <w:sz w:val="28"/>
          <w:szCs w:val="28"/>
        </w:rPr>
      </w:pPr>
    </w:p>
    <w:p w:rsidR="00D53623" w:rsidRDefault="00D53623" w:rsidP="00D5362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color w:val="000000" w:themeColor="text1"/>
          <w:sz w:val="28"/>
          <w:szCs w:val="28"/>
        </w:rPr>
        <w:t xml:space="preserve">            </w:t>
      </w: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13438A" w:rsidRDefault="0013438A">
      <w:pPr>
        <w:spacing w:line="360" w:lineRule="auto"/>
        <w:jc w:val="left"/>
        <w:rPr>
          <w:rFonts w:cs="宋体"/>
          <w:color w:val="000000" w:themeColor="text1"/>
          <w:sz w:val="24"/>
        </w:rPr>
      </w:pPr>
    </w:p>
    <w:bookmarkEnd w:id="0"/>
    <w:p w:rsidR="0013438A" w:rsidRDefault="0013438A">
      <w:pPr>
        <w:widowControl/>
        <w:jc w:val="left"/>
        <w:rPr>
          <w:rFonts w:ascii="宋体" w:hAnsi="宋体"/>
          <w:color w:val="000000" w:themeColor="text1"/>
          <w:sz w:val="24"/>
        </w:rPr>
      </w:pPr>
    </w:p>
    <w:sectPr w:rsidR="0013438A" w:rsidSect="00D53623">
      <w:footerReference w:type="default" r:id="rId1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31F4" w:rsidRDefault="005931F4">
      <w:r>
        <w:separator/>
      </w:r>
    </w:p>
  </w:endnote>
  <w:endnote w:type="continuationSeparator" w:id="0">
    <w:p w:rsidR="005931F4" w:rsidRDefault="00593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Helvetica">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0000000000000000000"/>
    <w:charset w:val="86"/>
    <w:family w:val="modern"/>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4FC7" w:rsidRDefault="00DB4FC7">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Content>
      <w:p w:rsidR="00DB4FC7" w:rsidRDefault="00DB4FC7">
        <w:pPr>
          <w:pStyle w:val="ab"/>
          <w:ind w:firstLine="480"/>
          <w:jc w:val="center"/>
        </w:pPr>
        <w:r>
          <w:rPr>
            <w:lang w:val="zh-CN"/>
          </w:rPr>
          <w:fldChar w:fldCharType="begin"/>
        </w:r>
        <w:r>
          <w:rPr>
            <w:lang w:val="zh-CN"/>
          </w:rPr>
          <w:instrText>PAGE   \* MERGEFORMAT</w:instrText>
        </w:r>
        <w:r>
          <w:rPr>
            <w:lang w:val="zh-CN"/>
          </w:rPr>
          <w:fldChar w:fldCharType="separate"/>
        </w:r>
        <w:r>
          <w:rPr>
            <w:lang w:val="zh-CN"/>
          </w:rPr>
          <w:t>17</w:t>
        </w:r>
        <w:r>
          <w:rPr>
            <w:lang w:val="zh-CN"/>
          </w:rPr>
          <w:fldChar w:fldCharType="end"/>
        </w:r>
      </w:p>
    </w:sdtContent>
  </w:sdt>
  <w:p w:rsidR="00DB4FC7" w:rsidRDefault="00DB4FC7">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4FC7" w:rsidRDefault="00DB4FC7">
    <w:pPr>
      <w:pStyle w:val="ab"/>
      <w:ind w:firstLine="480"/>
      <w:jc w:val="center"/>
      <w:rPr>
        <w:lang w:val="zh-CN"/>
      </w:rPr>
    </w:pPr>
  </w:p>
  <w:p w:rsidR="00DB4FC7" w:rsidRDefault="00DB4FC7">
    <w:pPr>
      <w:pStyle w:val="ab"/>
      <w:ind w:firstLine="480"/>
      <w:jc w:val="center"/>
      <w:rPr>
        <w:lang w:val="zh-C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Content>
      <w:p w:rsidR="00DB4FC7" w:rsidRDefault="00DB4FC7">
        <w:pPr>
          <w:pStyle w:val="ab"/>
          <w:jc w:val="center"/>
        </w:pPr>
        <w:r>
          <w:rPr>
            <w:lang w:val="zh-CN"/>
          </w:rPr>
          <w:fldChar w:fldCharType="begin"/>
        </w:r>
        <w:r>
          <w:rPr>
            <w:lang w:val="zh-CN"/>
          </w:rPr>
          <w:instrText>PAGE   \* MERGEFORMAT</w:instrText>
        </w:r>
        <w:r>
          <w:rPr>
            <w:lang w:val="zh-CN"/>
          </w:rPr>
          <w:fldChar w:fldCharType="separate"/>
        </w:r>
        <w:r>
          <w:rPr>
            <w:lang w:val="zh-CN"/>
          </w:rPr>
          <w:t>23</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31F4" w:rsidRDefault="005931F4">
      <w:r>
        <w:separator/>
      </w:r>
    </w:p>
  </w:footnote>
  <w:footnote w:type="continuationSeparator" w:id="0">
    <w:p w:rsidR="005931F4" w:rsidRDefault="00593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4FC7" w:rsidRDefault="00DB4FC7">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4FC7" w:rsidRDefault="00DB4FC7">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4FC7" w:rsidRDefault="00DB4FC7">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6CA8"/>
    <w:rsid w:val="00046E5B"/>
    <w:rsid w:val="00050240"/>
    <w:rsid w:val="00051489"/>
    <w:rsid w:val="00051925"/>
    <w:rsid w:val="0005196C"/>
    <w:rsid w:val="00053728"/>
    <w:rsid w:val="000568DD"/>
    <w:rsid w:val="00057A05"/>
    <w:rsid w:val="00060358"/>
    <w:rsid w:val="00060724"/>
    <w:rsid w:val="00062205"/>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905BE"/>
    <w:rsid w:val="00091FC4"/>
    <w:rsid w:val="00093C37"/>
    <w:rsid w:val="00094BC9"/>
    <w:rsid w:val="000A0024"/>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538B"/>
    <w:rsid w:val="00255C5D"/>
    <w:rsid w:val="00255ECB"/>
    <w:rsid w:val="0025713D"/>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2CB0"/>
    <w:rsid w:val="002E3FB8"/>
    <w:rsid w:val="002E53B1"/>
    <w:rsid w:val="002E67CF"/>
    <w:rsid w:val="002F0F9C"/>
    <w:rsid w:val="002F21E3"/>
    <w:rsid w:val="002F2FCE"/>
    <w:rsid w:val="002F3582"/>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E07E4"/>
    <w:rsid w:val="003E0EC0"/>
    <w:rsid w:val="003E16FA"/>
    <w:rsid w:val="003E17BD"/>
    <w:rsid w:val="003E1D40"/>
    <w:rsid w:val="003E2381"/>
    <w:rsid w:val="003E3064"/>
    <w:rsid w:val="003E42FD"/>
    <w:rsid w:val="003E4D8A"/>
    <w:rsid w:val="003E7D44"/>
    <w:rsid w:val="003F0581"/>
    <w:rsid w:val="003F1D40"/>
    <w:rsid w:val="003F389A"/>
    <w:rsid w:val="003F409C"/>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4D6A"/>
    <w:rsid w:val="00444E01"/>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AE2"/>
    <w:rsid w:val="00535C7A"/>
    <w:rsid w:val="00536431"/>
    <w:rsid w:val="0053651E"/>
    <w:rsid w:val="0054016C"/>
    <w:rsid w:val="00540564"/>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31F4"/>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A7C"/>
    <w:rsid w:val="006433E1"/>
    <w:rsid w:val="00645C89"/>
    <w:rsid w:val="00647798"/>
    <w:rsid w:val="006515D9"/>
    <w:rsid w:val="006516B8"/>
    <w:rsid w:val="00652BC0"/>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0100"/>
    <w:rsid w:val="006B172C"/>
    <w:rsid w:val="006B3967"/>
    <w:rsid w:val="006B3AE7"/>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F34"/>
    <w:rsid w:val="00723EC7"/>
    <w:rsid w:val="00724432"/>
    <w:rsid w:val="00724A03"/>
    <w:rsid w:val="00727A35"/>
    <w:rsid w:val="007316D5"/>
    <w:rsid w:val="00731C64"/>
    <w:rsid w:val="0073216A"/>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F2"/>
    <w:rsid w:val="008251FD"/>
    <w:rsid w:val="0082527C"/>
    <w:rsid w:val="00825740"/>
    <w:rsid w:val="008274D9"/>
    <w:rsid w:val="00827A74"/>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76411"/>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76B8D"/>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2514"/>
    <w:rsid w:val="009D25CF"/>
    <w:rsid w:val="009D2E5E"/>
    <w:rsid w:val="009D3921"/>
    <w:rsid w:val="009D4353"/>
    <w:rsid w:val="009D4584"/>
    <w:rsid w:val="009D6D59"/>
    <w:rsid w:val="009E1FEF"/>
    <w:rsid w:val="009E2062"/>
    <w:rsid w:val="009E29BF"/>
    <w:rsid w:val="009E2E53"/>
    <w:rsid w:val="009E3013"/>
    <w:rsid w:val="009E51F0"/>
    <w:rsid w:val="009E59E8"/>
    <w:rsid w:val="009E65A7"/>
    <w:rsid w:val="009E69AE"/>
    <w:rsid w:val="009E6FCC"/>
    <w:rsid w:val="009E73A9"/>
    <w:rsid w:val="009F0A45"/>
    <w:rsid w:val="009F0EEB"/>
    <w:rsid w:val="009F1C23"/>
    <w:rsid w:val="009F2863"/>
    <w:rsid w:val="009F4DEB"/>
    <w:rsid w:val="00A0067A"/>
    <w:rsid w:val="00A028BE"/>
    <w:rsid w:val="00A036ED"/>
    <w:rsid w:val="00A03D6F"/>
    <w:rsid w:val="00A0466E"/>
    <w:rsid w:val="00A05338"/>
    <w:rsid w:val="00A063DC"/>
    <w:rsid w:val="00A07C11"/>
    <w:rsid w:val="00A12796"/>
    <w:rsid w:val="00A1283F"/>
    <w:rsid w:val="00A12B8A"/>
    <w:rsid w:val="00A12E4F"/>
    <w:rsid w:val="00A130C8"/>
    <w:rsid w:val="00A13E0F"/>
    <w:rsid w:val="00A13E70"/>
    <w:rsid w:val="00A14576"/>
    <w:rsid w:val="00A14882"/>
    <w:rsid w:val="00A149AB"/>
    <w:rsid w:val="00A22BE9"/>
    <w:rsid w:val="00A23BD2"/>
    <w:rsid w:val="00A24AFC"/>
    <w:rsid w:val="00A2675C"/>
    <w:rsid w:val="00A270C1"/>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10D60"/>
    <w:rsid w:val="00B1313F"/>
    <w:rsid w:val="00B15C19"/>
    <w:rsid w:val="00B169B3"/>
    <w:rsid w:val="00B200B3"/>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091"/>
    <w:rsid w:val="00C53E2E"/>
    <w:rsid w:val="00C54EBD"/>
    <w:rsid w:val="00C55CB1"/>
    <w:rsid w:val="00C570B7"/>
    <w:rsid w:val="00C57A4B"/>
    <w:rsid w:val="00C57F0E"/>
    <w:rsid w:val="00C602FF"/>
    <w:rsid w:val="00C60397"/>
    <w:rsid w:val="00C60BF5"/>
    <w:rsid w:val="00C60F35"/>
    <w:rsid w:val="00C61790"/>
    <w:rsid w:val="00C6291C"/>
    <w:rsid w:val="00C63488"/>
    <w:rsid w:val="00C65827"/>
    <w:rsid w:val="00C67377"/>
    <w:rsid w:val="00C70563"/>
    <w:rsid w:val="00C73ADC"/>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1DC8"/>
    <w:rsid w:val="00DF3C2B"/>
    <w:rsid w:val="00DF72BE"/>
    <w:rsid w:val="00DF7F50"/>
    <w:rsid w:val="00E02C61"/>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C22"/>
    <w:rsid w:val="00EB61AD"/>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75F5019"/>
  <w15:docId w15:val="{BC41EBE2-D971-4CF0-9E61-E676789F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3F48C3-39AC-4D37-9F70-512C9FD63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2313</Words>
  <Characters>13187</Characters>
  <Application>Microsoft Office Word</Application>
  <DocSecurity>0</DocSecurity>
  <Lines>109</Lines>
  <Paragraphs>30</Paragraphs>
  <ScaleCrop>false</ScaleCrop>
  <Company>微软中国</Company>
  <LinksUpToDate>false</LinksUpToDate>
  <CharactersWithSpaces>15470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5</cp:revision>
  <cp:lastPrinted>2022-11-07T07:46:00Z</cp:lastPrinted>
  <dcterms:created xsi:type="dcterms:W3CDTF">2022-12-06T08:04:00Z</dcterms:created>
  <dcterms:modified xsi:type="dcterms:W3CDTF">2022-12-06T08:06:00Z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